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F55" w:rsidRDefault="00123F55" w:rsidP="000F3147">
      <w:pPr>
        <w:shd w:val="clear" w:color="auto" w:fill="FFFFFF"/>
        <w:spacing w:before="100" w:beforeAutospacing="1" w:after="100" w:afterAutospacing="1" w:line="240" w:lineRule="auto"/>
        <w:jc w:val="center"/>
        <w:outlineLvl w:val="0"/>
        <w:rPr>
          <w:rFonts w:ascii="inherit" w:eastAsia="Times New Roman" w:hAnsi="inherit" w:cs="Arial"/>
          <w:color w:val="333333"/>
          <w:kern w:val="36"/>
          <w:sz w:val="48"/>
          <w:szCs w:val="48"/>
          <w:lang w:eastAsia="tr-TR"/>
        </w:rPr>
      </w:pPr>
      <w:r>
        <w:rPr>
          <w:rFonts w:ascii="inherit" w:eastAsia="Times New Roman" w:hAnsi="inherit" w:cs="Arial"/>
          <w:color w:val="333333"/>
          <w:kern w:val="36"/>
          <w:sz w:val="48"/>
          <w:szCs w:val="48"/>
          <w:lang w:eastAsia="tr-TR"/>
        </w:rPr>
        <w:t>YABANCI DİLLER BÖLÜMÜ</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1. Genel Bilgi</w:t>
      </w:r>
    </w:p>
    <w:p w:rsidR="00B67013" w:rsidRPr="00B67013"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Yabancı Diller Eğitimi Bölümü'nde yer alan İngiliz Dili Eğitimi Anabilim Dalı'nın temel amacı; üstün nitelikli İngilizce öğretmenleri yetiştirmektir. Bu amaca bağlı olarak öğretmen adaylarının çok yönlü yetişmeleri için her türlü çalışmalara ve etkinliklere programda yer verilmektedir.</w:t>
      </w:r>
    </w:p>
    <w:p w:rsidR="00B67013" w:rsidRPr="00B67013"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 xml:space="preserve">Eskişehir Osmangazi Üniversitesi Yabancı Diller Eğitimi Bölümü İngilizce Öğretmenliği Programı 2013-2014 eğitim-öğretim yılında lisans düzeyinde eğitime başlamıştır. Bölüm, Eğitim Fakültesi bünyesinde Eskişehir Osmangazi Üniversitesi?nin Meşelik Kampüsünde yer almaktadır. </w:t>
      </w:r>
    </w:p>
    <w:p w:rsidR="00B67013" w:rsidRPr="00B67013"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Bölümde 2018 yılı itibariyle 1 Doçent, 3 Doktor Öğretim Üyesi, 2 Araştırma Görevlisi ve 1 Öğretim görevlisi tam-gün çalışmaktadır. Bazı dönemlerde ders saati ücretli öğretim üyeleri de görevlendirilmektedir. Bölümle ilgili kararlar bölümün bütün öğretim üyelerinin oluşturduğu Bölüm Kurulu tarafından alınır. Bölüm bir başkan ve bir yardımcı tarafından yönetilir.</w:t>
      </w:r>
    </w:p>
    <w:p w:rsidR="00123F55" w:rsidRPr="00123F55"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Bölüme her yıl yaklaşık 60 öğrenci alınmaktadır. Öğretim dili ağırlıklı İngilizce olmakla birlikte pedagoji ve genel kültür dersleri Türkçe verilmektedir.</w:t>
      </w:r>
      <w:r w:rsidR="00123F55"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2. Kazanılan Derece</w:t>
      </w:r>
    </w:p>
    <w:p w:rsidR="00123F55" w:rsidRPr="00123F55"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Programı başarıyla tamamlayan öğrencilere İngilizce öğretmenliği mesleği alanında lisans diploması verilir.</w:t>
      </w:r>
      <w:r w:rsidR="00123F55"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3. Derecenin Düzeyi</w:t>
      </w:r>
    </w:p>
    <w:p w:rsidR="00123F55" w:rsidRPr="00123F55" w:rsidRDefault="00123F55"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Lisans</w:t>
      </w:r>
    </w:p>
    <w:p w:rsidR="00123F55" w:rsidRPr="00123F55" w:rsidRDefault="00123F55"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4. Kabul ve Kayıt Koşulları</w:t>
      </w:r>
    </w:p>
    <w:p w:rsidR="00123F55" w:rsidRPr="00123F55" w:rsidRDefault="00B67013"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ÖSYM tarafından yapılan merkezi sınavda elde edilen dil puanı türü ile öğrenci alınır.  Türk ve yabancı öğrenciler için genel kabul şartları programa başlamak için geçerlidir.</w:t>
      </w:r>
      <w:r w:rsidR="00123F55"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5. Önceki Öğrenmenin Tanınması</w:t>
      </w:r>
    </w:p>
    <w:p w:rsidR="00B67013" w:rsidRPr="00B67013"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Türk Yüksek Öğretim kurumlarında önceki örgün öğrenmenin tanınması dikey, yatay ve üniversite içindeki geçişler Yüksek Öğretim Kurulu'nun belirlemiş olduğu "YÜKSEKÖĞRETİM KURUMLARINDA ÖNLİSANS VE LİSANS DÜZEYİNDEKİ PROGRAMLAR ARASINDA GEÇİŞ, ÇİFT ANADAL, YAN DAL İLE KURUMLAR ARASI KREDİ TRANSFERİ YAPILMASI ESASLARINA İLİŞKİN YÖNETMELİK " kapsamında gerçekleştirilmektedir.</w:t>
      </w:r>
    </w:p>
    <w:p w:rsidR="00B67013" w:rsidRPr="00B67013"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p>
    <w:p w:rsidR="00B67013" w:rsidRPr="00B67013"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Türkiye'de örgün eğitim kurumları dışında sertifikaya dayalı veya tecrübeye dayalı öğrenmenin tanınması kapsamında bazı bilgisayar ve yabancı dil dersleri için her akademik dönem başında muafiyet sınavı düzenlenmektedir. Sınava girip başarılı olan öğrenciler ders programında ilgili derslerden muaf olurlar.</w:t>
      </w:r>
    </w:p>
    <w:p w:rsidR="00B67013" w:rsidRPr="00B67013"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p>
    <w:p w:rsidR="00123F55" w:rsidRPr="00123F55"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lastRenderedPageBreak/>
        <w:t>Bu programda Zorunlu İngilizce Hazırlık uygulanmaktadır. Üniversitenin akademik yıl başında yaptığı İngilizce yeterlik sınavı ya da eşdeğeri sınavlardan yeterli puanı alan öğrenciler muaf olmaktadırlar.</w:t>
      </w:r>
      <w:r w:rsidR="00123F55"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6. Yeterlilik Koşulları ve Kuralları</w:t>
      </w:r>
    </w:p>
    <w:p w:rsidR="00123F55" w:rsidRPr="00123F55" w:rsidRDefault="00B67013"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Öğrencinin programdaki tüm derslerini başarmış olması, FF, ya da DZ  notunun olmaması gerekir. Bu programda öğrencinin asgari 240/120 AKTS kredisini sağlaması ve genel not ortalamasının 4,00 üzerinden en az 2,00 olması gerekmektedir.</w:t>
      </w:r>
      <w:r w:rsidR="00123F55"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7. Program Profili (Amacı)</w:t>
      </w:r>
    </w:p>
    <w:p w:rsidR="00123F55" w:rsidRPr="00123F55" w:rsidRDefault="00B67013"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Bölümümüzün İngilizce Öğretmenliği Programı, ülkemizin ilk ve orta dereceli okullarına çağdaş İngilizce öğretim metot, teknik ve teorilerini özümsemiş ve onları en iyi şekilde uygulayabilmek için gerekli bilgi ve becerilerle donanmış, öğrenciyi tanıyan, gelişime uygun yabancı dil öğretim programları hazırlayabilen, yabancı dilin tüm inceliklerine hakim, yenilikleri takip edip yaşama geçirebilen, gelişmeye açık profesyonel İngilizce öğretmenleri yetiştirmeyi ve yaptığı araştırmalarla alandaki gelişmelere katkıda bulunmayı amaçlar. Derslerde öğrenilen bilgilerin gerçek sınıf ortamına yansıması tartışılır, edinilen yabancı dilin günlük hayatta nasıl kullanıldığı irdelenir, ilk ve orta dereceli okullardaki öğrencilere nasıl öğretileceği uygulanarak, meslek hayatına hazırlanılır. Aynı zamanda kendini en iyi şekilde ifade edebilme, etkili sunum yapabilme yabancı dilde araştırma becerileri geliştirilerek bilgi çağını yakalamada etkin stratejiler belirlenir.</w:t>
      </w:r>
      <w:r w:rsidR="00123F55"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8. Program Yeterlilikleri (Öğrenim Çıktıları)</w:t>
      </w:r>
    </w:p>
    <w:p w:rsidR="00AB3E02" w:rsidRPr="00123F55" w:rsidRDefault="00123F55"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645"/>
      </w:tblGrid>
      <w:tr w:rsidR="00BC1556" w:rsidRPr="00AB3E02" w:rsidTr="00BC1556">
        <w:trPr>
          <w:trHeight w:val="669"/>
        </w:trPr>
        <w:tc>
          <w:tcPr>
            <w:tcW w:w="840" w:type="dxa"/>
            <w:shd w:val="clear" w:color="auto" w:fill="auto"/>
          </w:tcPr>
          <w:p w:rsidR="00BC1556" w:rsidRPr="00AB3E02" w:rsidRDefault="00BC1556" w:rsidP="00AB3E02">
            <w:pPr>
              <w:spacing w:after="0" w:line="240" w:lineRule="auto"/>
              <w:rPr>
                <w:rFonts w:ascii="Times New Roman" w:eastAsia="Times New Roman" w:hAnsi="Times New Roman" w:cs="Times New Roman"/>
                <w:b/>
                <w:bCs/>
                <w:sz w:val="18"/>
                <w:szCs w:val="20"/>
                <w:lang w:eastAsia="tr-TR"/>
              </w:rPr>
            </w:pPr>
          </w:p>
          <w:p w:rsidR="00BC1556" w:rsidRPr="00AB3E02" w:rsidRDefault="00BC1556" w:rsidP="00AB3E02">
            <w:pPr>
              <w:spacing w:after="0" w:line="240" w:lineRule="auto"/>
              <w:rPr>
                <w:rFonts w:ascii="Times New Roman" w:eastAsia="Times New Roman" w:hAnsi="Times New Roman" w:cs="Times New Roman"/>
                <w:b/>
                <w:bCs/>
                <w:sz w:val="18"/>
                <w:szCs w:val="20"/>
                <w:lang w:eastAsia="tr-TR"/>
              </w:rPr>
            </w:pPr>
            <w:r w:rsidRPr="00AB3E02">
              <w:rPr>
                <w:rFonts w:ascii="Times New Roman" w:eastAsia="Times New Roman" w:hAnsi="Times New Roman" w:cs="Times New Roman"/>
                <w:b/>
                <w:bCs/>
                <w:sz w:val="18"/>
                <w:szCs w:val="20"/>
                <w:lang w:eastAsia="tr-TR"/>
              </w:rPr>
              <w:t xml:space="preserve">No </w:t>
            </w:r>
          </w:p>
        </w:tc>
        <w:tc>
          <w:tcPr>
            <w:tcW w:w="8645" w:type="dxa"/>
            <w:shd w:val="clear" w:color="auto" w:fill="auto"/>
          </w:tcPr>
          <w:p w:rsidR="00BC1556" w:rsidRPr="00AB3E02" w:rsidRDefault="00BC1556" w:rsidP="00AB3E02">
            <w:pPr>
              <w:spacing w:after="0" w:line="360" w:lineRule="auto"/>
              <w:jc w:val="both"/>
              <w:rPr>
                <w:rFonts w:ascii="Times New Roman" w:eastAsia="Times New Roman" w:hAnsi="Times New Roman" w:cs="Times New Roman"/>
                <w:b/>
                <w:bCs/>
                <w:sz w:val="20"/>
                <w:szCs w:val="20"/>
                <w:lang w:eastAsia="tr-TR"/>
              </w:rPr>
            </w:pPr>
            <w:r w:rsidRPr="00AB3E02">
              <w:rPr>
                <w:rFonts w:ascii="Times New Roman" w:eastAsia="Times New Roman" w:hAnsi="Times New Roman" w:cs="Times New Roman"/>
                <w:b/>
                <w:bCs/>
                <w:smallCaps/>
                <w:sz w:val="20"/>
                <w:szCs w:val="20"/>
                <w:lang w:eastAsia="tr-TR"/>
              </w:rPr>
              <w:t xml:space="preserve">PROGRAM OUTCOMES </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AB3E02">
            <w:pPr>
              <w:spacing w:after="0" w:line="240" w:lineRule="auto"/>
              <w:jc w:val="both"/>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Alana bilgi ve uygulama açısından katkıda bulunmak ve olası sorunlara çözüm bulmak amacıyla gerekli bilimsel çalışma ve araştırma sürecini başarıyla gerçekleştirme.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F101B1">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Öğrencilere uygun ölçme ve değerlendirme yöntemlerini etik ilkeleri temel alınarak öğrencilerin sosyal ve duygusal özelliklerinin belirlenmesi ve desteklenmesi için uygulayabilme ve raporlaştırabilme.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F101B1">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Öğrencilerin kendi alanlarına ilişkin gelişimlerine yönelik amaçlarını saptayabilme, bu amaçları gerçekleştirmek için uygun stratejileri belirleyip uygulayabilme, teknolojiyi de kullanarak yenilikleri takip edebilme.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F101B1">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Hedef dili her düzeyde, bilgiye ulaşma, elde edilen bilgiyi yazılı ve sözlü olarak kullanma, paylaşma ve üretme düzeyinde kullanabilme.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F101B1">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Okul ortamında gerekli olan ilişkileri; öğretmen, öğrenci, veli iletişiminde göz önüne alınması gereken konuları bilme ve buna uygun iletişim çalışmaları gerçekleştirebilme.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A6205E">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Türk Eğitim Sistemi hakkında yeterli bilgiye sahip olabilme ve var olan sorunlarla olası sorunların çözümünde söz sahibi olmak ve çözüm önerileri sunmak için harekete geçebilme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A6205E">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Sınıf ortamında etkin olabilmek için, sınıf içinde veya dışında oluşabilecek istenmedik olayların çözümüne yönelik çeşitli yöntem ve stratejiler geliştirebilme ve istendik davranışlar kazandırmak için uygun yol ve yöntemler bulabilme.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A6205E">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Eğitim programlarının incelenmesi, araştırılması, geliştirilmesi ve değerlendirilmesine yönelik gerekli ilke, yöntem, yaklaşım, kuram ve teknikleri uygulayabilme.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A6205E">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İngilizceyi anadil düzeyine yakın kullanabilme.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A6205E">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Dil öğrenme ve öğretme stratejilerini etkili bir şekilde kullanabilme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A6205E">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Dil öğrenmeye ilişkin kavram, kuram ve süreçleri anlayabilme, çözümleyebilme ve kullanabilme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A6205E">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Bir öğretmen olarak gerekli özgüveni kazanmış olabilme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A6205E">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Derste kullandığı materyallerin seçimi ve uygulamasında öğrenci düzeylerinin ve hazır bulunuşluk durumlarının farkına varabilme ve ona göre uygulayabilme.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A6205E">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Öğrencilerin dil becerilerini (dinleme, okuma, konuşma, yazma) geliştirecek etkinlikler oluşturabilme ve uygulayabilme</w:t>
            </w:r>
          </w:p>
        </w:tc>
      </w:tr>
      <w:tr w:rsidR="00BC1556" w:rsidRPr="00AB3E02" w:rsidTr="00BC1556">
        <w:trPr>
          <w:trHeight w:val="145"/>
        </w:trPr>
        <w:tc>
          <w:tcPr>
            <w:tcW w:w="840" w:type="dxa"/>
            <w:shd w:val="clear" w:color="auto" w:fill="auto"/>
          </w:tcPr>
          <w:p w:rsidR="00BC1556" w:rsidRPr="00AB3E02" w:rsidRDefault="00BC1556" w:rsidP="00AB3E02">
            <w:pPr>
              <w:numPr>
                <w:ilvl w:val="0"/>
                <w:numId w:val="1"/>
              </w:numPr>
              <w:spacing w:after="0" w:line="240" w:lineRule="auto"/>
              <w:rPr>
                <w:rFonts w:ascii="Times New Roman" w:eastAsia="Times New Roman" w:hAnsi="Times New Roman" w:cs="Times New Roman"/>
                <w:b/>
                <w:bCs/>
                <w:sz w:val="18"/>
                <w:szCs w:val="20"/>
                <w:lang w:eastAsia="tr-TR"/>
              </w:rPr>
            </w:pPr>
          </w:p>
        </w:tc>
        <w:tc>
          <w:tcPr>
            <w:tcW w:w="8645" w:type="dxa"/>
            <w:shd w:val="clear" w:color="auto" w:fill="auto"/>
          </w:tcPr>
          <w:p w:rsidR="00BC1556" w:rsidRPr="00BC1556" w:rsidRDefault="00BC1556" w:rsidP="00A6205E">
            <w:pPr>
              <w:rPr>
                <w:rFonts w:ascii="Arial" w:eastAsia="Times New Roman" w:hAnsi="Arial" w:cs="Arial"/>
                <w:color w:val="333333"/>
                <w:sz w:val="21"/>
                <w:szCs w:val="21"/>
                <w:lang w:eastAsia="tr-TR"/>
              </w:rPr>
            </w:pPr>
            <w:r w:rsidRPr="00BC1556">
              <w:rPr>
                <w:rFonts w:ascii="Arial" w:eastAsia="Times New Roman" w:hAnsi="Arial" w:cs="Arial"/>
                <w:color w:val="333333"/>
                <w:sz w:val="21"/>
                <w:szCs w:val="21"/>
                <w:lang w:eastAsia="tr-TR"/>
              </w:rPr>
              <w:t>Görünüşü, davranışları, iletişim becerisi ve entelektüel ve kültürel birikimiyle öğrencilere örnek olabilme.</w:t>
            </w:r>
          </w:p>
        </w:tc>
      </w:tr>
    </w:tbl>
    <w:p w:rsidR="00123F55" w:rsidRDefault="00123F55"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p>
    <w:p w:rsidR="00AB3E02" w:rsidRPr="00123F55" w:rsidRDefault="00AB3E02"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9. Mezunların İstihdam Olanakları</w:t>
      </w:r>
    </w:p>
    <w:p w:rsidR="00B67013" w:rsidRPr="00B67013"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Bu bölümden mezun olan öğrenciler, özel ve devlet kurum ve kuruluşlarına bağlı, ilk ve orta dereceli okullarda ve dil kurslarında İngilizce öğretmeni olarak görev alabilecekleri gibi devlet ve vakıf üniversitelerinin yaban</w:t>
      </w:r>
      <w:r w:rsidR="00BC1556">
        <w:rPr>
          <w:rFonts w:ascii="Arial" w:eastAsia="Times New Roman" w:hAnsi="Arial" w:cs="Arial"/>
          <w:color w:val="333333"/>
          <w:sz w:val="21"/>
          <w:szCs w:val="21"/>
          <w:lang w:eastAsia="tr-TR"/>
        </w:rPr>
        <w:t xml:space="preserve">cı diller yüksek </w:t>
      </w:r>
      <w:r w:rsidRPr="00B67013">
        <w:rPr>
          <w:rFonts w:ascii="Arial" w:eastAsia="Times New Roman" w:hAnsi="Arial" w:cs="Arial"/>
          <w:color w:val="333333"/>
          <w:sz w:val="21"/>
          <w:szCs w:val="21"/>
          <w:lang w:eastAsia="tr-TR"/>
        </w:rPr>
        <w:t>okullarında öğretim görevlisi olarak çalışabilmektedirler. Akademik kariyerlerini sürdürmek isteyenler ise İngilizce Öğretmenliği, İngiliz/Amerikan Dili ve Edebiyatı ve Mütercim Tercümanlık Bölümlerinde araştırma görevlisi olarak çalışabilmektedirler. Ayrıca, öğrencilerimiz tercüme bürolarında, yazılı ve görsel basın, halkla ilişkiler gibi iş sahalarının yabancı dil gerektiren ilgili bölümlerinde iş bulma olanaklarına sahiptirler. Mezunların alabilecekleri unvanlar aşağıdaki gibidir:</w:t>
      </w:r>
    </w:p>
    <w:p w:rsidR="00B67013" w:rsidRPr="00B67013"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p>
    <w:p w:rsidR="00B67013" w:rsidRPr="00B67013"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İngilizce Öğretmeni</w:t>
      </w:r>
    </w:p>
    <w:p w:rsidR="00B67013" w:rsidRPr="00B67013"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Öğretim görevlisi</w:t>
      </w:r>
    </w:p>
    <w:p w:rsidR="00B67013" w:rsidRPr="00B67013"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Tercüman</w:t>
      </w:r>
    </w:p>
    <w:p w:rsidR="00123F55" w:rsidRPr="00123F55" w:rsidRDefault="00B67013" w:rsidP="00B67013">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Akademisyen</w:t>
      </w:r>
      <w:r w:rsidR="00123F55" w:rsidRPr="00123F55">
        <w:rPr>
          <w:rFonts w:ascii="Arial" w:eastAsia="Times New Roman" w:hAnsi="Arial" w:cs="Arial"/>
          <w:color w:val="333333"/>
          <w:sz w:val="21"/>
          <w:szCs w:val="21"/>
          <w:lang w:eastAsia="tr-TR"/>
        </w:rPr>
        <w:t>.</w:t>
      </w:r>
    </w:p>
    <w:p w:rsidR="00123F55" w:rsidRPr="00123F55" w:rsidRDefault="00123F55"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10. Üst Derece Programlarına Geçiş</w:t>
      </w:r>
    </w:p>
    <w:p w:rsidR="00123F55" w:rsidRPr="00123F55" w:rsidRDefault="00B67013"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Lisans eğitimini başarı ile tamamlayan adaylar ALES veya eşdeğeri sınavlardan geçerli puan almaları ve yeterli düzeyde yabancı dil bilgisine sahip olmaları koşuluyla kendi alanlarında veya ilgili alanlarda lisansüstü programlarda öğrenim görebilirler.</w:t>
      </w:r>
      <w:r w:rsidR="00123F55"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11. Sınavlar, Ölçme ve Değerlendirme</w:t>
      </w:r>
    </w:p>
    <w:p w:rsidR="00123F55" w:rsidRPr="00123F55" w:rsidRDefault="00B67013"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 xml:space="preserve">Her ders için uygulanan ölçme ve değerlendirme şekli Ders Bilgi Formunda ayrıntılı bir şekilde tanımlanmıştır. Öğrencinin derslerdeki başarısı, dönem içi notları ile dönem sonu sınav notunun birlikte </w:t>
      </w:r>
      <w:r w:rsidRPr="00B67013">
        <w:rPr>
          <w:rFonts w:ascii="Arial" w:eastAsia="Times New Roman" w:hAnsi="Arial" w:cs="Arial"/>
          <w:color w:val="333333"/>
          <w:sz w:val="21"/>
          <w:szCs w:val="21"/>
          <w:lang w:eastAsia="tr-TR"/>
        </w:rPr>
        <w:lastRenderedPageBreak/>
        <w:t>değerlendirilmesi ile belirlenir. Dönem içi notları, quiz, ara sınav notu ve derse bağlı olarak ödevlere, uygulamalara, pratik çalışmalara verilen notlardan oluşur. Kredili sistemde dönem içi ve dönem sonu değerlendirmelerin türü ile (sınav, ödev, uygulama ve benzeri) ağırlıkları, dersi veren öğretim elemanı tarafından dönemin ilk iki haftası içinde ilgili bölüm başkanlığına bildirilir ve ilgili öğretim birimi yönetimi tarafından öğrencilere duyurulur. Son değerlendirme, o dersi alan tüm öğrencilerin genel başarı düzeyi de göz önüne alınarak, dersi veren öğretim elemanınca aşağıdaki  harf notlarından birisi ile belirlenir.</w:t>
      </w:r>
      <w:r w:rsidR="00123F55"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12. Mezuniyet Koşulları</w:t>
      </w:r>
    </w:p>
    <w:p w:rsidR="00123F55" w:rsidRPr="00123F55" w:rsidRDefault="00B67013"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B67013">
        <w:rPr>
          <w:rFonts w:ascii="Arial" w:eastAsia="Times New Roman" w:hAnsi="Arial" w:cs="Arial"/>
          <w:color w:val="333333"/>
          <w:sz w:val="21"/>
          <w:szCs w:val="21"/>
          <w:lang w:eastAsia="tr-TR"/>
        </w:rPr>
        <w:t>Mezuniyet koşulları Yeterlilik Koşulları ve Kuralları bölümünde açıklandığı gibidir. Öğrencinin mezun olabilmesi için programdaki tüm derslerini başarmış olması, FF ya da DZ notunun olmaması gerekir. Bu programda öğrencinin asgari 240 AKTS kredisini sağlaması ve genel not ortalamasının 4,00 üzerinden en az 2,00 olması gerekmektedir.</w:t>
      </w:r>
      <w:r w:rsidR="00123F55"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13. Çalışma Şekli (Tam Zamanlı, e-öğrenme )</w:t>
      </w:r>
    </w:p>
    <w:p w:rsidR="00123F55" w:rsidRPr="00123F55" w:rsidRDefault="00123F55"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Tam Zamanlı</w:t>
      </w:r>
    </w:p>
    <w:p w:rsidR="00123F55" w:rsidRPr="00123F55" w:rsidRDefault="00123F55"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14. Adres ve İletişim Bilgileri (Bölüm/Program Başkanı, Yardımcıları ve Erasmus Koordinatörü)</w:t>
      </w:r>
    </w:p>
    <w:p w:rsidR="00540F94" w:rsidRDefault="00540F94" w:rsidP="00540F94">
      <w:pPr>
        <w:shd w:val="clear" w:color="auto" w:fill="FFFFFF"/>
        <w:spacing w:before="100" w:beforeAutospacing="1" w:after="100" w:afterAutospacing="1" w:line="240" w:lineRule="auto"/>
        <w:outlineLvl w:val="0"/>
        <w:rPr>
          <w:rFonts w:ascii="Arial" w:eastAsia="Times New Roman" w:hAnsi="Arial" w:cs="Arial"/>
          <w:color w:val="333333"/>
          <w:sz w:val="21"/>
          <w:szCs w:val="21"/>
          <w:lang w:eastAsia="tr-TR"/>
        </w:rPr>
      </w:pPr>
      <w:r w:rsidRPr="00540F94">
        <w:rPr>
          <w:rFonts w:ascii="Arial" w:eastAsia="Times New Roman" w:hAnsi="Arial" w:cs="Arial"/>
          <w:color w:val="333333"/>
          <w:sz w:val="21"/>
          <w:szCs w:val="21"/>
          <w:lang w:eastAsia="tr-TR"/>
        </w:rPr>
        <w:t>Eskişehir Osmangazi Üniversitesi Eğitim Fakültesi, Yabancı Diller Eğitimi Bölümü, Büyükdere Mahallesi, ESOGÜ Meşelik Yerleşkesi, 26480 ESKİŞEHİR</w:t>
      </w:r>
    </w:p>
    <w:p w:rsidR="00123F55" w:rsidRPr="00123F55" w:rsidRDefault="00123F55" w:rsidP="00540F94">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YABANCI DİLLER EĞİTİMİ BÖLÜMÜ</w:t>
      </w:r>
    </w:p>
    <w:p w:rsidR="00123F55" w:rsidRPr="00123F55" w:rsidRDefault="00123F55"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 xml:space="preserve">Bölüm Başkanı   </w:t>
      </w:r>
      <w:r w:rsidR="00540F94">
        <w:t xml:space="preserve">Dr.Öğr.Üyesi Işıl ÖTEYAKA                      </w:t>
      </w:r>
      <w:r w:rsidRPr="00123F55">
        <w:rPr>
          <w:rFonts w:ascii="Arial" w:eastAsia="Times New Roman" w:hAnsi="Arial" w:cs="Arial"/>
          <w:color w:val="333333"/>
          <w:sz w:val="21"/>
          <w:szCs w:val="21"/>
          <w:lang w:eastAsia="tr-TR"/>
        </w:rPr>
        <w:t>ESOGÜ Eğitim Fakültesi 16</w:t>
      </w:r>
      <w:r w:rsidR="00540F94">
        <w:rPr>
          <w:rFonts w:ascii="Arial" w:eastAsia="Times New Roman" w:hAnsi="Arial" w:cs="Arial"/>
          <w:color w:val="333333"/>
          <w:sz w:val="21"/>
          <w:szCs w:val="21"/>
          <w:lang w:eastAsia="tr-TR"/>
        </w:rPr>
        <w:t>3</w:t>
      </w:r>
      <w:r>
        <w:rPr>
          <w:rFonts w:ascii="Arial" w:eastAsia="Times New Roman" w:hAnsi="Arial" w:cs="Arial"/>
          <w:color w:val="333333"/>
          <w:sz w:val="21"/>
          <w:szCs w:val="21"/>
          <w:lang w:eastAsia="tr-TR"/>
        </w:rPr>
        <w:t>7</w:t>
      </w:r>
    </w:p>
    <w:p w:rsidR="00123F55" w:rsidRPr="00123F55" w:rsidRDefault="00123F55" w:rsidP="00123F55">
      <w:pPr>
        <w:shd w:val="clear" w:color="auto" w:fill="FFFFFF"/>
        <w:spacing w:before="100" w:beforeAutospacing="1" w:after="100" w:afterAutospacing="1" w:line="240" w:lineRule="auto"/>
        <w:ind w:left="59"/>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15. Bölüm/Program Olanakları</w:t>
      </w:r>
    </w:p>
    <w:p w:rsidR="00123F55" w:rsidRPr="00123F55" w:rsidRDefault="00123F55"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 </w:t>
      </w:r>
    </w:p>
    <w:tbl>
      <w:tblPr>
        <w:tblW w:w="10206" w:type="dxa"/>
        <w:tblCellSpacing w:w="0" w:type="dxa"/>
        <w:tblLayout w:type="fixed"/>
        <w:tblCellMar>
          <w:left w:w="0" w:type="dxa"/>
          <w:right w:w="0" w:type="dxa"/>
        </w:tblCellMar>
        <w:tblLook w:val="04A0" w:firstRow="1" w:lastRow="0" w:firstColumn="1" w:lastColumn="0" w:noHBand="0" w:noVBand="1"/>
      </w:tblPr>
      <w:tblGrid>
        <w:gridCol w:w="3600"/>
        <w:gridCol w:w="864"/>
        <w:gridCol w:w="864"/>
        <w:gridCol w:w="1760"/>
        <w:gridCol w:w="1276"/>
        <w:gridCol w:w="992"/>
        <w:gridCol w:w="850"/>
      </w:tblGrid>
      <w:tr w:rsidR="00123F55" w:rsidRPr="00932319" w:rsidTr="00932319">
        <w:trPr>
          <w:trHeight w:val="259"/>
          <w:tblCellSpacing w:w="0" w:type="dxa"/>
        </w:trPr>
        <w:tc>
          <w:tcPr>
            <w:tcW w:w="3600" w:type="dxa"/>
            <w:vMerge w:val="restart"/>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t> </w:t>
            </w:r>
          </w:p>
        </w:tc>
        <w:tc>
          <w:tcPr>
            <w:tcW w:w="6606" w:type="dxa"/>
            <w:gridSpan w:val="6"/>
            <w:shd w:val="clear" w:color="auto" w:fill="auto"/>
            <w:vAlign w:val="center"/>
            <w:hideMark/>
          </w:tcPr>
          <w:p w:rsidR="00123F55" w:rsidRPr="00932319" w:rsidRDefault="00123F55" w:rsidP="00932319">
            <w:pPr>
              <w:spacing w:before="100" w:beforeAutospacing="1" w:after="100" w:afterAutospacing="1" w:line="225" w:lineRule="atLeast"/>
              <w:jc w:val="center"/>
              <w:rPr>
                <w:rFonts w:ascii="Times New Roman" w:eastAsia="Times New Roman" w:hAnsi="Times New Roman" w:cs="Times New Roman"/>
                <w:b/>
                <w:sz w:val="18"/>
                <w:szCs w:val="18"/>
                <w:lang w:eastAsia="tr-TR"/>
              </w:rPr>
            </w:pPr>
            <w:r w:rsidRPr="00932319">
              <w:rPr>
                <w:rFonts w:ascii="Times New Roman" w:eastAsia="Times New Roman" w:hAnsi="Times New Roman" w:cs="Times New Roman"/>
                <w:b/>
                <w:sz w:val="18"/>
                <w:szCs w:val="18"/>
                <w:lang w:eastAsia="tr-TR"/>
              </w:rPr>
              <w:t>ÜNVANLAR</w:t>
            </w:r>
          </w:p>
        </w:tc>
      </w:tr>
      <w:tr w:rsidR="00123F55" w:rsidRPr="00932319" w:rsidTr="00932319">
        <w:trPr>
          <w:trHeight w:val="380"/>
          <w:tblCellSpacing w:w="0" w:type="dxa"/>
        </w:trPr>
        <w:tc>
          <w:tcPr>
            <w:tcW w:w="3600" w:type="dxa"/>
            <w:vMerge/>
            <w:shd w:val="clear" w:color="auto" w:fill="auto"/>
            <w:vAlign w:val="center"/>
            <w:hideMark/>
          </w:tcPr>
          <w:p w:rsidR="00123F55" w:rsidRPr="00123F55" w:rsidRDefault="00123F55" w:rsidP="00123F55">
            <w:pPr>
              <w:spacing w:after="0" w:line="240" w:lineRule="auto"/>
              <w:rPr>
                <w:rFonts w:ascii="Times New Roman" w:eastAsia="Times New Roman" w:hAnsi="Times New Roman" w:cs="Times New Roman"/>
                <w:sz w:val="24"/>
                <w:szCs w:val="24"/>
                <w:lang w:eastAsia="tr-TR"/>
              </w:rPr>
            </w:pPr>
          </w:p>
        </w:tc>
        <w:tc>
          <w:tcPr>
            <w:tcW w:w="864" w:type="dxa"/>
            <w:shd w:val="clear" w:color="auto" w:fill="auto"/>
            <w:vAlign w:val="center"/>
            <w:hideMark/>
          </w:tcPr>
          <w:p w:rsidR="00123F55" w:rsidRPr="00932319" w:rsidRDefault="00123F55" w:rsidP="00123F55">
            <w:pPr>
              <w:spacing w:before="100" w:beforeAutospacing="1" w:after="100" w:afterAutospacing="1" w:line="240" w:lineRule="auto"/>
              <w:jc w:val="both"/>
              <w:rPr>
                <w:rFonts w:ascii="Times New Roman" w:eastAsia="Times New Roman" w:hAnsi="Times New Roman" w:cs="Times New Roman"/>
                <w:sz w:val="18"/>
                <w:szCs w:val="18"/>
                <w:lang w:eastAsia="tr-TR"/>
              </w:rPr>
            </w:pPr>
            <w:r w:rsidRPr="00932319">
              <w:rPr>
                <w:rFonts w:ascii="Times New Roman" w:eastAsia="Times New Roman" w:hAnsi="Times New Roman" w:cs="Times New Roman"/>
                <w:sz w:val="18"/>
                <w:szCs w:val="18"/>
                <w:lang w:eastAsia="tr-TR"/>
              </w:rPr>
              <w:t>Prof.</w:t>
            </w:r>
          </w:p>
        </w:tc>
        <w:tc>
          <w:tcPr>
            <w:tcW w:w="864" w:type="dxa"/>
            <w:shd w:val="clear" w:color="auto" w:fill="auto"/>
            <w:vAlign w:val="center"/>
            <w:hideMark/>
          </w:tcPr>
          <w:p w:rsidR="00123F55" w:rsidRPr="00932319" w:rsidRDefault="00123F55" w:rsidP="00123F55">
            <w:pPr>
              <w:spacing w:before="100" w:beforeAutospacing="1" w:after="100" w:afterAutospacing="1" w:line="240" w:lineRule="auto"/>
              <w:jc w:val="both"/>
              <w:rPr>
                <w:rFonts w:ascii="Times New Roman" w:eastAsia="Times New Roman" w:hAnsi="Times New Roman" w:cs="Times New Roman"/>
                <w:sz w:val="18"/>
                <w:szCs w:val="18"/>
                <w:lang w:eastAsia="tr-TR"/>
              </w:rPr>
            </w:pPr>
            <w:r w:rsidRPr="00932319">
              <w:rPr>
                <w:rFonts w:ascii="Times New Roman" w:eastAsia="Times New Roman" w:hAnsi="Times New Roman" w:cs="Times New Roman"/>
                <w:sz w:val="18"/>
                <w:szCs w:val="18"/>
                <w:lang w:eastAsia="tr-TR"/>
              </w:rPr>
              <w:t>Doç.</w:t>
            </w:r>
          </w:p>
        </w:tc>
        <w:tc>
          <w:tcPr>
            <w:tcW w:w="1760" w:type="dxa"/>
            <w:shd w:val="clear" w:color="auto" w:fill="auto"/>
            <w:vAlign w:val="center"/>
            <w:hideMark/>
          </w:tcPr>
          <w:p w:rsidR="00123F55" w:rsidRPr="00932319" w:rsidRDefault="001114B8" w:rsidP="00123F55">
            <w:pPr>
              <w:spacing w:before="100" w:beforeAutospacing="1" w:after="100" w:afterAutospacing="1" w:line="240" w:lineRule="auto"/>
              <w:jc w:val="both"/>
              <w:rPr>
                <w:rFonts w:ascii="Times New Roman" w:eastAsia="Times New Roman" w:hAnsi="Times New Roman" w:cs="Times New Roman"/>
                <w:sz w:val="18"/>
                <w:szCs w:val="18"/>
                <w:lang w:eastAsia="tr-TR"/>
              </w:rPr>
            </w:pPr>
            <w:r w:rsidRPr="00932319">
              <w:rPr>
                <w:rFonts w:ascii="Times New Roman" w:eastAsia="Times New Roman" w:hAnsi="Times New Roman" w:cs="Times New Roman"/>
                <w:sz w:val="18"/>
                <w:szCs w:val="18"/>
                <w:lang w:eastAsia="tr-TR"/>
              </w:rPr>
              <w:t>Dr.</w:t>
            </w:r>
            <w:r w:rsidR="00C169F0" w:rsidRPr="00932319">
              <w:rPr>
                <w:rFonts w:ascii="Times New Roman" w:eastAsia="Times New Roman" w:hAnsi="Times New Roman" w:cs="Times New Roman"/>
                <w:sz w:val="18"/>
                <w:szCs w:val="18"/>
                <w:lang w:eastAsia="tr-TR"/>
              </w:rPr>
              <w:t xml:space="preserve">Öğr. Üyesi  </w:t>
            </w:r>
            <w:r w:rsidR="00123F55" w:rsidRPr="00932319">
              <w:rPr>
                <w:rFonts w:ascii="Times New Roman" w:eastAsia="Times New Roman" w:hAnsi="Times New Roman" w:cs="Times New Roman"/>
                <w:sz w:val="18"/>
                <w:szCs w:val="18"/>
                <w:lang w:eastAsia="tr-TR"/>
              </w:rPr>
              <w:t>.</w:t>
            </w:r>
          </w:p>
        </w:tc>
        <w:tc>
          <w:tcPr>
            <w:tcW w:w="1276" w:type="dxa"/>
            <w:shd w:val="clear" w:color="auto" w:fill="auto"/>
            <w:vAlign w:val="center"/>
            <w:hideMark/>
          </w:tcPr>
          <w:p w:rsidR="00123F55" w:rsidRPr="00932319" w:rsidRDefault="001114B8" w:rsidP="00123F55">
            <w:pPr>
              <w:spacing w:before="100" w:beforeAutospacing="1" w:after="100" w:afterAutospacing="1" w:line="240" w:lineRule="auto"/>
              <w:jc w:val="both"/>
              <w:rPr>
                <w:rFonts w:ascii="Times New Roman" w:eastAsia="Times New Roman" w:hAnsi="Times New Roman" w:cs="Times New Roman"/>
                <w:sz w:val="18"/>
                <w:szCs w:val="18"/>
                <w:lang w:eastAsia="tr-TR"/>
              </w:rPr>
            </w:pPr>
            <w:r w:rsidRPr="00932319">
              <w:rPr>
                <w:rFonts w:ascii="Times New Roman" w:eastAsia="Times New Roman" w:hAnsi="Times New Roman" w:cs="Times New Roman"/>
                <w:sz w:val="18"/>
                <w:szCs w:val="18"/>
                <w:lang w:eastAsia="tr-TR"/>
              </w:rPr>
              <w:t xml:space="preserve">  </w:t>
            </w:r>
            <w:r w:rsidR="00123F55" w:rsidRPr="00932319">
              <w:rPr>
                <w:rFonts w:ascii="Times New Roman" w:eastAsia="Times New Roman" w:hAnsi="Times New Roman" w:cs="Times New Roman"/>
                <w:sz w:val="18"/>
                <w:szCs w:val="18"/>
                <w:lang w:eastAsia="tr-TR"/>
              </w:rPr>
              <w:t xml:space="preserve">Arş. </w:t>
            </w:r>
            <w:r w:rsidRPr="00932319">
              <w:rPr>
                <w:rFonts w:ascii="Times New Roman" w:eastAsia="Times New Roman" w:hAnsi="Times New Roman" w:cs="Times New Roman"/>
                <w:sz w:val="18"/>
                <w:szCs w:val="18"/>
                <w:lang w:eastAsia="tr-TR"/>
              </w:rPr>
              <w:t xml:space="preserve">  </w:t>
            </w:r>
            <w:r w:rsidR="00123F55" w:rsidRPr="00932319">
              <w:rPr>
                <w:rFonts w:ascii="Times New Roman" w:eastAsia="Times New Roman" w:hAnsi="Times New Roman" w:cs="Times New Roman"/>
                <w:sz w:val="18"/>
                <w:szCs w:val="18"/>
                <w:lang w:eastAsia="tr-TR"/>
              </w:rPr>
              <w:t>Gör</w:t>
            </w:r>
          </w:p>
        </w:tc>
        <w:tc>
          <w:tcPr>
            <w:tcW w:w="992" w:type="dxa"/>
            <w:shd w:val="clear" w:color="auto" w:fill="auto"/>
            <w:vAlign w:val="center"/>
            <w:hideMark/>
          </w:tcPr>
          <w:p w:rsidR="00123F55" w:rsidRPr="00932319" w:rsidRDefault="00123F55" w:rsidP="00123F55">
            <w:pPr>
              <w:spacing w:before="100" w:beforeAutospacing="1" w:after="100" w:afterAutospacing="1" w:line="240" w:lineRule="auto"/>
              <w:jc w:val="both"/>
              <w:rPr>
                <w:rFonts w:ascii="Times New Roman" w:eastAsia="Times New Roman" w:hAnsi="Times New Roman" w:cs="Times New Roman"/>
                <w:sz w:val="18"/>
                <w:szCs w:val="18"/>
                <w:lang w:eastAsia="tr-TR"/>
              </w:rPr>
            </w:pPr>
            <w:r w:rsidRPr="00932319">
              <w:rPr>
                <w:rFonts w:ascii="Times New Roman" w:eastAsia="Times New Roman" w:hAnsi="Times New Roman" w:cs="Times New Roman"/>
                <w:sz w:val="18"/>
                <w:szCs w:val="18"/>
                <w:lang w:eastAsia="tr-TR"/>
              </w:rPr>
              <w:t>Öğr.Gör.</w:t>
            </w:r>
          </w:p>
        </w:tc>
        <w:tc>
          <w:tcPr>
            <w:tcW w:w="850" w:type="dxa"/>
            <w:shd w:val="clear" w:color="auto" w:fill="auto"/>
            <w:vAlign w:val="center"/>
            <w:hideMark/>
          </w:tcPr>
          <w:p w:rsidR="00123F55" w:rsidRPr="00932319" w:rsidRDefault="00123F55" w:rsidP="00123F55">
            <w:pPr>
              <w:spacing w:before="100" w:beforeAutospacing="1" w:after="100" w:afterAutospacing="1" w:line="240" w:lineRule="auto"/>
              <w:jc w:val="both"/>
              <w:rPr>
                <w:rFonts w:ascii="Times New Roman" w:eastAsia="Times New Roman" w:hAnsi="Times New Roman" w:cs="Times New Roman"/>
                <w:sz w:val="18"/>
                <w:szCs w:val="18"/>
                <w:lang w:eastAsia="tr-TR"/>
              </w:rPr>
            </w:pPr>
            <w:r w:rsidRPr="00932319">
              <w:rPr>
                <w:rFonts w:ascii="Times New Roman" w:eastAsia="Times New Roman" w:hAnsi="Times New Roman" w:cs="Times New Roman"/>
                <w:sz w:val="18"/>
                <w:szCs w:val="18"/>
                <w:lang w:eastAsia="tr-TR"/>
              </w:rPr>
              <w:t>TOPLAM</w:t>
            </w:r>
          </w:p>
        </w:tc>
      </w:tr>
      <w:tr w:rsidR="00123F55" w:rsidRPr="00932319" w:rsidTr="00932319">
        <w:trPr>
          <w:trHeight w:val="328"/>
          <w:tblCellSpacing w:w="0" w:type="dxa"/>
        </w:trPr>
        <w:tc>
          <w:tcPr>
            <w:tcW w:w="3600"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b/>
                <w:bCs/>
                <w:sz w:val="24"/>
                <w:szCs w:val="24"/>
                <w:lang w:eastAsia="tr-TR"/>
              </w:rPr>
              <w:t>Yabancı Diller Eğitimi Bölümü</w:t>
            </w:r>
          </w:p>
        </w:tc>
        <w:tc>
          <w:tcPr>
            <w:tcW w:w="864" w:type="dxa"/>
            <w:shd w:val="clear" w:color="auto" w:fill="auto"/>
            <w:vAlign w:val="center"/>
            <w:hideMark/>
          </w:tcPr>
          <w:p w:rsidR="00123F55" w:rsidRPr="00932319" w:rsidRDefault="00123F55" w:rsidP="00123F55">
            <w:pPr>
              <w:spacing w:before="100" w:beforeAutospacing="1" w:after="100" w:afterAutospacing="1" w:line="240" w:lineRule="auto"/>
              <w:jc w:val="both"/>
              <w:rPr>
                <w:rFonts w:ascii="Times New Roman" w:eastAsia="Times New Roman" w:hAnsi="Times New Roman" w:cs="Times New Roman"/>
                <w:sz w:val="18"/>
                <w:szCs w:val="18"/>
                <w:lang w:eastAsia="tr-TR"/>
              </w:rPr>
            </w:pPr>
            <w:r w:rsidRPr="00932319">
              <w:rPr>
                <w:rFonts w:ascii="Times New Roman" w:eastAsia="Times New Roman" w:hAnsi="Times New Roman" w:cs="Times New Roman"/>
                <w:sz w:val="18"/>
                <w:szCs w:val="18"/>
                <w:lang w:eastAsia="tr-TR"/>
              </w:rPr>
              <w:t> </w:t>
            </w:r>
          </w:p>
        </w:tc>
        <w:tc>
          <w:tcPr>
            <w:tcW w:w="864" w:type="dxa"/>
            <w:shd w:val="clear" w:color="auto" w:fill="auto"/>
            <w:vAlign w:val="center"/>
            <w:hideMark/>
          </w:tcPr>
          <w:p w:rsidR="00123F55" w:rsidRPr="00932319" w:rsidRDefault="00074C8E" w:rsidP="00123F55">
            <w:pPr>
              <w:spacing w:before="100" w:beforeAutospacing="1" w:after="100" w:afterAutospacing="1" w:line="240" w:lineRule="auto"/>
              <w:jc w:val="both"/>
              <w:rPr>
                <w:rFonts w:ascii="Times New Roman" w:eastAsia="Times New Roman" w:hAnsi="Times New Roman" w:cs="Times New Roman"/>
                <w:b/>
                <w:sz w:val="18"/>
                <w:szCs w:val="18"/>
                <w:lang w:eastAsia="tr-TR"/>
              </w:rPr>
            </w:pPr>
            <w:r w:rsidRPr="00932319">
              <w:rPr>
                <w:rFonts w:ascii="Times New Roman" w:eastAsia="Times New Roman" w:hAnsi="Times New Roman" w:cs="Times New Roman"/>
                <w:b/>
                <w:sz w:val="18"/>
                <w:szCs w:val="18"/>
                <w:lang w:eastAsia="tr-TR"/>
              </w:rPr>
              <w:t> </w:t>
            </w:r>
          </w:p>
        </w:tc>
        <w:tc>
          <w:tcPr>
            <w:tcW w:w="1760" w:type="dxa"/>
            <w:shd w:val="clear" w:color="auto" w:fill="auto"/>
            <w:vAlign w:val="center"/>
            <w:hideMark/>
          </w:tcPr>
          <w:p w:rsidR="00123F55" w:rsidRPr="00932319" w:rsidRDefault="00932319" w:rsidP="00123F55">
            <w:pPr>
              <w:spacing w:before="100" w:beforeAutospacing="1" w:after="100" w:afterAutospacing="1"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bCs/>
                <w:sz w:val="18"/>
                <w:szCs w:val="18"/>
                <w:lang w:eastAsia="tr-TR"/>
              </w:rPr>
              <w:t xml:space="preserve"> </w:t>
            </w:r>
            <w:r w:rsidR="00123F55" w:rsidRPr="00932319">
              <w:rPr>
                <w:rFonts w:ascii="Times New Roman" w:eastAsia="Times New Roman" w:hAnsi="Times New Roman" w:cs="Times New Roman"/>
                <w:bCs/>
                <w:sz w:val="18"/>
                <w:szCs w:val="18"/>
                <w:lang w:eastAsia="tr-TR"/>
              </w:rPr>
              <w:t>3</w:t>
            </w:r>
          </w:p>
        </w:tc>
        <w:tc>
          <w:tcPr>
            <w:tcW w:w="1276" w:type="dxa"/>
            <w:shd w:val="clear" w:color="auto" w:fill="auto"/>
            <w:vAlign w:val="center"/>
            <w:hideMark/>
          </w:tcPr>
          <w:p w:rsidR="00123F55" w:rsidRPr="00932319" w:rsidRDefault="00074C8E" w:rsidP="00123F55">
            <w:pPr>
              <w:spacing w:before="100" w:beforeAutospacing="1" w:after="100" w:afterAutospacing="1" w:line="240" w:lineRule="auto"/>
              <w:jc w:val="both"/>
              <w:rPr>
                <w:rFonts w:ascii="Times New Roman" w:eastAsia="Times New Roman" w:hAnsi="Times New Roman" w:cs="Times New Roman"/>
                <w:sz w:val="18"/>
                <w:szCs w:val="18"/>
                <w:lang w:eastAsia="tr-TR"/>
              </w:rPr>
            </w:pPr>
            <w:r w:rsidRPr="00932319">
              <w:rPr>
                <w:rFonts w:ascii="Times New Roman" w:eastAsia="Times New Roman" w:hAnsi="Times New Roman" w:cs="Times New Roman"/>
                <w:b/>
                <w:sz w:val="18"/>
                <w:szCs w:val="18"/>
                <w:lang w:eastAsia="tr-TR"/>
              </w:rPr>
              <w:t> </w:t>
            </w:r>
            <w:r w:rsidRPr="00932319">
              <w:rPr>
                <w:rFonts w:ascii="Times New Roman" w:eastAsia="Times New Roman" w:hAnsi="Times New Roman" w:cs="Times New Roman"/>
                <w:sz w:val="18"/>
                <w:szCs w:val="18"/>
                <w:lang w:eastAsia="tr-TR"/>
              </w:rPr>
              <w:t>2</w:t>
            </w:r>
          </w:p>
        </w:tc>
        <w:tc>
          <w:tcPr>
            <w:tcW w:w="992" w:type="dxa"/>
            <w:shd w:val="clear" w:color="auto" w:fill="auto"/>
            <w:vAlign w:val="center"/>
            <w:hideMark/>
          </w:tcPr>
          <w:p w:rsidR="00123F55" w:rsidRPr="00932319" w:rsidRDefault="00074C8E" w:rsidP="00123F55">
            <w:pPr>
              <w:spacing w:before="100" w:beforeAutospacing="1" w:after="100" w:afterAutospacing="1" w:line="240" w:lineRule="auto"/>
              <w:jc w:val="both"/>
              <w:rPr>
                <w:rFonts w:ascii="Times New Roman" w:eastAsia="Times New Roman" w:hAnsi="Times New Roman" w:cs="Times New Roman"/>
                <w:sz w:val="18"/>
                <w:szCs w:val="18"/>
                <w:lang w:eastAsia="tr-TR"/>
              </w:rPr>
            </w:pPr>
            <w:r w:rsidRPr="00932319">
              <w:rPr>
                <w:rFonts w:ascii="Times New Roman" w:eastAsia="Times New Roman" w:hAnsi="Times New Roman" w:cs="Times New Roman"/>
                <w:sz w:val="18"/>
                <w:szCs w:val="18"/>
                <w:lang w:eastAsia="tr-TR"/>
              </w:rPr>
              <w:t xml:space="preserve"> </w:t>
            </w:r>
            <w:r w:rsidR="00123F55" w:rsidRPr="00932319">
              <w:rPr>
                <w:rFonts w:ascii="Times New Roman" w:eastAsia="Times New Roman" w:hAnsi="Times New Roman" w:cs="Times New Roman"/>
                <w:sz w:val="18"/>
                <w:szCs w:val="18"/>
                <w:lang w:eastAsia="tr-TR"/>
              </w:rPr>
              <w:t> 1</w:t>
            </w:r>
          </w:p>
        </w:tc>
        <w:tc>
          <w:tcPr>
            <w:tcW w:w="850" w:type="dxa"/>
            <w:shd w:val="clear" w:color="auto" w:fill="auto"/>
            <w:vAlign w:val="center"/>
            <w:hideMark/>
          </w:tcPr>
          <w:p w:rsidR="00123F55" w:rsidRPr="00932319" w:rsidRDefault="00123F55" w:rsidP="00123F55">
            <w:pPr>
              <w:spacing w:before="100" w:beforeAutospacing="1" w:after="100" w:afterAutospacing="1" w:line="240" w:lineRule="auto"/>
              <w:jc w:val="both"/>
              <w:rPr>
                <w:rFonts w:ascii="Times New Roman" w:eastAsia="Times New Roman" w:hAnsi="Times New Roman" w:cs="Times New Roman"/>
                <w:sz w:val="18"/>
                <w:szCs w:val="18"/>
                <w:lang w:eastAsia="tr-TR"/>
              </w:rPr>
            </w:pPr>
            <w:r w:rsidRPr="00932319">
              <w:rPr>
                <w:rFonts w:ascii="Times New Roman" w:eastAsia="Times New Roman" w:hAnsi="Times New Roman" w:cs="Times New Roman"/>
                <w:sz w:val="18"/>
                <w:szCs w:val="18"/>
                <w:lang w:eastAsia="tr-TR"/>
              </w:rPr>
              <w:t>  </w:t>
            </w:r>
            <w:r w:rsidR="00074C8E" w:rsidRPr="00932319">
              <w:rPr>
                <w:rFonts w:ascii="Times New Roman" w:eastAsia="Times New Roman" w:hAnsi="Times New Roman" w:cs="Times New Roman"/>
                <w:bCs/>
                <w:sz w:val="18"/>
                <w:szCs w:val="18"/>
                <w:lang w:eastAsia="tr-TR"/>
              </w:rPr>
              <w:t>6</w:t>
            </w:r>
          </w:p>
        </w:tc>
      </w:tr>
      <w:tr w:rsidR="00F624C7" w:rsidRPr="00932319" w:rsidTr="00932319">
        <w:trPr>
          <w:trHeight w:val="536"/>
          <w:tblCellSpacing w:w="0" w:type="dxa"/>
        </w:trPr>
        <w:tc>
          <w:tcPr>
            <w:tcW w:w="3600" w:type="dxa"/>
            <w:shd w:val="clear" w:color="auto" w:fill="auto"/>
            <w:vAlign w:val="center"/>
            <w:hideMark/>
          </w:tcPr>
          <w:p w:rsidR="00F624C7" w:rsidRPr="00123F55" w:rsidRDefault="00F624C7"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t>-İngilizce Öğretmenliği</w:t>
            </w:r>
          </w:p>
        </w:tc>
        <w:tc>
          <w:tcPr>
            <w:tcW w:w="864" w:type="dxa"/>
            <w:shd w:val="clear" w:color="auto" w:fill="auto"/>
            <w:vAlign w:val="center"/>
            <w:hideMark/>
          </w:tcPr>
          <w:p w:rsidR="00F624C7" w:rsidRPr="00932319" w:rsidRDefault="00F624C7" w:rsidP="00123F55">
            <w:pPr>
              <w:spacing w:before="100" w:beforeAutospacing="1" w:after="100" w:afterAutospacing="1" w:line="240" w:lineRule="auto"/>
              <w:jc w:val="both"/>
              <w:rPr>
                <w:rFonts w:ascii="Times New Roman" w:eastAsia="Times New Roman" w:hAnsi="Times New Roman" w:cs="Times New Roman"/>
                <w:sz w:val="18"/>
                <w:szCs w:val="18"/>
                <w:lang w:eastAsia="tr-TR"/>
              </w:rPr>
            </w:pPr>
            <w:r w:rsidRPr="00932319">
              <w:rPr>
                <w:rFonts w:ascii="Times New Roman" w:eastAsia="Times New Roman" w:hAnsi="Times New Roman" w:cs="Times New Roman"/>
                <w:sz w:val="18"/>
                <w:szCs w:val="18"/>
                <w:lang w:eastAsia="tr-TR"/>
              </w:rPr>
              <w:t> </w:t>
            </w:r>
          </w:p>
        </w:tc>
        <w:tc>
          <w:tcPr>
            <w:tcW w:w="864" w:type="dxa"/>
            <w:shd w:val="clear" w:color="auto" w:fill="auto"/>
            <w:hideMark/>
          </w:tcPr>
          <w:p w:rsidR="00F624C7" w:rsidRPr="00932319" w:rsidRDefault="00074C8E" w:rsidP="00746D63">
            <w:pPr>
              <w:rPr>
                <w:sz w:val="18"/>
                <w:szCs w:val="18"/>
              </w:rPr>
            </w:pPr>
            <w:r w:rsidRPr="00932319">
              <w:rPr>
                <w:sz w:val="18"/>
                <w:szCs w:val="18"/>
              </w:rPr>
              <w:t xml:space="preserve">      </w:t>
            </w:r>
          </w:p>
        </w:tc>
        <w:tc>
          <w:tcPr>
            <w:tcW w:w="1760" w:type="dxa"/>
            <w:shd w:val="clear" w:color="auto" w:fill="auto"/>
            <w:hideMark/>
          </w:tcPr>
          <w:p w:rsidR="00F624C7" w:rsidRPr="00932319" w:rsidRDefault="00F624C7" w:rsidP="00746D63">
            <w:pPr>
              <w:rPr>
                <w:sz w:val="18"/>
                <w:szCs w:val="18"/>
              </w:rPr>
            </w:pPr>
            <w:r w:rsidRPr="00932319">
              <w:rPr>
                <w:sz w:val="18"/>
                <w:szCs w:val="18"/>
              </w:rPr>
              <w:t xml:space="preserve"> </w:t>
            </w:r>
            <w:r w:rsidR="00074C8E" w:rsidRPr="00932319">
              <w:rPr>
                <w:sz w:val="18"/>
                <w:szCs w:val="18"/>
              </w:rPr>
              <w:t>3</w:t>
            </w:r>
          </w:p>
        </w:tc>
        <w:tc>
          <w:tcPr>
            <w:tcW w:w="1276" w:type="dxa"/>
            <w:shd w:val="clear" w:color="auto" w:fill="auto"/>
            <w:hideMark/>
          </w:tcPr>
          <w:p w:rsidR="00F624C7" w:rsidRPr="00932319" w:rsidRDefault="00074C8E" w:rsidP="00074C8E">
            <w:pPr>
              <w:rPr>
                <w:sz w:val="18"/>
                <w:szCs w:val="18"/>
              </w:rPr>
            </w:pPr>
            <w:r w:rsidRPr="00932319">
              <w:rPr>
                <w:sz w:val="18"/>
                <w:szCs w:val="18"/>
              </w:rPr>
              <w:t xml:space="preserve">  2             </w:t>
            </w:r>
            <w:r w:rsidR="00F624C7" w:rsidRPr="00932319">
              <w:rPr>
                <w:sz w:val="18"/>
                <w:szCs w:val="18"/>
              </w:rPr>
              <w:t xml:space="preserve">            </w:t>
            </w:r>
          </w:p>
        </w:tc>
        <w:tc>
          <w:tcPr>
            <w:tcW w:w="992" w:type="dxa"/>
            <w:shd w:val="clear" w:color="auto" w:fill="auto"/>
            <w:hideMark/>
          </w:tcPr>
          <w:p w:rsidR="00F624C7" w:rsidRPr="00932319" w:rsidRDefault="00074C8E" w:rsidP="00746D63">
            <w:pPr>
              <w:rPr>
                <w:sz w:val="18"/>
                <w:szCs w:val="18"/>
              </w:rPr>
            </w:pPr>
            <w:r w:rsidRPr="00932319">
              <w:rPr>
                <w:sz w:val="18"/>
                <w:szCs w:val="18"/>
              </w:rPr>
              <w:t xml:space="preserve">   1</w:t>
            </w:r>
          </w:p>
        </w:tc>
        <w:tc>
          <w:tcPr>
            <w:tcW w:w="850" w:type="dxa"/>
            <w:shd w:val="clear" w:color="auto" w:fill="auto"/>
            <w:hideMark/>
          </w:tcPr>
          <w:p w:rsidR="00F624C7" w:rsidRPr="00932319" w:rsidRDefault="00074C8E" w:rsidP="00746D63">
            <w:pPr>
              <w:rPr>
                <w:sz w:val="18"/>
                <w:szCs w:val="18"/>
              </w:rPr>
            </w:pPr>
            <w:r w:rsidRPr="00932319">
              <w:rPr>
                <w:sz w:val="18"/>
                <w:szCs w:val="18"/>
              </w:rPr>
              <w:t xml:space="preserve">  6</w:t>
            </w:r>
          </w:p>
        </w:tc>
      </w:tr>
    </w:tbl>
    <w:p w:rsidR="00123F55" w:rsidRPr="00123F55" w:rsidRDefault="00123F55"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 </w:t>
      </w:r>
    </w:p>
    <w:tbl>
      <w:tblPr>
        <w:tblW w:w="8895" w:type="dxa"/>
        <w:tblCellSpacing w:w="0" w:type="dxa"/>
        <w:tblCellMar>
          <w:left w:w="0" w:type="dxa"/>
          <w:right w:w="0" w:type="dxa"/>
        </w:tblCellMar>
        <w:tblLook w:val="04A0" w:firstRow="1" w:lastRow="0" w:firstColumn="1" w:lastColumn="0" w:noHBand="0" w:noVBand="1"/>
      </w:tblPr>
      <w:tblGrid>
        <w:gridCol w:w="4425"/>
        <w:gridCol w:w="1215"/>
        <w:gridCol w:w="1545"/>
        <w:gridCol w:w="1710"/>
      </w:tblGrid>
      <w:tr w:rsidR="00123F55" w:rsidRPr="00123F55" w:rsidTr="00123F55">
        <w:trPr>
          <w:trHeight w:val="450"/>
          <w:tblCellSpacing w:w="0" w:type="dxa"/>
        </w:trPr>
        <w:tc>
          <w:tcPr>
            <w:tcW w:w="4425"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b/>
                <w:bCs/>
                <w:sz w:val="24"/>
                <w:szCs w:val="24"/>
                <w:lang w:eastAsia="tr-TR"/>
              </w:rPr>
              <w:t>Eğitim Öğretim Alanları</w:t>
            </w:r>
          </w:p>
        </w:tc>
        <w:tc>
          <w:tcPr>
            <w:tcW w:w="1215"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b/>
                <w:bCs/>
                <w:sz w:val="24"/>
                <w:szCs w:val="24"/>
                <w:lang w:eastAsia="tr-TR"/>
              </w:rPr>
              <w:t>Sayısı</w:t>
            </w:r>
          </w:p>
        </w:tc>
        <w:tc>
          <w:tcPr>
            <w:tcW w:w="1545"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b/>
                <w:bCs/>
                <w:sz w:val="24"/>
                <w:szCs w:val="24"/>
                <w:lang w:eastAsia="tr-TR"/>
              </w:rPr>
              <w:t>Kapasitesi</w:t>
            </w:r>
          </w:p>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b/>
                <w:bCs/>
                <w:sz w:val="24"/>
                <w:szCs w:val="24"/>
                <w:lang w:eastAsia="tr-TR"/>
              </w:rPr>
              <w:t>(Öğrenci)</w:t>
            </w:r>
          </w:p>
        </w:tc>
        <w:tc>
          <w:tcPr>
            <w:tcW w:w="1710"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b/>
                <w:bCs/>
                <w:sz w:val="24"/>
                <w:szCs w:val="24"/>
                <w:lang w:eastAsia="tr-TR"/>
              </w:rPr>
              <w:t>Toplam Alanı</w:t>
            </w:r>
          </w:p>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b/>
                <w:bCs/>
                <w:sz w:val="24"/>
                <w:szCs w:val="24"/>
                <w:lang w:eastAsia="tr-TR"/>
              </w:rPr>
              <w:t>(m2)</w:t>
            </w:r>
          </w:p>
        </w:tc>
      </w:tr>
      <w:tr w:rsidR="00123F55" w:rsidRPr="00123F55" w:rsidTr="00123F55">
        <w:trPr>
          <w:trHeight w:val="315"/>
          <w:tblCellSpacing w:w="0" w:type="dxa"/>
        </w:trPr>
        <w:tc>
          <w:tcPr>
            <w:tcW w:w="4425"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t>Lisans Dersliği (Büyük)</w:t>
            </w:r>
          </w:p>
        </w:tc>
        <w:tc>
          <w:tcPr>
            <w:tcW w:w="1215"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t>3</w:t>
            </w:r>
          </w:p>
        </w:tc>
        <w:tc>
          <w:tcPr>
            <w:tcW w:w="1545"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t>30x3=90</w:t>
            </w:r>
          </w:p>
        </w:tc>
        <w:tc>
          <w:tcPr>
            <w:tcW w:w="1710"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t>76</w:t>
            </w:r>
          </w:p>
        </w:tc>
      </w:tr>
      <w:tr w:rsidR="00123F55" w:rsidRPr="00123F55" w:rsidTr="00123F55">
        <w:trPr>
          <w:trHeight w:val="315"/>
          <w:tblCellSpacing w:w="0" w:type="dxa"/>
        </w:trPr>
        <w:tc>
          <w:tcPr>
            <w:tcW w:w="4425"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lastRenderedPageBreak/>
              <w:t>Lisans Dersliği (Küçük)</w:t>
            </w:r>
          </w:p>
        </w:tc>
        <w:tc>
          <w:tcPr>
            <w:tcW w:w="1215"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t>12</w:t>
            </w:r>
          </w:p>
        </w:tc>
        <w:tc>
          <w:tcPr>
            <w:tcW w:w="1545"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t>24X3=72</w:t>
            </w:r>
          </w:p>
        </w:tc>
        <w:tc>
          <w:tcPr>
            <w:tcW w:w="1710"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t>72</w:t>
            </w:r>
          </w:p>
        </w:tc>
      </w:tr>
      <w:tr w:rsidR="00123F55" w:rsidRPr="00123F55" w:rsidTr="00123F55">
        <w:trPr>
          <w:trHeight w:val="285"/>
          <w:tblCellSpacing w:w="0" w:type="dxa"/>
        </w:trPr>
        <w:tc>
          <w:tcPr>
            <w:tcW w:w="4425"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t>Y. Lisans Dersliği (Küçük)</w:t>
            </w:r>
          </w:p>
        </w:tc>
        <w:tc>
          <w:tcPr>
            <w:tcW w:w="1215"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t>2</w:t>
            </w:r>
          </w:p>
        </w:tc>
        <w:tc>
          <w:tcPr>
            <w:tcW w:w="1545"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t>20</w:t>
            </w:r>
          </w:p>
        </w:tc>
        <w:tc>
          <w:tcPr>
            <w:tcW w:w="1710" w:type="dxa"/>
            <w:shd w:val="clear" w:color="auto" w:fill="auto"/>
            <w:vAlign w:val="center"/>
            <w:hideMark/>
          </w:tcPr>
          <w:p w:rsidR="00123F55" w:rsidRPr="00123F55" w:rsidRDefault="00123F55" w:rsidP="00123F5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23F55">
              <w:rPr>
                <w:rFonts w:ascii="Times New Roman" w:eastAsia="Times New Roman" w:hAnsi="Times New Roman" w:cs="Times New Roman"/>
                <w:sz w:val="24"/>
                <w:szCs w:val="24"/>
                <w:lang w:eastAsia="tr-TR"/>
              </w:rPr>
              <w:t>50</w:t>
            </w:r>
          </w:p>
        </w:tc>
      </w:tr>
    </w:tbl>
    <w:p w:rsidR="00123F55" w:rsidRPr="00123F55" w:rsidRDefault="00123F55" w:rsidP="00123F55">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 </w:t>
      </w:r>
    </w:p>
    <w:p w:rsidR="008D58E0" w:rsidRDefault="00123F55" w:rsidP="00FD4E7C">
      <w:pPr>
        <w:shd w:val="clear" w:color="auto" w:fill="FFFFFF"/>
        <w:spacing w:before="100" w:beforeAutospacing="1" w:after="100" w:afterAutospacing="1" w:line="240" w:lineRule="auto"/>
        <w:jc w:val="both"/>
        <w:rPr>
          <w:rFonts w:ascii="inherit" w:eastAsia="Times New Roman" w:hAnsi="inherit" w:cs="Arial"/>
          <w:color w:val="333333"/>
          <w:kern w:val="36"/>
          <w:sz w:val="48"/>
          <w:szCs w:val="48"/>
          <w:lang w:eastAsia="tr-TR"/>
        </w:rPr>
      </w:pPr>
      <w:r w:rsidRPr="00123F55">
        <w:rPr>
          <w:rFonts w:ascii="Arial" w:eastAsia="Times New Roman" w:hAnsi="Arial" w:cs="Arial"/>
          <w:color w:val="333333"/>
          <w:sz w:val="21"/>
          <w:szCs w:val="21"/>
          <w:lang w:eastAsia="tr-TR"/>
        </w:rPr>
        <w:t> </w:t>
      </w:r>
    </w:p>
    <w:p w:rsidR="008D58E0" w:rsidRDefault="008D58E0"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p>
    <w:p w:rsidR="00123F55" w:rsidRPr="00123F55" w:rsidRDefault="00123F55" w:rsidP="00123F55">
      <w:pPr>
        <w:shd w:val="clear" w:color="auto" w:fill="FFFFFF"/>
        <w:spacing w:before="100" w:beforeAutospacing="1" w:after="100" w:afterAutospacing="1" w:line="240" w:lineRule="auto"/>
        <w:outlineLvl w:val="0"/>
        <w:rPr>
          <w:rFonts w:ascii="inherit" w:eastAsia="Times New Roman" w:hAnsi="inherit" w:cs="Arial"/>
          <w:color w:val="333333"/>
          <w:kern w:val="36"/>
          <w:sz w:val="48"/>
          <w:szCs w:val="48"/>
          <w:lang w:eastAsia="tr-TR"/>
        </w:rPr>
      </w:pPr>
      <w:r w:rsidRPr="00123F55">
        <w:rPr>
          <w:rFonts w:ascii="inherit" w:eastAsia="Times New Roman" w:hAnsi="inherit" w:cs="Arial"/>
          <w:color w:val="333333"/>
          <w:kern w:val="36"/>
          <w:sz w:val="48"/>
          <w:szCs w:val="48"/>
          <w:lang w:eastAsia="tr-TR"/>
        </w:rPr>
        <w:t>16. Akademik Personel</w:t>
      </w:r>
    </w:p>
    <w:p w:rsidR="00123F55" w:rsidRPr="00123F55" w:rsidRDefault="00123F55" w:rsidP="00123F55">
      <w:pPr>
        <w:shd w:val="clear" w:color="auto" w:fill="FFFFFF"/>
        <w:spacing w:before="100" w:beforeAutospacing="1" w:after="100" w:afterAutospacing="1" w:line="240" w:lineRule="auto"/>
        <w:ind w:left="201"/>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 </w:t>
      </w:r>
    </w:p>
    <w:p w:rsidR="00123F55" w:rsidRPr="00123F55" w:rsidRDefault="00123F55" w:rsidP="00123F55">
      <w:pPr>
        <w:shd w:val="clear" w:color="auto" w:fill="FFFFFF"/>
        <w:spacing w:before="100" w:beforeAutospacing="1" w:after="100" w:afterAutospacing="1" w:line="240" w:lineRule="auto"/>
        <w:ind w:left="201"/>
        <w:jc w:val="both"/>
        <w:rPr>
          <w:rFonts w:ascii="Arial" w:eastAsia="Times New Roman" w:hAnsi="Arial" w:cs="Arial"/>
          <w:color w:val="333333"/>
          <w:sz w:val="21"/>
          <w:szCs w:val="21"/>
          <w:lang w:eastAsia="tr-TR"/>
        </w:rPr>
      </w:pPr>
      <w:r w:rsidRPr="00123F55">
        <w:rPr>
          <w:rFonts w:ascii="Arial" w:eastAsia="Times New Roman" w:hAnsi="Arial" w:cs="Arial"/>
          <w:color w:val="333333"/>
          <w:sz w:val="21"/>
          <w:szCs w:val="21"/>
          <w:lang w:eastAsia="tr-TR"/>
        </w:rPr>
        <w:t>YABANCI DİLLER EĞİTİMİ BÖLÜMÜ AKADEMİK PERSONEL</w:t>
      </w:r>
    </w:p>
    <w:p w:rsidR="00F101B1" w:rsidRPr="00F101B1" w:rsidRDefault="00F101B1" w:rsidP="00F101B1">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F101B1">
        <w:rPr>
          <w:rFonts w:ascii="Arial" w:eastAsia="Times New Roman" w:hAnsi="Arial" w:cs="Arial"/>
          <w:color w:val="333333"/>
          <w:sz w:val="21"/>
          <w:szCs w:val="21"/>
          <w:lang w:eastAsia="tr-TR"/>
        </w:rPr>
        <w:t xml:space="preserve">Dr.Öğr.Üyesi Ümit ÖZKANAL                 </w:t>
      </w:r>
      <w:r w:rsidRPr="00F101B1">
        <w:rPr>
          <w:rFonts w:ascii="Arial" w:eastAsia="Times New Roman" w:hAnsi="Arial" w:cs="Arial"/>
          <w:color w:val="333333"/>
          <w:sz w:val="21"/>
          <w:szCs w:val="21"/>
          <w:lang w:eastAsia="tr-TR"/>
        </w:rPr>
        <w:tab/>
        <w:t xml:space="preserve">   ESOGÜ Eğitim Fakültesi</w:t>
      </w:r>
    </w:p>
    <w:p w:rsidR="00F101B1" w:rsidRPr="00F101B1" w:rsidRDefault="00F101B1" w:rsidP="00F101B1">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p>
    <w:p w:rsidR="00F101B1" w:rsidRPr="00F101B1" w:rsidRDefault="00F101B1" w:rsidP="00F101B1">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F101B1">
        <w:rPr>
          <w:rFonts w:ascii="Arial" w:eastAsia="Times New Roman" w:hAnsi="Arial" w:cs="Arial"/>
          <w:color w:val="333333"/>
          <w:sz w:val="21"/>
          <w:szCs w:val="21"/>
          <w:lang w:eastAsia="tr-TR"/>
        </w:rPr>
        <w:t xml:space="preserve">Dr.Öğr.Üyesi İlknur YÜKSEL                  </w:t>
      </w:r>
      <w:r w:rsidRPr="00F101B1">
        <w:rPr>
          <w:rFonts w:ascii="Arial" w:eastAsia="Times New Roman" w:hAnsi="Arial" w:cs="Arial"/>
          <w:color w:val="333333"/>
          <w:sz w:val="21"/>
          <w:szCs w:val="21"/>
          <w:lang w:eastAsia="tr-TR"/>
        </w:rPr>
        <w:tab/>
        <w:t xml:space="preserve">   ESOGÜ Eğitim Fakültesi   </w:t>
      </w:r>
    </w:p>
    <w:p w:rsidR="00F101B1" w:rsidRPr="00F101B1" w:rsidRDefault="00F101B1" w:rsidP="00F101B1">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p>
    <w:p w:rsidR="00F101B1" w:rsidRPr="00F101B1" w:rsidRDefault="00F101B1" w:rsidP="00F101B1">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F101B1">
        <w:rPr>
          <w:rFonts w:ascii="Arial" w:eastAsia="Times New Roman" w:hAnsi="Arial" w:cs="Arial"/>
          <w:color w:val="333333"/>
          <w:sz w:val="21"/>
          <w:szCs w:val="21"/>
          <w:lang w:eastAsia="tr-TR"/>
        </w:rPr>
        <w:t xml:space="preserve">Dr.Öğr.Üyesi Işıl ÖTEYAKA                      </w:t>
      </w:r>
      <w:r w:rsidRPr="00F101B1">
        <w:rPr>
          <w:rFonts w:ascii="Arial" w:eastAsia="Times New Roman" w:hAnsi="Arial" w:cs="Arial"/>
          <w:color w:val="333333"/>
          <w:sz w:val="21"/>
          <w:szCs w:val="21"/>
          <w:lang w:eastAsia="tr-TR"/>
        </w:rPr>
        <w:tab/>
        <w:t xml:space="preserve">   ESOGÜ Eğitim Fakültesi</w:t>
      </w:r>
    </w:p>
    <w:p w:rsidR="00F101B1" w:rsidRPr="00F101B1" w:rsidRDefault="00F101B1" w:rsidP="00F101B1">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p>
    <w:p w:rsidR="00F101B1" w:rsidRPr="00F101B1" w:rsidRDefault="00F101B1" w:rsidP="00F101B1">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F101B1">
        <w:rPr>
          <w:rFonts w:ascii="Arial" w:eastAsia="Times New Roman" w:hAnsi="Arial" w:cs="Arial"/>
          <w:color w:val="333333"/>
          <w:sz w:val="21"/>
          <w:szCs w:val="21"/>
          <w:lang w:eastAsia="tr-TR"/>
        </w:rPr>
        <w:t xml:space="preserve">Arş.Gör.Emine EREN-GEZEN                  </w:t>
      </w:r>
      <w:r w:rsidRPr="00F101B1">
        <w:rPr>
          <w:rFonts w:ascii="Arial" w:eastAsia="Times New Roman" w:hAnsi="Arial" w:cs="Arial"/>
          <w:color w:val="333333"/>
          <w:sz w:val="21"/>
          <w:szCs w:val="21"/>
          <w:lang w:eastAsia="tr-TR"/>
        </w:rPr>
        <w:tab/>
        <w:t xml:space="preserve">  ESOGÜ Eğitim Fakültesi</w:t>
      </w:r>
    </w:p>
    <w:p w:rsidR="00F101B1" w:rsidRPr="00F101B1" w:rsidRDefault="00F101B1" w:rsidP="00F101B1">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p>
    <w:p w:rsidR="00F101B1" w:rsidRPr="00F101B1" w:rsidRDefault="00F101B1" w:rsidP="00F101B1">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F101B1">
        <w:rPr>
          <w:rFonts w:ascii="Arial" w:eastAsia="Times New Roman" w:hAnsi="Arial" w:cs="Arial"/>
          <w:color w:val="333333"/>
          <w:sz w:val="21"/>
          <w:szCs w:val="21"/>
          <w:lang w:eastAsia="tr-TR"/>
        </w:rPr>
        <w:t xml:space="preserve">Arş. Gör. Banu Çiçek BAŞARAN            </w:t>
      </w:r>
      <w:r w:rsidRPr="00F101B1">
        <w:rPr>
          <w:rFonts w:ascii="Arial" w:eastAsia="Times New Roman" w:hAnsi="Arial" w:cs="Arial"/>
          <w:color w:val="333333"/>
          <w:sz w:val="21"/>
          <w:szCs w:val="21"/>
          <w:lang w:eastAsia="tr-TR"/>
        </w:rPr>
        <w:tab/>
        <w:t xml:space="preserve">   ESOGÜ Eğitim Fakültesi</w:t>
      </w:r>
    </w:p>
    <w:p w:rsidR="00F101B1" w:rsidRPr="00F101B1" w:rsidRDefault="00F101B1" w:rsidP="00F101B1">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p>
    <w:p w:rsidR="00123F55" w:rsidRPr="00123F55" w:rsidRDefault="00F101B1" w:rsidP="00F101B1">
      <w:pPr>
        <w:shd w:val="clear" w:color="auto" w:fill="FFFFFF"/>
        <w:spacing w:before="100" w:beforeAutospacing="1" w:after="100" w:afterAutospacing="1" w:line="240" w:lineRule="auto"/>
        <w:jc w:val="both"/>
        <w:rPr>
          <w:rFonts w:ascii="Arial" w:eastAsia="Times New Roman" w:hAnsi="Arial" w:cs="Arial"/>
          <w:color w:val="333333"/>
          <w:sz w:val="21"/>
          <w:szCs w:val="21"/>
          <w:lang w:eastAsia="tr-TR"/>
        </w:rPr>
      </w:pPr>
      <w:r w:rsidRPr="00F101B1">
        <w:rPr>
          <w:rFonts w:ascii="Arial" w:eastAsia="Times New Roman" w:hAnsi="Arial" w:cs="Arial"/>
          <w:color w:val="333333"/>
          <w:sz w:val="21"/>
          <w:szCs w:val="21"/>
          <w:lang w:eastAsia="tr-TR"/>
        </w:rPr>
        <w:t>Öğrt.Gör.Muhammed Özgür YAŞAR            ESOGÜ Eğitim Fakültesi</w:t>
      </w:r>
      <w:r w:rsidR="00123F55" w:rsidRPr="00123F55">
        <w:rPr>
          <w:rFonts w:ascii="Arial" w:eastAsia="Times New Roman" w:hAnsi="Arial" w:cs="Arial"/>
          <w:color w:val="333333"/>
          <w:sz w:val="21"/>
          <w:szCs w:val="21"/>
          <w:lang w:eastAsia="tr-TR"/>
        </w:rPr>
        <w:t> </w:t>
      </w:r>
    </w:p>
    <w:p w:rsidR="00123F55" w:rsidRDefault="00123F55" w:rsidP="00123F55">
      <w:pPr>
        <w:shd w:val="clear" w:color="auto" w:fill="FFFFFF"/>
        <w:spacing w:line="240" w:lineRule="auto"/>
        <w:rPr>
          <w:rFonts w:ascii="Arial" w:eastAsia="Times New Roman" w:hAnsi="Arial" w:cs="Arial"/>
          <w:color w:val="333333"/>
          <w:sz w:val="21"/>
          <w:szCs w:val="21"/>
          <w:lang w:eastAsia="tr-TR"/>
        </w:rPr>
      </w:pPr>
    </w:p>
    <w:p w:rsidR="009F7A25" w:rsidRDefault="009F7A25" w:rsidP="00123F55">
      <w:pPr>
        <w:shd w:val="clear" w:color="auto" w:fill="FFFFFF"/>
        <w:spacing w:line="240" w:lineRule="auto"/>
        <w:rPr>
          <w:rFonts w:ascii="Arial" w:eastAsia="Times New Roman" w:hAnsi="Arial" w:cs="Arial"/>
          <w:color w:val="333333"/>
          <w:sz w:val="21"/>
          <w:szCs w:val="21"/>
          <w:lang w:eastAsia="tr-TR"/>
        </w:rPr>
      </w:pPr>
    </w:p>
    <w:p w:rsidR="009F7A25" w:rsidRDefault="009F7A25" w:rsidP="00123F55">
      <w:pPr>
        <w:shd w:val="clear" w:color="auto" w:fill="FFFFFF"/>
        <w:spacing w:line="240" w:lineRule="auto"/>
        <w:rPr>
          <w:rFonts w:ascii="Arial" w:eastAsia="Times New Roman" w:hAnsi="Arial" w:cs="Arial"/>
          <w:color w:val="333333"/>
          <w:sz w:val="21"/>
          <w:szCs w:val="21"/>
          <w:lang w:eastAsia="tr-TR"/>
        </w:rPr>
      </w:pPr>
    </w:p>
    <w:p w:rsidR="009F7A25" w:rsidRDefault="009F7A25" w:rsidP="00123F55">
      <w:pPr>
        <w:shd w:val="clear" w:color="auto" w:fill="FFFFFF"/>
        <w:spacing w:line="240" w:lineRule="auto"/>
        <w:rPr>
          <w:rFonts w:ascii="Arial" w:eastAsia="Times New Roman" w:hAnsi="Arial" w:cs="Arial"/>
          <w:color w:val="333333"/>
          <w:sz w:val="21"/>
          <w:szCs w:val="21"/>
          <w:lang w:eastAsia="tr-TR"/>
        </w:rPr>
      </w:pPr>
    </w:p>
    <w:p w:rsidR="009F7A25" w:rsidRDefault="009F7A25" w:rsidP="00123F55">
      <w:pPr>
        <w:shd w:val="clear" w:color="auto" w:fill="FFFFFF"/>
        <w:spacing w:line="240" w:lineRule="auto"/>
        <w:rPr>
          <w:rFonts w:ascii="Arial" w:eastAsia="Times New Roman" w:hAnsi="Arial" w:cs="Arial"/>
          <w:color w:val="333333"/>
          <w:sz w:val="21"/>
          <w:szCs w:val="21"/>
          <w:lang w:eastAsia="tr-TR"/>
        </w:rPr>
      </w:pPr>
    </w:p>
    <w:p w:rsidR="009F7A25" w:rsidRDefault="009F7A25" w:rsidP="00123F55">
      <w:pPr>
        <w:shd w:val="clear" w:color="auto" w:fill="FFFFFF"/>
        <w:spacing w:line="240" w:lineRule="auto"/>
        <w:rPr>
          <w:rFonts w:ascii="Arial" w:eastAsia="Times New Roman" w:hAnsi="Arial" w:cs="Arial"/>
          <w:color w:val="333333"/>
          <w:sz w:val="21"/>
          <w:szCs w:val="21"/>
          <w:lang w:eastAsia="tr-TR"/>
        </w:rPr>
      </w:pPr>
    </w:p>
    <w:p w:rsidR="009F7A25" w:rsidRDefault="009F7A25" w:rsidP="00123F55">
      <w:pPr>
        <w:shd w:val="clear" w:color="auto" w:fill="FFFFFF"/>
        <w:spacing w:line="240" w:lineRule="auto"/>
        <w:rPr>
          <w:rFonts w:ascii="Arial" w:eastAsia="Times New Roman" w:hAnsi="Arial" w:cs="Arial"/>
          <w:color w:val="333333"/>
          <w:sz w:val="21"/>
          <w:szCs w:val="21"/>
          <w:lang w:eastAsia="tr-TR"/>
        </w:rPr>
      </w:pPr>
    </w:p>
    <w:p w:rsidR="009F7A25" w:rsidRDefault="009F7A25" w:rsidP="00123F55">
      <w:pPr>
        <w:shd w:val="clear" w:color="auto" w:fill="FFFFFF"/>
        <w:spacing w:line="240" w:lineRule="auto"/>
        <w:rPr>
          <w:rFonts w:ascii="Arial" w:eastAsia="Times New Roman" w:hAnsi="Arial" w:cs="Arial"/>
          <w:color w:val="333333"/>
          <w:sz w:val="21"/>
          <w:szCs w:val="21"/>
          <w:lang w:eastAsia="tr-TR"/>
        </w:rPr>
      </w:pPr>
    </w:p>
    <w:p w:rsidR="00F6010D" w:rsidRDefault="00F6010D" w:rsidP="00123F55">
      <w:pPr>
        <w:shd w:val="clear" w:color="auto" w:fill="FFFFFF"/>
        <w:spacing w:line="240" w:lineRule="auto"/>
        <w:rPr>
          <w:rFonts w:ascii="Arial" w:eastAsia="Times New Roman" w:hAnsi="Arial" w:cs="Arial"/>
          <w:color w:val="333333"/>
          <w:sz w:val="21"/>
          <w:szCs w:val="21"/>
          <w:lang w:eastAsia="tr-TR"/>
        </w:rPr>
      </w:pPr>
    </w:p>
    <w:p w:rsidR="00F6010D" w:rsidRDefault="00F6010D" w:rsidP="00123F55">
      <w:pPr>
        <w:shd w:val="clear" w:color="auto" w:fill="FFFFFF"/>
        <w:spacing w:line="240" w:lineRule="auto"/>
        <w:rPr>
          <w:rFonts w:ascii="Arial" w:eastAsia="Times New Roman" w:hAnsi="Arial" w:cs="Arial"/>
          <w:color w:val="333333"/>
          <w:sz w:val="21"/>
          <w:szCs w:val="21"/>
          <w:lang w:eastAsia="tr-TR"/>
        </w:rPr>
      </w:pPr>
    </w:p>
    <w:p w:rsidR="009F7A25" w:rsidRPr="00123F55" w:rsidRDefault="009F7A25" w:rsidP="00123F55">
      <w:pPr>
        <w:shd w:val="clear" w:color="auto" w:fill="FFFFFF"/>
        <w:spacing w:line="240" w:lineRule="auto"/>
        <w:rPr>
          <w:rFonts w:ascii="Arial" w:eastAsia="Times New Roman" w:hAnsi="Arial" w:cs="Arial"/>
          <w:color w:val="333333"/>
          <w:sz w:val="21"/>
          <w:szCs w:val="21"/>
          <w:lang w:eastAsia="tr-TR"/>
        </w:rPr>
      </w:pPr>
    </w:p>
    <w:p w:rsidR="00FD4E7C" w:rsidRPr="00F6010D" w:rsidRDefault="00FD4E7C" w:rsidP="00FD4E7C">
      <w:pPr>
        <w:jc w:val="center"/>
        <w:rPr>
          <w:rFonts w:ascii="Times New Roman" w:hAnsi="Times New Roman"/>
          <w:b/>
        </w:rPr>
      </w:pPr>
      <w:r w:rsidRPr="00F6010D">
        <w:rPr>
          <w:rFonts w:ascii="Times New Roman" w:hAnsi="Times New Roman"/>
          <w:b/>
        </w:rPr>
        <w:lastRenderedPageBreak/>
        <w:t xml:space="preserve">ESKİŞEHİR OSMANGAZİ ÜNİVERSİTESİ EĞİTİM FAKÜLTESİ </w:t>
      </w:r>
    </w:p>
    <w:p w:rsidR="00FD4E7C" w:rsidRPr="00F6010D" w:rsidRDefault="00FD4E7C" w:rsidP="00FD4E7C">
      <w:pPr>
        <w:jc w:val="center"/>
        <w:rPr>
          <w:rFonts w:ascii="Times New Roman" w:hAnsi="Times New Roman"/>
          <w:b/>
        </w:rPr>
      </w:pPr>
      <w:r w:rsidRPr="00F6010D">
        <w:rPr>
          <w:rFonts w:ascii="Times New Roman" w:hAnsi="Times New Roman"/>
          <w:b/>
        </w:rPr>
        <w:t xml:space="preserve">YABANCI DİLLER EĞİTİMİ BÖLÜMÜ İNGİLİZCE ÖĞRETMENLİĞİ DERS LİSTESİ </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8"/>
        <w:gridCol w:w="4066"/>
        <w:gridCol w:w="29"/>
        <w:gridCol w:w="605"/>
        <w:gridCol w:w="787"/>
        <w:gridCol w:w="559"/>
        <w:gridCol w:w="800"/>
        <w:gridCol w:w="1281"/>
      </w:tblGrid>
      <w:tr w:rsidR="00F40A78" w:rsidRPr="00F40A78" w:rsidTr="00746D63">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rsidR="00F40A78" w:rsidRPr="00F40A78" w:rsidRDefault="00F40A78" w:rsidP="00F40A78">
            <w:pPr>
              <w:rPr>
                <w:rFonts w:ascii="Times New Roman" w:hAnsi="Times New Roman"/>
              </w:rPr>
            </w:pPr>
            <w:r w:rsidRPr="00F40A78">
              <w:rPr>
                <w:rFonts w:ascii="Times New Roman" w:hAnsi="Times New Roman"/>
                <w:b/>
                <w:bCs/>
              </w:rPr>
              <w:t>1. Yıl</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r w:rsidRPr="00F40A78">
              <w:t>Kodu</w:t>
            </w:r>
          </w:p>
        </w:tc>
        <w:tc>
          <w:tcPr>
            <w:tcW w:w="2178"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Ders Adı</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D+U+L</w:t>
            </w:r>
          </w:p>
        </w:tc>
        <w:tc>
          <w:tcPr>
            <w:tcW w:w="74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Z/S</w:t>
            </w: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Dili</w:t>
            </w:r>
          </w:p>
        </w:tc>
      </w:tr>
      <w:tr w:rsidR="00F40A78" w:rsidRPr="00F40A78" w:rsidTr="00746D63">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F40A78" w:rsidRPr="00F40A78" w:rsidRDefault="00F40A78" w:rsidP="00F40A78">
            <w:pPr>
              <w:rPr>
                <w:rFonts w:ascii="Times New Roman" w:hAnsi="Times New Roman"/>
              </w:rPr>
            </w:pPr>
            <w:r w:rsidRPr="00F40A78">
              <w:rPr>
                <w:rFonts w:ascii="Times New Roman" w:hAnsi="Times New Roman"/>
                <w:u w:val="single"/>
              </w:rPr>
              <w:t>Güz Dönemi</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B51C05" w:rsidRPr="00336429">
              <w:trPr>
                <w:trHeight w:val="94"/>
              </w:trPr>
              <w:tc>
                <w:tcPr>
                  <w:tcW w:w="0" w:type="auto"/>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 xml:space="preserve"> 171011005 </w:t>
                  </w:r>
                </w:p>
              </w:tc>
            </w:tr>
          </w:tbl>
          <w:p w:rsidR="00F40A78" w:rsidRPr="00336429" w:rsidRDefault="00F40A78" w:rsidP="00F40A78">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Eğitime Giriş</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rPr>
                <w:rFonts w:ascii="Times New Roman" w:hAnsi="Times New Roman"/>
              </w:rPr>
            </w:pPr>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B51C05" w:rsidRPr="00336429">
              <w:trPr>
                <w:trHeight w:val="94"/>
              </w:trPr>
              <w:tc>
                <w:tcPr>
                  <w:tcW w:w="0" w:type="auto"/>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 xml:space="preserve"> 171011006 </w:t>
                  </w:r>
                </w:p>
              </w:tc>
            </w:tr>
          </w:tbl>
          <w:p w:rsidR="00F40A78" w:rsidRPr="00336429" w:rsidRDefault="00F40A78" w:rsidP="00F40A78">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Eğitim Sosyolojisi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0200E9" w:rsidRPr="000200E9" w:rsidRDefault="000200E9" w:rsidP="000200E9">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0200E9" w:rsidRPr="000200E9">
              <w:trPr>
                <w:trHeight w:val="94"/>
              </w:trPr>
              <w:tc>
                <w:tcPr>
                  <w:tcW w:w="0" w:type="auto"/>
                </w:tcPr>
                <w:p w:rsidR="000200E9" w:rsidRPr="000200E9" w:rsidRDefault="000200E9" w:rsidP="000200E9">
                  <w:pPr>
                    <w:autoSpaceDE w:val="0"/>
                    <w:autoSpaceDN w:val="0"/>
                    <w:adjustRightInd w:val="0"/>
                    <w:spacing w:after="0" w:line="240" w:lineRule="auto"/>
                    <w:rPr>
                      <w:rFonts w:ascii="HelveticaNeueLTPro-LtCn" w:hAnsi="HelveticaNeueLTPro-LtCn" w:cs="HelveticaNeueLTPro-LtCn"/>
                      <w:color w:val="000000"/>
                      <w:sz w:val="24"/>
                      <w:szCs w:val="24"/>
                    </w:rPr>
                  </w:pPr>
                  <w:r w:rsidRPr="000200E9">
                    <w:rPr>
                      <w:rFonts w:ascii="HelveticaNeueLTPro-LtCn" w:hAnsi="HelveticaNeueLTPro-LtCn" w:cs="HelveticaNeueLTPro-LtCn"/>
                      <w:color w:val="000000"/>
                      <w:sz w:val="24"/>
                      <w:szCs w:val="24"/>
                    </w:rPr>
                    <w:t xml:space="preserve"> 171011007 </w:t>
                  </w:r>
                </w:p>
              </w:tc>
            </w:tr>
          </w:tbl>
          <w:p w:rsidR="00F40A78" w:rsidRPr="00336429" w:rsidRDefault="00F40A78" w:rsidP="00F40A78">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Atatürk İlkeleri ve İnkılap Tarihi</w:t>
            </w:r>
            <w:r w:rsidR="000200E9">
              <w:rPr>
                <w:rFonts w:ascii="HelveticaNeueLTPro-LtCn" w:hAnsi="HelveticaNeueLTPro-LtCn" w:cs="HelveticaNeueLTPro-LtCn"/>
                <w:color w:val="000000"/>
                <w:sz w:val="24"/>
                <w:szCs w:val="24"/>
              </w:rPr>
              <w:t xml:space="preserve">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B51C05" w:rsidRPr="00336429">
              <w:trPr>
                <w:trHeight w:val="94"/>
              </w:trPr>
              <w:tc>
                <w:tcPr>
                  <w:tcW w:w="0" w:type="auto"/>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 xml:space="preserve"> 171011008 </w:t>
                  </w:r>
                </w:p>
              </w:tc>
            </w:tr>
          </w:tbl>
          <w:p w:rsidR="00F40A78" w:rsidRPr="00336429" w:rsidRDefault="00F40A78" w:rsidP="00F40A78">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Yabancı Dil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spacing w:after="0"/>
              <w:rPr>
                <w:rFonts w:ascii="Times New Roman" w:hAnsi="Times New Roman"/>
              </w:rPr>
            </w:pPr>
            <w:r w:rsidRPr="00F40A78">
              <w:rPr>
                <w:rFonts w:ascii="Times New Roman" w:hAnsi="Times New Roman"/>
              </w:rPr>
              <w:t>Fransızca</w:t>
            </w:r>
          </w:p>
          <w:p w:rsidR="00F40A78" w:rsidRPr="00F40A78" w:rsidRDefault="00F40A78" w:rsidP="00F40A78">
            <w:r w:rsidRPr="00F40A78">
              <w:rPr>
                <w:rFonts w:ascii="Times New Roman" w:hAnsi="Times New Roman"/>
              </w:rPr>
              <w:t>Almanca</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B51C05" w:rsidRPr="00336429">
              <w:trPr>
                <w:trHeight w:val="94"/>
              </w:trPr>
              <w:tc>
                <w:tcPr>
                  <w:tcW w:w="0" w:type="auto"/>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 xml:space="preserve"> 171011009 </w:t>
                  </w:r>
                </w:p>
              </w:tc>
            </w:tr>
          </w:tbl>
          <w:p w:rsidR="00F40A78" w:rsidRPr="00336429" w:rsidRDefault="00F40A78" w:rsidP="00F40A78">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Türk Dili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jc w:val="center"/>
            </w:pPr>
            <w:r w:rsidRPr="00F40A78">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B51C05" w:rsidRPr="00336429">
              <w:trPr>
                <w:trHeight w:val="94"/>
              </w:trPr>
              <w:tc>
                <w:tcPr>
                  <w:tcW w:w="0" w:type="auto"/>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 xml:space="preserve"> 171011010 </w:t>
                  </w:r>
                </w:p>
              </w:tc>
            </w:tr>
          </w:tbl>
          <w:p w:rsidR="00F40A78" w:rsidRPr="00336429" w:rsidRDefault="00F40A78" w:rsidP="00F40A78">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Bilişim Teknolojileri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jc w:val="center"/>
              <w:rPr>
                <w:rFonts w:ascii="Times New Roman" w:hAnsi="Times New Roman"/>
                <w:bCs/>
              </w:rPr>
            </w:pPr>
            <w:r w:rsidRPr="00F40A78">
              <w:rPr>
                <w:rFonts w:ascii="Times New Roman" w:hAnsi="Times New Roman"/>
                <w:bCs/>
              </w:rPr>
              <w:t>2+2=3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B51C05" w:rsidRPr="00336429">
              <w:trPr>
                <w:trHeight w:val="94"/>
              </w:trPr>
              <w:tc>
                <w:tcPr>
                  <w:tcW w:w="0" w:type="auto"/>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 xml:space="preserve"> 171811009 </w:t>
                  </w:r>
                </w:p>
              </w:tc>
            </w:tr>
          </w:tbl>
          <w:p w:rsidR="00F40A78" w:rsidRPr="00336429" w:rsidRDefault="00F40A78" w:rsidP="00F40A78">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Okuma Becerileri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B51C05" w:rsidRPr="00336429">
              <w:trPr>
                <w:trHeight w:val="94"/>
              </w:trPr>
              <w:tc>
                <w:tcPr>
                  <w:tcW w:w="0" w:type="auto"/>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 xml:space="preserve"> 171811010 </w:t>
                  </w:r>
                </w:p>
              </w:tc>
            </w:tr>
          </w:tbl>
          <w:p w:rsidR="00F40A78" w:rsidRPr="00336429" w:rsidRDefault="00F40A78" w:rsidP="00F40A78">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HelveticaNeueLTPro-LtCn" w:hAnsi="HelveticaNeueLTPro-LtCn" w:cs="HelveticaNeueLTPro-LtCn"/>
                <w:color w:val="000000"/>
                <w:sz w:val="24"/>
                <w:szCs w:val="24"/>
              </w:rPr>
            </w:pPr>
            <w:r w:rsidRPr="00F40A78">
              <w:rPr>
                <w:rFonts w:ascii="HelveticaNeueLTPro-LtCn" w:hAnsi="HelveticaNeueLTPro-LtCn" w:cs="HelveticaNeueLTPro-LtCn"/>
                <w:color w:val="000000"/>
                <w:sz w:val="24"/>
                <w:szCs w:val="24"/>
              </w:rPr>
              <w:t>Yazma Becerileri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B51C05" w:rsidRPr="00336429">
              <w:trPr>
                <w:trHeight w:val="94"/>
              </w:trPr>
              <w:tc>
                <w:tcPr>
                  <w:tcW w:w="0" w:type="auto"/>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 xml:space="preserve"> 171810011 </w:t>
                  </w:r>
                </w:p>
              </w:tc>
            </w:tr>
          </w:tbl>
          <w:p w:rsidR="00F40A78" w:rsidRPr="00336429" w:rsidRDefault="00F40A78" w:rsidP="00F40A78">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HelveticaNeueLTPro-LtCn" w:hAnsi="HelveticaNeueLTPro-LtCn" w:cs="HelveticaNeueLTPro-LtCn"/>
                <w:color w:val="000000"/>
                <w:sz w:val="24"/>
                <w:szCs w:val="24"/>
              </w:rPr>
            </w:pPr>
            <w:r w:rsidRPr="00F40A78">
              <w:rPr>
                <w:rFonts w:ascii="HelveticaNeueLTPro-LtCn" w:hAnsi="HelveticaNeueLTPro-LtCn" w:cs="HelveticaNeueLTPro-LtCn"/>
                <w:color w:val="000000"/>
                <w:sz w:val="24"/>
                <w:szCs w:val="24"/>
              </w:rPr>
              <w:t>Dinleme ve Sesletim</w:t>
            </w:r>
            <w:r w:rsidR="00B51C05">
              <w:rPr>
                <w:rFonts w:ascii="HelveticaNeueLTPro-LtCn" w:hAnsi="HelveticaNeueLTPro-LtCn" w:cs="HelveticaNeueLTPro-LtCn"/>
                <w:color w:val="000000"/>
                <w:sz w:val="24"/>
                <w:szCs w:val="24"/>
              </w:rPr>
              <w:t xml:space="preserve">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18"/>
            </w:tblGrid>
            <w:tr w:rsidR="00B51C05" w:rsidRPr="00336429">
              <w:trPr>
                <w:trHeight w:val="94"/>
              </w:trPr>
              <w:tc>
                <w:tcPr>
                  <w:tcW w:w="0" w:type="auto"/>
                </w:tcPr>
                <w:p w:rsidR="00B51C05" w:rsidRPr="00336429" w:rsidRDefault="00B51C05" w:rsidP="00B51C05">
                  <w:pPr>
                    <w:autoSpaceDE w:val="0"/>
                    <w:autoSpaceDN w:val="0"/>
                    <w:adjustRightInd w:val="0"/>
                    <w:spacing w:after="0" w:line="240" w:lineRule="auto"/>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 xml:space="preserve"> 171811012 </w:t>
                  </w:r>
                </w:p>
              </w:tc>
            </w:tr>
          </w:tbl>
          <w:p w:rsidR="00F40A78" w:rsidRPr="00336429" w:rsidRDefault="00F40A78" w:rsidP="00F40A78">
            <w:pPr>
              <w:jc w:val="center"/>
              <w:rPr>
                <w:rFonts w:ascii="HelveticaNeueLTPro-LtCn" w:hAnsi="HelveticaNeueLTPro-LtCn" w:cs="HelveticaNeueLTPro-LtCn"/>
                <w:color w:val="000000"/>
                <w:sz w:val="24"/>
                <w:szCs w:val="24"/>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HelveticaNeueLTPro-LtCn" w:hAnsi="HelveticaNeueLTPro-LtCn" w:cs="HelveticaNeueLTPro-LtCn"/>
                <w:color w:val="000000"/>
                <w:sz w:val="24"/>
                <w:szCs w:val="24"/>
              </w:rPr>
            </w:pPr>
            <w:r w:rsidRPr="00F40A78">
              <w:rPr>
                <w:rFonts w:ascii="HelveticaNeueLTPro-LtCn" w:hAnsi="HelveticaNeueLTPro-LtCn" w:cs="HelveticaNeueLTPro-LtCn"/>
                <w:color w:val="000000"/>
                <w:sz w:val="24"/>
                <w:szCs w:val="24"/>
              </w:rPr>
              <w:t>Sözlü İletişim Becerileri</w:t>
            </w:r>
            <w:r w:rsidR="00B51C05">
              <w:rPr>
                <w:rFonts w:ascii="HelveticaNeueLTPro-LtCn" w:hAnsi="HelveticaNeueLTPro-LtCn" w:cs="HelveticaNeueLTPro-LtCn"/>
                <w:color w:val="000000"/>
                <w:sz w:val="24"/>
                <w:szCs w:val="24"/>
              </w:rPr>
              <w:t xml:space="preserve">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İngilizce</w:t>
            </w:r>
          </w:p>
        </w:tc>
      </w:tr>
      <w:tr w:rsidR="00F40A78" w:rsidRPr="00F40A78" w:rsidTr="00746D63">
        <w:trPr>
          <w:trHeight w:val="345"/>
          <w:tblCellSpacing w:w="0" w:type="dxa"/>
        </w:trPr>
        <w:tc>
          <w:tcPr>
            <w:tcW w:w="27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Güz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jc w:val="center"/>
              <w:rPr>
                <w:rFonts w:ascii="Times New Roman" w:hAnsi="Times New Roman"/>
              </w:rPr>
            </w:pPr>
            <w:r w:rsidRPr="00F40A78">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p w:rsidR="00F40A78" w:rsidRPr="00F40A78" w:rsidRDefault="00F40A78" w:rsidP="00F40A78">
            <w:pPr>
              <w:rPr>
                <w:rFonts w:ascii="Times New Roman" w:hAnsi="Times New Roman"/>
              </w:rPr>
            </w:pPr>
          </w:p>
        </w:tc>
      </w:tr>
      <w:tr w:rsidR="00F40A78" w:rsidRPr="00F40A78" w:rsidTr="00746D63">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F40A78" w:rsidRPr="00F40A78" w:rsidRDefault="00F40A78" w:rsidP="00F40A78">
            <w:pPr>
              <w:rPr>
                <w:rFonts w:ascii="Times New Roman" w:hAnsi="Times New Roman"/>
                <w:u w:val="single"/>
              </w:rPr>
            </w:pPr>
            <w:r w:rsidRPr="00F40A78">
              <w:rPr>
                <w:rFonts w:ascii="Times New Roman" w:hAnsi="Times New Roman"/>
                <w:u w:val="single"/>
              </w:rPr>
              <w:t>Bahar Dönemi</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336429" w:rsidRDefault="000200E9" w:rsidP="00F40A78">
            <w:pPr>
              <w:jc w:val="center"/>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171012004</w:t>
            </w: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Eğitim Psikolojisi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rPr>
                <w:rFonts w:ascii="Times New Roman" w:hAnsi="Times New Roman"/>
              </w:rPr>
            </w:pPr>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336429" w:rsidRDefault="000200E9" w:rsidP="00F40A78">
            <w:pPr>
              <w:jc w:val="center"/>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171012005</w:t>
            </w: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Eğitim Felsefesi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336429" w:rsidRDefault="000200E9" w:rsidP="00F40A78">
            <w:pPr>
              <w:jc w:val="center"/>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171012006</w:t>
            </w: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Atatürk İlkeleri ve İnkılap Tarihi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336429" w:rsidRDefault="00336429" w:rsidP="00F40A78">
            <w:pPr>
              <w:jc w:val="center"/>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171012007</w:t>
            </w: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Yabancı Dil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spacing w:after="0"/>
              <w:rPr>
                <w:rFonts w:ascii="Times New Roman" w:hAnsi="Times New Roman"/>
              </w:rPr>
            </w:pPr>
            <w:r w:rsidRPr="00F40A78">
              <w:rPr>
                <w:rFonts w:ascii="Times New Roman" w:hAnsi="Times New Roman"/>
              </w:rPr>
              <w:t>Fransızca</w:t>
            </w:r>
          </w:p>
          <w:p w:rsidR="00F40A78" w:rsidRPr="00F40A78" w:rsidRDefault="00F40A78" w:rsidP="00F40A78">
            <w:r w:rsidRPr="00F40A78">
              <w:rPr>
                <w:rFonts w:ascii="Times New Roman" w:hAnsi="Times New Roman"/>
              </w:rPr>
              <w:t>Almanca</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336429" w:rsidRDefault="00336429" w:rsidP="00F40A78">
            <w:pPr>
              <w:jc w:val="center"/>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lastRenderedPageBreak/>
              <w:t>171012008</w:t>
            </w: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Türk Dili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336429" w:rsidRDefault="00336429" w:rsidP="00F40A78">
            <w:pPr>
              <w:jc w:val="center"/>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171812009</w:t>
            </w: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Okuma Becerileri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336429" w:rsidRDefault="00336429" w:rsidP="00F40A78">
            <w:pPr>
              <w:jc w:val="center"/>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171812010</w:t>
            </w: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HelveticaNeueLTPro-LtCn" w:hAnsi="HelveticaNeueLTPro-LtCn" w:cs="HelveticaNeueLTPro-LtCn"/>
                <w:color w:val="000000"/>
                <w:sz w:val="24"/>
                <w:szCs w:val="24"/>
              </w:rPr>
            </w:pPr>
            <w:r w:rsidRPr="00F40A78">
              <w:rPr>
                <w:rFonts w:ascii="HelveticaNeueLTPro-LtCn" w:hAnsi="HelveticaNeueLTPro-LtCn" w:cs="HelveticaNeueLTPro-LtCn"/>
                <w:color w:val="000000"/>
                <w:sz w:val="24"/>
                <w:szCs w:val="24"/>
              </w:rPr>
              <w:t>Yazma Becerileri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336429" w:rsidRDefault="00336429" w:rsidP="00F40A78">
            <w:pPr>
              <w:jc w:val="center"/>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171812011</w:t>
            </w: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HelveticaNeueLTPro-LtCn" w:hAnsi="HelveticaNeueLTPro-LtCn" w:cs="HelveticaNeueLTPro-LtCn"/>
                <w:color w:val="000000"/>
                <w:sz w:val="24"/>
                <w:szCs w:val="24"/>
              </w:rPr>
            </w:pPr>
            <w:r w:rsidRPr="00F40A78">
              <w:rPr>
                <w:rFonts w:ascii="HelveticaNeueLTPro-LtCn" w:hAnsi="HelveticaNeueLTPro-LtCn" w:cs="HelveticaNeueLTPro-LtCn"/>
                <w:color w:val="000000"/>
                <w:sz w:val="24"/>
                <w:szCs w:val="24"/>
              </w:rPr>
              <w:t>Dinleme ve Sesletim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336429" w:rsidRDefault="00336429" w:rsidP="00F40A78">
            <w:pPr>
              <w:jc w:val="center"/>
              <w:rPr>
                <w:rFonts w:ascii="HelveticaNeueLTPro-LtCn" w:hAnsi="HelveticaNeueLTPro-LtCn" w:cs="HelveticaNeueLTPro-LtCn"/>
                <w:color w:val="000000"/>
                <w:sz w:val="24"/>
                <w:szCs w:val="24"/>
              </w:rPr>
            </w:pPr>
            <w:r w:rsidRPr="00336429">
              <w:rPr>
                <w:rFonts w:ascii="HelveticaNeueLTPro-LtCn" w:hAnsi="HelveticaNeueLTPro-LtCn" w:cs="HelveticaNeueLTPro-LtCn"/>
                <w:color w:val="000000"/>
                <w:sz w:val="24"/>
                <w:szCs w:val="24"/>
              </w:rPr>
              <w:t>171812012</w:t>
            </w: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HelveticaNeueLTPro-LtCn" w:hAnsi="HelveticaNeueLTPro-LtCn" w:cs="HelveticaNeueLTPro-LtCn"/>
                <w:color w:val="000000"/>
                <w:sz w:val="24"/>
                <w:szCs w:val="24"/>
              </w:rPr>
            </w:pPr>
            <w:r w:rsidRPr="00F40A78">
              <w:rPr>
                <w:rFonts w:ascii="HelveticaNeueLTPro-LtCn" w:hAnsi="HelveticaNeueLTPro-LtCn" w:cs="HelveticaNeueLTPro-LtCn"/>
                <w:color w:val="000000"/>
                <w:sz w:val="24"/>
                <w:szCs w:val="24"/>
              </w:rPr>
              <w:t>Sözlü İletişim Becerileri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D764B3" w:rsidRDefault="00D764B3" w:rsidP="00F40A78">
            <w:pPr>
              <w:jc w:val="center"/>
              <w:rPr>
                <w:rFonts w:ascii="HelveticaNeueLTPro-LtCn" w:hAnsi="HelveticaNeueLTPro-LtCn" w:cs="HelveticaNeueLTPro-LtCn"/>
                <w:color w:val="000000"/>
                <w:sz w:val="24"/>
                <w:szCs w:val="24"/>
              </w:rPr>
            </w:pPr>
            <w:r w:rsidRPr="00D764B3">
              <w:rPr>
                <w:rFonts w:ascii="HelveticaNeueLTPro-LtCn" w:hAnsi="HelveticaNeueLTPro-LtCn" w:cs="HelveticaNeueLTPro-LtCn"/>
                <w:color w:val="000000"/>
                <w:sz w:val="24"/>
                <w:szCs w:val="24"/>
              </w:rPr>
              <w:t>171812013</w:t>
            </w: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HelveticaNeueLTPro-LtCn" w:hAnsi="HelveticaNeueLTPro-LtCn" w:cs="HelveticaNeueLTPro-LtCn"/>
                <w:color w:val="000000"/>
                <w:sz w:val="24"/>
                <w:szCs w:val="24"/>
              </w:rPr>
            </w:pPr>
            <w:r w:rsidRPr="00F40A78">
              <w:rPr>
                <w:rFonts w:ascii="HelveticaNeueLTPro-LtCn" w:hAnsi="HelveticaNeueLTPro-LtCn" w:cs="HelveticaNeueLTPro-LtCn"/>
                <w:color w:val="000000"/>
                <w:sz w:val="24"/>
                <w:szCs w:val="24"/>
              </w:rPr>
              <w:t>İngilizcenin Yapısı</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2</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bCs/>
              </w:rPr>
            </w:pPr>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İngilizce</w:t>
            </w:r>
          </w:p>
        </w:tc>
      </w:tr>
      <w:tr w:rsidR="00F40A78" w:rsidRPr="00F40A78" w:rsidTr="00746D63">
        <w:trPr>
          <w:trHeight w:val="345"/>
          <w:tblCellSpacing w:w="0" w:type="dxa"/>
        </w:trPr>
        <w:tc>
          <w:tcPr>
            <w:tcW w:w="27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Bahar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jc w:val="center"/>
              <w:rPr>
                <w:rFonts w:ascii="Times New Roman" w:hAnsi="Times New Roman"/>
              </w:rPr>
            </w:pPr>
            <w:r w:rsidRPr="00F40A78">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r>
      <w:tr w:rsidR="00F40A78" w:rsidRPr="00F40A78" w:rsidTr="00746D63">
        <w:trPr>
          <w:trHeight w:val="345"/>
          <w:tblCellSpacing w:w="0" w:type="dxa"/>
        </w:trPr>
        <w:tc>
          <w:tcPr>
            <w:tcW w:w="27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YIL TOPLAMI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jc w:val="center"/>
              <w:rPr>
                <w:rFonts w:ascii="Times New Roman" w:hAnsi="Times New Roman"/>
              </w:rPr>
            </w:pPr>
            <w:r w:rsidRPr="00F40A78">
              <w:rPr>
                <w:rFonts w:ascii="Times New Roman" w:hAnsi="Times New Roman"/>
              </w:rPr>
              <w:t>60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p w:rsidR="00F40A78" w:rsidRPr="00F40A78" w:rsidRDefault="00F40A78" w:rsidP="00F40A78">
            <w:pPr>
              <w:rPr>
                <w:rFonts w:ascii="Times New Roman" w:hAnsi="Times New Roman"/>
              </w:rPr>
            </w:pPr>
          </w:p>
        </w:tc>
      </w:tr>
      <w:tr w:rsidR="00F40A78" w:rsidRPr="00F40A78" w:rsidTr="00746D63">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rsidR="00F40A78" w:rsidRPr="00F40A78" w:rsidRDefault="00F40A78" w:rsidP="00F40A78">
            <w:pPr>
              <w:rPr>
                <w:rFonts w:ascii="Times New Roman" w:hAnsi="Times New Roman"/>
              </w:rPr>
            </w:pPr>
            <w:r w:rsidRPr="00F40A78">
              <w:rPr>
                <w:rFonts w:ascii="Times New Roman" w:hAnsi="Times New Roman"/>
                <w:b/>
                <w:bCs/>
              </w:rPr>
              <w:t>2. Yıl</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r w:rsidRPr="00F40A78">
              <w:t>Kodu</w:t>
            </w:r>
          </w:p>
        </w:tc>
        <w:tc>
          <w:tcPr>
            <w:tcW w:w="2178"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Ders Adı</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D+U+L</w:t>
            </w:r>
          </w:p>
        </w:tc>
        <w:tc>
          <w:tcPr>
            <w:tcW w:w="74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Z/S</w:t>
            </w: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Dili</w:t>
            </w:r>
          </w:p>
        </w:tc>
      </w:tr>
      <w:tr w:rsidR="00F40A78" w:rsidRPr="00F40A78" w:rsidTr="00746D63">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F40A78" w:rsidRPr="00F40A78" w:rsidRDefault="00F40A78" w:rsidP="00F40A78">
            <w:pPr>
              <w:rPr>
                <w:rFonts w:ascii="Times New Roman" w:hAnsi="Times New Roman"/>
                <w:u w:val="single"/>
              </w:rPr>
            </w:pPr>
            <w:r w:rsidRPr="00F40A78">
              <w:rPr>
                <w:rFonts w:ascii="Times New Roman" w:hAnsi="Times New Roman"/>
                <w:u w:val="single"/>
              </w:rPr>
              <w:t>Güz Dönemi</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Öğretim Teknolojileri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Öğretim İlke ve Yöntemleri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Seçmeli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Seçmeli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Seçmeli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İngilizce Öğrenme ve Öğretim Yaklaşımları</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İngiliz Edebiyatı</w:t>
            </w:r>
            <w:r w:rsidR="00D42E19">
              <w:rPr>
                <w:rFonts w:ascii="HelveticaNeueLTPro-LtCn" w:hAnsi="HelveticaNeueLTPro-LtCn" w:cs="HelveticaNeueLTPro-LtCn"/>
                <w:color w:val="000000"/>
                <w:sz w:val="24"/>
                <w:szCs w:val="24"/>
              </w:rPr>
              <w:t xml:space="preserve">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HelveticaNeueLTPro-LtCn" w:hAnsi="HelveticaNeueLTPro-LtCn" w:cs="HelveticaNeueLTPro-LtCn"/>
                <w:color w:val="000000"/>
                <w:sz w:val="24"/>
                <w:szCs w:val="24"/>
              </w:rPr>
            </w:pPr>
            <w:r w:rsidRPr="00F40A78">
              <w:rPr>
                <w:rFonts w:ascii="HelveticaNeueLTPro-LtCn" w:hAnsi="HelveticaNeueLTPro-LtCn" w:cs="HelveticaNeueLTPro-LtCn"/>
                <w:color w:val="000000"/>
                <w:sz w:val="24"/>
                <w:szCs w:val="24"/>
              </w:rPr>
              <w:t>Dilbilimi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HelveticaNeueLTPro-LtCn" w:hAnsi="HelveticaNeueLTPro-LtCn" w:cs="HelveticaNeueLTPro-LtCn"/>
                <w:color w:val="000000"/>
                <w:sz w:val="24"/>
                <w:szCs w:val="24"/>
              </w:rPr>
            </w:pPr>
            <w:r w:rsidRPr="00F40A78">
              <w:rPr>
                <w:rFonts w:ascii="HelveticaNeueLTPro-LtCn" w:hAnsi="HelveticaNeueLTPro-LtCn" w:cs="HelveticaNeueLTPro-LtCn"/>
                <w:color w:val="000000"/>
                <w:sz w:val="24"/>
                <w:szCs w:val="24"/>
              </w:rPr>
              <w:t>Eleştirel Okuma ve Yazma</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İngilizce</w:t>
            </w:r>
          </w:p>
        </w:tc>
      </w:tr>
      <w:tr w:rsidR="00F40A78" w:rsidRPr="00F40A78" w:rsidTr="00746D63">
        <w:trPr>
          <w:trHeight w:val="345"/>
          <w:tblCellSpacing w:w="0" w:type="dxa"/>
        </w:trPr>
        <w:tc>
          <w:tcPr>
            <w:tcW w:w="27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Güz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jc w:val="center"/>
              <w:rPr>
                <w:rFonts w:ascii="Times New Roman" w:hAnsi="Times New Roman"/>
              </w:rPr>
            </w:pPr>
            <w:r w:rsidRPr="00F40A78">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p w:rsidR="00F40A78" w:rsidRPr="00F40A78" w:rsidRDefault="00F40A78" w:rsidP="00F40A78">
            <w:pPr>
              <w:rPr>
                <w:rFonts w:ascii="Times New Roman" w:hAnsi="Times New Roman"/>
              </w:rPr>
            </w:pPr>
          </w:p>
        </w:tc>
      </w:tr>
      <w:tr w:rsidR="00F40A78" w:rsidRPr="00F40A78" w:rsidTr="00746D63">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F40A78" w:rsidRPr="00F40A78" w:rsidRDefault="00F40A78" w:rsidP="00F40A78">
            <w:pPr>
              <w:rPr>
                <w:rFonts w:ascii="Times New Roman" w:hAnsi="Times New Roman"/>
                <w:u w:val="single"/>
              </w:rPr>
            </w:pPr>
            <w:r w:rsidRPr="00F40A78">
              <w:rPr>
                <w:rFonts w:ascii="Times New Roman" w:hAnsi="Times New Roman"/>
                <w:u w:val="single"/>
              </w:rPr>
              <w:t>Bahar Dönemi</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Türk Eğitim Tarihi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Eğitimde Araştırma Yöntemleri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Seçmeli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Seçmeli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Türkçe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Seçmeli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İngilizce Öğretim Programları</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Arial TUR" w:hAnsi="Arial TUR" w:cs="Arial TUR"/>
                <w:sz w:val="20"/>
                <w:szCs w:val="20"/>
              </w:rPr>
            </w:pPr>
            <w:r w:rsidRPr="00F40A78">
              <w:rPr>
                <w:rFonts w:ascii="HelveticaNeueLTPro-LtCn" w:hAnsi="HelveticaNeueLTPro-LtCn" w:cs="HelveticaNeueLTPro-LtCn"/>
                <w:color w:val="000000"/>
                <w:sz w:val="24"/>
                <w:szCs w:val="24"/>
              </w:rPr>
              <w:t>İngiliz Edebiyatı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HelveticaNeueLTPro-LtCn" w:hAnsi="HelveticaNeueLTPro-LtCn" w:cs="HelveticaNeueLTPro-LtCn"/>
                <w:color w:val="000000"/>
                <w:sz w:val="24"/>
                <w:szCs w:val="24"/>
              </w:rPr>
            </w:pPr>
            <w:r w:rsidRPr="00F40A78">
              <w:rPr>
                <w:rFonts w:ascii="HelveticaNeueLTPro-LtCn" w:hAnsi="HelveticaNeueLTPro-LtCn" w:cs="HelveticaNeueLTPro-LtCn"/>
                <w:color w:val="000000"/>
                <w:sz w:val="24"/>
                <w:szCs w:val="24"/>
              </w:rPr>
              <w:t>Dilbilimi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İngilizce</w:t>
            </w:r>
          </w:p>
        </w:tc>
      </w:tr>
      <w:tr w:rsidR="00F40A78" w:rsidRPr="00F40A78" w:rsidTr="00746D63">
        <w:trPr>
          <w:trHeight w:val="330"/>
          <w:tblCellSpacing w:w="0" w:type="dxa"/>
        </w:trPr>
        <w:tc>
          <w:tcPr>
            <w:tcW w:w="618"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F40A78" w:rsidRDefault="00F40A78" w:rsidP="00F40A78">
            <w:pPr>
              <w:jc w:val="center"/>
              <w:rPr>
                <w:rFonts w:ascii="Arial TUR" w:hAnsi="Arial TUR" w:cs="Arial TUR"/>
                <w:sz w:val="20"/>
                <w:szCs w:val="20"/>
              </w:rPr>
            </w:pPr>
          </w:p>
        </w:tc>
        <w:tc>
          <w:tcPr>
            <w:tcW w:w="2143"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rPr>
                <w:rFonts w:ascii="HelveticaNeueLTPro-LtCn" w:hAnsi="HelveticaNeueLTPro-LtCn" w:cs="HelveticaNeueLTPro-LtCn"/>
                <w:color w:val="000000"/>
                <w:sz w:val="24"/>
                <w:szCs w:val="24"/>
              </w:rPr>
            </w:pPr>
            <w:r w:rsidRPr="00F40A78">
              <w:rPr>
                <w:rFonts w:ascii="HelveticaNeueLTPro-LtCn" w:hAnsi="HelveticaNeueLTPro-LtCn" w:cs="HelveticaNeueLTPro-LtCn"/>
                <w:color w:val="000000"/>
                <w:sz w:val="24"/>
                <w:szCs w:val="24"/>
              </w:rPr>
              <w:t>Dil Edinimi</w:t>
            </w:r>
            <w:r w:rsidR="00D42E19">
              <w:rPr>
                <w:rFonts w:ascii="HelveticaNeueLTPro-LtCn" w:hAnsi="HelveticaNeueLTPro-LtCn" w:cs="HelveticaNeueLTPro-LtCn"/>
                <w:color w:val="000000"/>
                <w:sz w:val="24"/>
                <w:szCs w:val="24"/>
              </w:rPr>
              <w:t xml:space="preserve"> </w:t>
            </w:r>
            <w:bookmarkStart w:id="0" w:name="_GoBack"/>
            <w:bookmarkEnd w:id="0"/>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F40A78" w:rsidRDefault="00F40A78" w:rsidP="00F40A78">
            <w:pPr>
              <w:jc w:val="center"/>
              <w:rPr>
                <w:rFonts w:ascii="Arial TUR" w:hAnsi="Arial TUR" w:cs="Arial TUR"/>
                <w:sz w:val="20"/>
                <w:szCs w:val="20"/>
              </w:rPr>
            </w:pPr>
            <w:r w:rsidRPr="00F40A78">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r w:rsidRPr="00F40A78">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Z</w:t>
            </w:r>
          </w:p>
        </w:tc>
        <w:tc>
          <w:tcPr>
            <w:tcW w:w="688" w:type="pct"/>
            <w:tcBorders>
              <w:top w:val="outset" w:sz="6" w:space="0" w:color="auto"/>
              <w:left w:val="outset" w:sz="6" w:space="0" w:color="auto"/>
              <w:bottom w:val="outset" w:sz="6" w:space="0" w:color="auto"/>
              <w:right w:val="outset" w:sz="6" w:space="0" w:color="auto"/>
            </w:tcBorders>
            <w:shd w:val="clear" w:color="auto" w:fill="FFFF99"/>
          </w:tcPr>
          <w:p w:rsidR="00F40A78" w:rsidRPr="00F40A78" w:rsidRDefault="00F40A78" w:rsidP="00F40A78">
            <w:pPr>
              <w:rPr>
                <w:rFonts w:ascii="Times New Roman" w:hAnsi="Times New Roman"/>
              </w:rPr>
            </w:pPr>
            <w:r w:rsidRPr="00F40A78">
              <w:rPr>
                <w:rFonts w:ascii="Times New Roman" w:hAnsi="Times New Roman"/>
              </w:rPr>
              <w:t>İngilizce</w:t>
            </w:r>
          </w:p>
        </w:tc>
      </w:tr>
      <w:tr w:rsidR="00F40A78" w:rsidRPr="00F40A78" w:rsidTr="00746D63">
        <w:trPr>
          <w:trHeight w:val="345"/>
          <w:tblCellSpacing w:w="0" w:type="dxa"/>
        </w:trPr>
        <w:tc>
          <w:tcPr>
            <w:tcW w:w="27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Bahar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jc w:val="center"/>
              <w:rPr>
                <w:rFonts w:ascii="Times New Roman" w:hAnsi="Times New Roman"/>
              </w:rPr>
            </w:pPr>
            <w:r w:rsidRPr="00F40A78">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r>
      <w:tr w:rsidR="00F40A78" w:rsidRPr="00F40A78" w:rsidTr="00746D63">
        <w:trPr>
          <w:trHeight w:val="345"/>
          <w:tblCellSpacing w:w="0" w:type="dxa"/>
        </w:trPr>
        <w:tc>
          <w:tcPr>
            <w:tcW w:w="276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rPr>
                <w:rFonts w:ascii="Times New Roman" w:hAnsi="Times New Roman"/>
              </w:rPr>
            </w:pPr>
            <w:r w:rsidRPr="00F40A78">
              <w:rPr>
                <w:rFonts w:ascii="Times New Roman" w:hAnsi="Times New Roman"/>
              </w:rPr>
              <w:t>YIL TOPLAMI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F40A78" w:rsidRDefault="00F40A78" w:rsidP="00F40A78">
            <w:pPr>
              <w:jc w:val="center"/>
              <w:rPr>
                <w:rFonts w:ascii="Times New Roman" w:hAnsi="Times New Roman"/>
              </w:rPr>
            </w:pPr>
            <w:r w:rsidRPr="00F40A78">
              <w:rPr>
                <w:rFonts w:ascii="Times New Roman" w:hAnsi="Times New Roman"/>
              </w:rPr>
              <w:t>60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tc>
        <w:tc>
          <w:tcPr>
            <w:tcW w:w="688"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F40A78" w:rsidRDefault="00F40A78" w:rsidP="00F40A78">
            <w:pPr>
              <w:rPr>
                <w:rFonts w:ascii="Times New Roman" w:hAnsi="Times New Roman"/>
              </w:rPr>
            </w:pPr>
          </w:p>
          <w:p w:rsidR="00F40A78" w:rsidRPr="00F40A78" w:rsidRDefault="00F40A78" w:rsidP="00F40A78">
            <w:pPr>
              <w:rPr>
                <w:rFonts w:ascii="Times New Roman" w:hAnsi="Times New Roman"/>
              </w:rPr>
            </w:pPr>
          </w:p>
        </w:tc>
      </w:tr>
    </w:tbl>
    <w:p w:rsidR="00F40A78" w:rsidRDefault="00F40A78" w:rsidP="00FD4E7C">
      <w:pPr>
        <w:jc w:val="center"/>
        <w:rPr>
          <w:rFonts w:ascii="Times New Roman" w:hAnsi="Times New Roman"/>
        </w:rPr>
      </w:pPr>
    </w:p>
    <w:p w:rsidR="00F40A78" w:rsidRDefault="00F40A78" w:rsidP="00FD4E7C">
      <w:pPr>
        <w:jc w:val="center"/>
        <w:rPr>
          <w:rFonts w:ascii="Times New Roman" w:hAnsi="Times New Roman"/>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9"/>
        <w:gridCol w:w="4100"/>
        <w:gridCol w:w="67"/>
        <w:gridCol w:w="643"/>
        <w:gridCol w:w="825"/>
        <w:gridCol w:w="597"/>
        <w:gridCol w:w="837"/>
        <w:gridCol w:w="1327"/>
      </w:tblGrid>
      <w:tr w:rsidR="00F40A78" w:rsidRPr="00227347" w:rsidTr="00746D63">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rsidR="00F40A78" w:rsidRPr="00227347" w:rsidRDefault="00F40A78" w:rsidP="00746D63">
            <w:pPr>
              <w:rPr>
                <w:rFonts w:ascii="Times New Roman" w:hAnsi="Times New Roman"/>
              </w:rPr>
            </w:pPr>
            <w:r>
              <w:rPr>
                <w:rFonts w:ascii="Times New Roman" w:hAnsi="Times New Roman"/>
                <w:b/>
                <w:bCs/>
              </w:rPr>
              <w:t>3</w:t>
            </w:r>
            <w:r w:rsidRPr="00227347">
              <w:rPr>
                <w:rFonts w:ascii="Times New Roman" w:hAnsi="Times New Roman"/>
                <w:b/>
                <w:bCs/>
              </w:rPr>
              <w:t>. Yıl</w:t>
            </w:r>
          </w:p>
        </w:tc>
      </w:tr>
      <w:tr w:rsidR="00F40A78" w:rsidRPr="00227347"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0037D1" w:rsidRDefault="00F40A78" w:rsidP="00746D63">
            <w:r w:rsidRPr="000037D1">
              <w:t>Kodu</w:t>
            </w:r>
          </w:p>
        </w:tc>
        <w:tc>
          <w:tcPr>
            <w:tcW w:w="217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27347" w:rsidRDefault="00F40A78" w:rsidP="00746D63">
            <w:pPr>
              <w:rPr>
                <w:rFonts w:ascii="Times New Roman" w:hAnsi="Times New Roman"/>
              </w:rPr>
            </w:pPr>
            <w:r w:rsidRPr="00227347">
              <w:rPr>
                <w:rFonts w:ascii="Times New Roman" w:hAnsi="Times New Roman"/>
              </w:rPr>
              <w:t>Ders Adı</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27347" w:rsidRDefault="00F40A78" w:rsidP="00746D63">
            <w:pPr>
              <w:rPr>
                <w:rFonts w:ascii="Times New Roman" w:hAnsi="Times New Roman"/>
              </w:rPr>
            </w:pPr>
            <w:r w:rsidRPr="00227347">
              <w:rPr>
                <w:rFonts w:ascii="Times New Roman" w:hAnsi="Times New Roman"/>
              </w:rPr>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27347" w:rsidRDefault="00F40A78" w:rsidP="00746D63">
            <w:pPr>
              <w:rPr>
                <w:rFonts w:ascii="Times New Roman" w:hAnsi="Times New Roman"/>
              </w:rPr>
            </w:pPr>
            <w:r w:rsidRPr="00227347">
              <w:rPr>
                <w:rFonts w:ascii="Times New Roman" w:hAnsi="Times New Roman"/>
              </w:rPr>
              <w:t>D+U+L</w:t>
            </w:r>
          </w:p>
        </w:tc>
        <w:tc>
          <w:tcPr>
            <w:tcW w:w="74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27347" w:rsidRDefault="00F40A78" w:rsidP="00746D63">
            <w:pPr>
              <w:rPr>
                <w:rFonts w:ascii="Times New Roman" w:hAnsi="Times New Roman"/>
              </w:rPr>
            </w:pPr>
            <w:r w:rsidRPr="00227347">
              <w:rPr>
                <w:rFonts w:ascii="Times New Roman" w:hAnsi="Times New Roman"/>
              </w:rPr>
              <w:t>Z/S</w:t>
            </w:r>
          </w:p>
        </w:tc>
        <w:tc>
          <w:tcPr>
            <w:tcW w:w="69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27347" w:rsidRDefault="00F40A78" w:rsidP="00746D63">
            <w:pPr>
              <w:rPr>
                <w:rFonts w:ascii="Times New Roman" w:hAnsi="Times New Roman"/>
              </w:rPr>
            </w:pPr>
            <w:r w:rsidRPr="00227347">
              <w:rPr>
                <w:rFonts w:ascii="Times New Roman" w:hAnsi="Times New Roman"/>
              </w:rPr>
              <w:t>Dili</w:t>
            </w:r>
          </w:p>
        </w:tc>
      </w:tr>
      <w:tr w:rsidR="00F40A78" w:rsidRPr="00227347" w:rsidTr="00746D63">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F40A78" w:rsidRPr="00BC1329" w:rsidRDefault="00F40A78" w:rsidP="00746D63">
            <w:pPr>
              <w:rPr>
                <w:rFonts w:ascii="Times New Roman" w:hAnsi="Times New Roman"/>
                <w:u w:val="single"/>
              </w:rPr>
            </w:pPr>
            <w:r w:rsidRPr="00227347">
              <w:rPr>
                <w:rFonts w:ascii="Times New Roman" w:hAnsi="Times New Roman"/>
                <w:u w:val="single"/>
              </w:rPr>
              <w:t>Güz Dönemi</w:t>
            </w:r>
          </w:p>
        </w:tc>
      </w:tr>
      <w:tr w:rsidR="00F40A78" w:rsidRPr="000037D1"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Sınıf Yönetimi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4638FE" w:rsidRDefault="00F40A78" w:rsidP="00746D63">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315FA5">
              <w:rPr>
                <w:rFonts w:ascii="Times New Roman" w:hAnsi="Times New Roman"/>
              </w:rPr>
              <w:t>Türkçe</w:t>
            </w:r>
          </w:p>
        </w:tc>
      </w:tr>
      <w:tr w:rsidR="00F40A78" w:rsidRPr="000037D1"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Eğitimde Ahlâk ve Etik</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315FA5">
              <w:rPr>
                <w:rFonts w:ascii="Times New Roman" w:hAnsi="Times New Roman"/>
              </w:rPr>
              <w:t>Türkçe</w:t>
            </w:r>
          </w:p>
        </w:tc>
      </w:tr>
      <w:tr w:rsidR="00F40A78" w:rsidRPr="000037D1"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Pr>
                <w:rFonts w:ascii="HelveticaNeueLTPro-LtCn" w:hAnsi="HelveticaNeueLTPro-LtCn" w:cs="HelveticaNeueLTPro-LtCn"/>
                <w:color w:val="000000"/>
                <w:sz w:val="24"/>
                <w:szCs w:val="24"/>
              </w:rPr>
              <w:t>Seçmeli 3</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F901F1">
              <w:rPr>
                <w:rFonts w:ascii="Times New Roman" w:hAnsi="Times New Roman"/>
              </w:rPr>
              <w:t>İngilizce</w:t>
            </w:r>
          </w:p>
        </w:tc>
      </w:tr>
      <w:tr w:rsidR="00F40A78" w:rsidRPr="000037D1"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Pr>
                <w:rFonts w:ascii="HelveticaNeueLTPro-LtCn" w:hAnsi="HelveticaNeueLTPro-LtCn" w:cs="HelveticaNeueLTPro-LtCn"/>
                <w:color w:val="000000"/>
                <w:sz w:val="24"/>
                <w:szCs w:val="24"/>
              </w:rPr>
              <w:t>Seçmeli 3</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315FA5">
              <w:rPr>
                <w:rFonts w:ascii="Times New Roman" w:hAnsi="Times New Roman"/>
              </w:rPr>
              <w:t>Türkçe</w:t>
            </w:r>
          </w:p>
        </w:tc>
      </w:tr>
      <w:tr w:rsidR="00F40A78" w:rsidRPr="000037D1"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Pr>
                <w:rFonts w:ascii="HelveticaNeueLTPro-LtCn" w:hAnsi="HelveticaNeueLTPro-LtCn" w:cs="HelveticaNeueLTPro-LtCn"/>
                <w:color w:val="000000"/>
                <w:sz w:val="24"/>
                <w:szCs w:val="24"/>
              </w:rPr>
              <w:t>Seçmeli 3</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C0414E">
              <w:rPr>
                <w:rFonts w:ascii="Times New Roman" w:hAnsi="Times New Roman"/>
              </w:rPr>
              <w:t>İngilizce</w:t>
            </w:r>
          </w:p>
        </w:tc>
      </w:tr>
      <w:tr w:rsidR="00F40A78" w:rsidRPr="000037D1"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Çocuklara Yabancı Dil Öğretimi</w:t>
            </w:r>
            <w:r>
              <w:rPr>
                <w:rFonts w:ascii="HelveticaNeueLTPro-LtCn" w:hAnsi="HelveticaNeueLTPro-LtCn" w:cs="HelveticaNeueLTPro-LtCn"/>
                <w:color w:val="000000"/>
                <w:sz w:val="24"/>
                <w:szCs w:val="24"/>
              </w:rPr>
              <w:t xml:space="preserve">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F901F1">
              <w:rPr>
                <w:rFonts w:ascii="Times New Roman" w:hAnsi="Times New Roman"/>
              </w:rPr>
              <w:t>İngilizce</w:t>
            </w:r>
          </w:p>
        </w:tc>
      </w:tr>
      <w:tr w:rsidR="00F40A78" w:rsidRPr="000037D1"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İngilizce Dil Becerilerinin Öğretimi</w:t>
            </w:r>
            <w:r>
              <w:rPr>
                <w:rFonts w:ascii="HelveticaNeueLTPro-LtCn" w:hAnsi="HelveticaNeueLTPro-LtCn" w:cs="HelveticaNeueLTPro-LtCn"/>
                <w:color w:val="000000"/>
                <w:sz w:val="24"/>
                <w:szCs w:val="24"/>
              </w:rPr>
              <w:t xml:space="preserve">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F901F1">
              <w:rPr>
                <w:rFonts w:ascii="Times New Roman" w:hAnsi="Times New Roman"/>
              </w:rPr>
              <w:t>İngilizce</w:t>
            </w:r>
          </w:p>
        </w:tc>
      </w:tr>
      <w:tr w:rsidR="00F40A78" w:rsidRPr="000037D1"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0B142B" w:rsidRDefault="00F40A78" w:rsidP="00746D63">
            <w:pPr>
              <w:rPr>
                <w:rFonts w:ascii="HelveticaNeueLTPro-LtCn" w:hAnsi="HelveticaNeueLTPro-LtCn" w:cs="HelveticaNeueLTPro-LtCn"/>
                <w:color w:val="000000"/>
                <w:sz w:val="24"/>
                <w:szCs w:val="24"/>
              </w:rPr>
            </w:pPr>
            <w:r w:rsidRPr="00BF2915">
              <w:rPr>
                <w:rFonts w:ascii="HelveticaNeueLTPro-LtCn" w:hAnsi="HelveticaNeueLTPro-LtCn" w:cs="HelveticaNeueLTPro-LtCn"/>
                <w:color w:val="000000"/>
                <w:sz w:val="24"/>
                <w:szCs w:val="24"/>
              </w:rPr>
              <w:t>Dil ve Edebiyat Öğretimi</w:t>
            </w:r>
            <w:r>
              <w:rPr>
                <w:rFonts w:ascii="HelveticaNeueLTPro-LtCn" w:hAnsi="HelveticaNeueLTPro-LtCn" w:cs="HelveticaNeueLTPro-LtCn"/>
                <w:color w:val="000000"/>
                <w:sz w:val="24"/>
                <w:szCs w:val="24"/>
              </w:rPr>
              <w:t xml:space="preserve"> 1</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rPr>
                <w:rFonts w:ascii="Times New Roman" w:hAnsi="Times New Roman"/>
              </w:rPr>
            </w:pPr>
            <w:r>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F901F1">
              <w:rPr>
                <w:rFonts w:ascii="Times New Roman" w:hAnsi="Times New Roman"/>
              </w:rPr>
              <w:t>İngilizce</w:t>
            </w:r>
          </w:p>
        </w:tc>
      </w:tr>
      <w:tr w:rsidR="00F40A78" w:rsidRPr="00E92432" w:rsidTr="00746D63">
        <w:trPr>
          <w:trHeight w:val="345"/>
          <w:tblCellSpacing w:w="0" w:type="dxa"/>
        </w:trPr>
        <w:tc>
          <w:tcPr>
            <w:tcW w:w="275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40EE1" w:rsidRDefault="00F40A78" w:rsidP="00746D63">
            <w:pPr>
              <w:rPr>
                <w:rFonts w:ascii="Times New Roman" w:hAnsi="Times New Roman"/>
              </w:rPr>
            </w:pPr>
            <w:r w:rsidRPr="00240EE1">
              <w:rPr>
                <w:rFonts w:ascii="Times New Roman" w:hAnsi="Times New Roman"/>
              </w:rPr>
              <w:t>Güz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40EE1" w:rsidRDefault="00F40A78" w:rsidP="00746D63">
            <w:pPr>
              <w:jc w:val="center"/>
              <w:rPr>
                <w:rFonts w:ascii="Times New Roman" w:hAnsi="Times New Roman"/>
              </w:rPr>
            </w:pPr>
            <w:r w:rsidRPr="00240EE1">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240EE1" w:rsidRDefault="00F40A78" w:rsidP="00746D63">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240EE1" w:rsidRDefault="00F40A78" w:rsidP="00746D63">
            <w:pPr>
              <w:rPr>
                <w:rFonts w:ascii="Times New Roman" w:hAnsi="Times New Roman"/>
              </w:rPr>
            </w:pPr>
          </w:p>
        </w:tc>
        <w:tc>
          <w:tcPr>
            <w:tcW w:w="694"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240EE1" w:rsidRDefault="00F40A78" w:rsidP="00746D63">
            <w:pPr>
              <w:rPr>
                <w:rFonts w:ascii="Times New Roman" w:hAnsi="Times New Roman"/>
              </w:rPr>
            </w:pPr>
          </w:p>
        </w:tc>
      </w:tr>
      <w:tr w:rsidR="00F40A78" w:rsidRPr="00E92432" w:rsidTr="00746D63">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F40A78" w:rsidRPr="00BC1329" w:rsidRDefault="00F40A78" w:rsidP="00746D63">
            <w:pPr>
              <w:rPr>
                <w:rFonts w:ascii="Times New Roman" w:hAnsi="Times New Roman"/>
                <w:u w:val="single"/>
              </w:rPr>
            </w:pPr>
            <w:r w:rsidRPr="00240EE1">
              <w:rPr>
                <w:rFonts w:ascii="Times New Roman" w:hAnsi="Times New Roman"/>
                <w:u w:val="single"/>
              </w:rPr>
              <w:t>Bahar Dönemi</w:t>
            </w:r>
          </w:p>
        </w:tc>
      </w:tr>
      <w:tr w:rsidR="00F40A78" w:rsidRPr="00E92432"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171816001</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Eğitimde Ölçme ve Değerlendirme</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4638FE" w:rsidRDefault="00F40A78" w:rsidP="00746D63">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F901F1">
              <w:rPr>
                <w:rFonts w:ascii="Times New Roman" w:hAnsi="Times New Roman"/>
              </w:rPr>
              <w:t>İngilizce</w:t>
            </w:r>
          </w:p>
        </w:tc>
      </w:tr>
      <w:tr w:rsidR="00F40A78" w:rsidRPr="00E92432"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171816007</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Türk Eğitim Sistemi ve Okul Yönetimi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315FA5">
              <w:rPr>
                <w:rFonts w:ascii="Times New Roman" w:hAnsi="Times New Roman"/>
              </w:rPr>
              <w:t>Türkçe</w:t>
            </w:r>
          </w:p>
        </w:tc>
      </w:tr>
      <w:tr w:rsidR="00F40A78" w:rsidRPr="00E92432"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171816002</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Pr>
                <w:rFonts w:ascii="HelveticaNeueLTPro-LtCn" w:hAnsi="HelveticaNeueLTPro-LtCn" w:cs="HelveticaNeueLTPro-LtCn"/>
                <w:color w:val="000000"/>
                <w:sz w:val="24"/>
                <w:szCs w:val="24"/>
              </w:rPr>
              <w:t>Seçmeli 4</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F901F1">
              <w:rPr>
                <w:rFonts w:ascii="Times New Roman" w:hAnsi="Times New Roman"/>
              </w:rPr>
              <w:t>İngilizce</w:t>
            </w:r>
          </w:p>
        </w:tc>
      </w:tr>
      <w:tr w:rsidR="00F40A78" w:rsidRPr="00E92432"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171816003</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Pr>
                <w:rFonts w:ascii="HelveticaNeueLTPro-LtCn" w:hAnsi="HelveticaNeueLTPro-LtCn" w:cs="HelveticaNeueLTPro-LtCn"/>
                <w:color w:val="000000"/>
                <w:sz w:val="24"/>
                <w:szCs w:val="24"/>
              </w:rPr>
              <w:t>Seçmeli 4</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315FA5">
              <w:rPr>
                <w:rFonts w:ascii="Times New Roman" w:hAnsi="Times New Roman"/>
              </w:rPr>
              <w:t>Türkçe</w:t>
            </w:r>
          </w:p>
        </w:tc>
      </w:tr>
      <w:tr w:rsidR="00F40A78" w:rsidRPr="00E92432"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171816004</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Pr>
                <w:rFonts w:ascii="HelveticaNeueLTPro-LtCn" w:hAnsi="HelveticaNeueLTPro-LtCn" w:cs="HelveticaNeueLTPro-LtCn"/>
                <w:color w:val="000000"/>
                <w:sz w:val="24"/>
                <w:szCs w:val="24"/>
              </w:rPr>
              <w:t>Seçmeli 4</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4638FE">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C0414E">
              <w:rPr>
                <w:rFonts w:ascii="Times New Roman" w:hAnsi="Times New Roman"/>
              </w:rPr>
              <w:t>İngilizce</w:t>
            </w:r>
          </w:p>
        </w:tc>
      </w:tr>
      <w:tr w:rsidR="00F40A78" w:rsidRPr="00E92432"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lastRenderedPageBreak/>
              <w:t>171816005</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Çocuklara Yabancı Dil Öğretimi</w:t>
            </w:r>
            <w:r>
              <w:rPr>
                <w:rFonts w:ascii="HelveticaNeueLTPro-LtCn" w:hAnsi="HelveticaNeueLTPro-LtCn" w:cs="HelveticaNeueLTPro-LtCn"/>
                <w:color w:val="000000"/>
                <w:sz w:val="24"/>
                <w:szCs w:val="24"/>
              </w:rPr>
              <w:t xml:space="preserve">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F901F1">
              <w:rPr>
                <w:rFonts w:ascii="Times New Roman" w:hAnsi="Times New Roman"/>
              </w:rPr>
              <w:t>İngilizce</w:t>
            </w:r>
          </w:p>
        </w:tc>
      </w:tr>
      <w:tr w:rsidR="00F40A78" w:rsidRPr="00E92432"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171816008</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İngilizce Dil Becerilerinin Öğretimi</w:t>
            </w:r>
            <w:r>
              <w:rPr>
                <w:rFonts w:ascii="HelveticaNeueLTPro-LtCn" w:hAnsi="HelveticaNeueLTPro-LtCn" w:cs="HelveticaNeueLTPro-LtCn"/>
                <w:color w:val="000000"/>
                <w:sz w:val="24"/>
                <w:szCs w:val="24"/>
              </w:rPr>
              <w:t xml:space="preserve">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F901F1">
              <w:rPr>
                <w:rFonts w:ascii="Times New Roman" w:hAnsi="Times New Roman"/>
              </w:rPr>
              <w:t>İngilizce</w:t>
            </w:r>
          </w:p>
        </w:tc>
      </w:tr>
      <w:tr w:rsidR="00F40A78" w:rsidRPr="00E92432" w:rsidTr="00746D6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171816006</w:t>
            </w: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0B142B" w:rsidRDefault="00F40A78" w:rsidP="00746D63">
            <w:pPr>
              <w:rPr>
                <w:rFonts w:ascii="HelveticaNeueLTPro-LtCn" w:hAnsi="HelveticaNeueLTPro-LtCn" w:cs="HelveticaNeueLTPro-LtCn"/>
                <w:color w:val="000000"/>
                <w:sz w:val="24"/>
                <w:szCs w:val="24"/>
              </w:rPr>
            </w:pPr>
            <w:r w:rsidRPr="00BF2915">
              <w:rPr>
                <w:rFonts w:ascii="HelveticaNeueLTPro-LtCn" w:hAnsi="HelveticaNeueLTPro-LtCn" w:cs="HelveticaNeueLTPro-LtCn"/>
                <w:color w:val="000000"/>
                <w:sz w:val="24"/>
                <w:szCs w:val="24"/>
              </w:rPr>
              <w:t>Dil ve Edebiyat Öğretimi</w:t>
            </w:r>
            <w:r>
              <w:rPr>
                <w:rFonts w:ascii="HelveticaNeueLTPro-LtCn" w:hAnsi="HelveticaNeueLTPro-LtCn" w:cs="HelveticaNeueLTPro-LtCn"/>
                <w:color w:val="000000"/>
                <w:sz w:val="24"/>
                <w:szCs w:val="24"/>
              </w:rPr>
              <w:t xml:space="preserve">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DF3E29">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rPr>
                <w:rFonts w:ascii="Times New Roman" w:hAnsi="Times New Roman"/>
              </w:rPr>
            </w:pPr>
            <w:r>
              <w:rPr>
                <w:rFonts w:ascii="Times New Roman" w:hAnsi="Times New Roman"/>
              </w:rPr>
              <w:t>Z</w:t>
            </w:r>
          </w:p>
        </w:tc>
        <w:tc>
          <w:tcPr>
            <w:tcW w:w="694" w:type="pct"/>
            <w:tcBorders>
              <w:top w:val="outset" w:sz="6" w:space="0" w:color="auto"/>
              <w:left w:val="outset" w:sz="6" w:space="0" w:color="auto"/>
              <w:bottom w:val="outset" w:sz="6" w:space="0" w:color="auto"/>
              <w:right w:val="outset" w:sz="6" w:space="0" w:color="auto"/>
            </w:tcBorders>
            <w:shd w:val="clear" w:color="auto" w:fill="FFFF99"/>
          </w:tcPr>
          <w:p w:rsidR="00F40A78" w:rsidRPr="004638FE" w:rsidRDefault="00F40A78" w:rsidP="00746D63">
            <w:pPr>
              <w:rPr>
                <w:rFonts w:ascii="Times New Roman" w:hAnsi="Times New Roman"/>
              </w:rPr>
            </w:pPr>
            <w:r w:rsidRPr="00F901F1">
              <w:rPr>
                <w:rFonts w:ascii="Times New Roman" w:hAnsi="Times New Roman"/>
              </w:rPr>
              <w:t>İngilizce</w:t>
            </w:r>
          </w:p>
        </w:tc>
      </w:tr>
      <w:tr w:rsidR="00F40A78" w:rsidRPr="00E92432" w:rsidTr="00746D63">
        <w:trPr>
          <w:trHeight w:val="345"/>
          <w:tblCellSpacing w:w="0" w:type="dxa"/>
        </w:trPr>
        <w:tc>
          <w:tcPr>
            <w:tcW w:w="275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40EE1" w:rsidRDefault="00F40A78" w:rsidP="00746D63">
            <w:pPr>
              <w:rPr>
                <w:rFonts w:ascii="Times New Roman" w:hAnsi="Times New Roman"/>
              </w:rPr>
            </w:pPr>
            <w:r w:rsidRPr="00240EE1">
              <w:rPr>
                <w:rFonts w:ascii="Times New Roman" w:hAnsi="Times New Roman"/>
              </w:rPr>
              <w:t>Bahar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40EE1" w:rsidRDefault="00F40A78" w:rsidP="00746D63">
            <w:pPr>
              <w:jc w:val="center"/>
              <w:rPr>
                <w:rFonts w:ascii="Times New Roman" w:hAnsi="Times New Roman"/>
              </w:rPr>
            </w:pPr>
            <w:r w:rsidRPr="00240EE1">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240EE1" w:rsidRDefault="00F40A78" w:rsidP="00746D63">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240EE1" w:rsidRDefault="00F40A78" w:rsidP="00746D63">
            <w:pPr>
              <w:rPr>
                <w:rFonts w:ascii="Times New Roman" w:hAnsi="Times New Roman"/>
              </w:rPr>
            </w:pPr>
          </w:p>
        </w:tc>
        <w:tc>
          <w:tcPr>
            <w:tcW w:w="694"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240EE1" w:rsidRDefault="00F40A78" w:rsidP="00746D63">
            <w:pPr>
              <w:rPr>
                <w:rFonts w:ascii="Times New Roman" w:hAnsi="Times New Roman"/>
              </w:rPr>
            </w:pPr>
          </w:p>
        </w:tc>
      </w:tr>
      <w:tr w:rsidR="00F40A78" w:rsidRPr="00E92432" w:rsidTr="00746D63">
        <w:trPr>
          <w:trHeight w:val="345"/>
          <w:tblCellSpacing w:w="0" w:type="dxa"/>
        </w:trPr>
        <w:tc>
          <w:tcPr>
            <w:tcW w:w="275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40EE1" w:rsidRDefault="00F40A78" w:rsidP="00746D63">
            <w:pPr>
              <w:rPr>
                <w:rFonts w:ascii="Times New Roman" w:hAnsi="Times New Roman"/>
              </w:rPr>
            </w:pPr>
            <w:r w:rsidRPr="00240EE1">
              <w:rPr>
                <w:rFonts w:ascii="Times New Roman" w:hAnsi="Times New Roman"/>
              </w:rPr>
              <w:t>YIL TOPLAMI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40EE1" w:rsidRDefault="00F40A78" w:rsidP="00746D63">
            <w:pPr>
              <w:jc w:val="center"/>
              <w:rPr>
                <w:rFonts w:ascii="Times New Roman" w:hAnsi="Times New Roman"/>
              </w:rPr>
            </w:pPr>
            <w:r w:rsidRPr="00240EE1">
              <w:rPr>
                <w:rFonts w:ascii="Times New Roman" w:hAnsi="Times New Roman"/>
              </w:rPr>
              <w:t>60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240EE1" w:rsidRDefault="00F40A78" w:rsidP="00746D63">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240EE1" w:rsidRDefault="00F40A78" w:rsidP="00746D63">
            <w:pPr>
              <w:rPr>
                <w:rFonts w:ascii="Times New Roman" w:hAnsi="Times New Roman"/>
              </w:rPr>
            </w:pPr>
          </w:p>
        </w:tc>
        <w:tc>
          <w:tcPr>
            <w:tcW w:w="694"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240EE1" w:rsidRDefault="00F40A78" w:rsidP="00746D63">
            <w:pPr>
              <w:rPr>
                <w:rFonts w:ascii="Times New Roman" w:hAnsi="Times New Roman"/>
              </w:rPr>
            </w:pPr>
          </w:p>
        </w:tc>
      </w:tr>
    </w:tbl>
    <w:p w:rsidR="00F40A78" w:rsidRDefault="00F40A78" w:rsidP="00FD4E7C">
      <w:pPr>
        <w:jc w:val="center"/>
        <w:rPr>
          <w:rFonts w:ascii="Times New Roman" w:hAnsi="Times New Roman"/>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1"/>
        <w:gridCol w:w="4100"/>
        <w:gridCol w:w="67"/>
        <w:gridCol w:w="643"/>
        <w:gridCol w:w="825"/>
        <w:gridCol w:w="597"/>
        <w:gridCol w:w="837"/>
        <w:gridCol w:w="1325"/>
      </w:tblGrid>
      <w:tr w:rsidR="00F40A78" w:rsidRPr="00227347" w:rsidTr="00746D63">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rsidR="00F40A78" w:rsidRPr="00227347" w:rsidRDefault="00F40A78" w:rsidP="00746D63">
            <w:pPr>
              <w:rPr>
                <w:rFonts w:ascii="Times New Roman" w:hAnsi="Times New Roman"/>
              </w:rPr>
            </w:pPr>
            <w:r>
              <w:rPr>
                <w:rFonts w:ascii="Times New Roman" w:hAnsi="Times New Roman"/>
                <w:b/>
                <w:bCs/>
              </w:rPr>
              <w:t>4</w:t>
            </w:r>
            <w:r w:rsidRPr="00227347">
              <w:rPr>
                <w:rFonts w:ascii="Times New Roman" w:hAnsi="Times New Roman"/>
                <w:b/>
                <w:bCs/>
              </w:rPr>
              <w:t>. Yıl</w:t>
            </w:r>
          </w:p>
        </w:tc>
      </w:tr>
      <w:tr w:rsidR="00F40A78" w:rsidRPr="00227347"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0037D1" w:rsidRDefault="00F40A78" w:rsidP="00746D63">
            <w:r w:rsidRPr="000037D1">
              <w:t>Kodu</w:t>
            </w:r>
          </w:p>
        </w:tc>
        <w:tc>
          <w:tcPr>
            <w:tcW w:w="2176"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27347" w:rsidRDefault="00F40A78" w:rsidP="00746D63">
            <w:pPr>
              <w:rPr>
                <w:rFonts w:ascii="Times New Roman" w:hAnsi="Times New Roman"/>
              </w:rPr>
            </w:pPr>
            <w:r w:rsidRPr="00227347">
              <w:rPr>
                <w:rFonts w:ascii="Times New Roman" w:hAnsi="Times New Roman"/>
              </w:rPr>
              <w:t>Ders Adı</w:t>
            </w:r>
          </w:p>
        </w:tc>
        <w:tc>
          <w:tcPr>
            <w:tcW w:w="33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27347" w:rsidRDefault="00F40A78" w:rsidP="00746D63">
            <w:pPr>
              <w:rPr>
                <w:rFonts w:ascii="Times New Roman" w:hAnsi="Times New Roman"/>
              </w:rPr>
            </w:pPr>
            <w:r w:rsidRPr="00227347">
              <w:rPr>
                <w:rFonts w:ascii="Times New Roman" w:hAnsi="Times New Roman"/>
              </w:rPr>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27347" w:rsidRDefault="00F40A78" w:rsidP="00746D63">
            <w:pPr>
              <w:rPr>
                <w:rFonts w:ascii="Times New Roman" w:hAnsi="Times New Roman"/>
              </w:rPr>
            </w:pPr>
            <w:r w:rsidRPr="00227347">
              <w:rPr>
                <w:rFonts w:ascii="Times New Roman" w:hAnsi="Times New Roman"/>
              </w:rPr>
              <w:t>D+U+L</w:t>
            </w:r>
          </w:p>
        </w:tc>
        <w:tc>
          <w:tcPr>
            <w:tcW w:w="74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27347" w:rsidRDefault="00F40A78" w:rsidP="00746D63">
            <w:pPr>
              <w:rPr>
                <w:rFonts w:ascii="Times New Roman" w:hAnsi="Times New Roman"/>
              </w:rPr>
            </w:pPr>
            <w:r w:rsidRPr="00227347">
              <w:rPr>
                <w:rFonts w:ascii="Times New Roman" w:hAnsi="Times New Roman"/>
              </w:rPr>
              <w:t>Z/S</w:t>
            </w:r>
          </w:p>
        </w:tc>
        <w:tc>
          <w:tcPr>
            <w:tcW w:w="693"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227347" w:rsidRDefault="00F40A78" w:rsidP="00746D63">
            <w:pPr>
              <w:rPr>
                <w:rFonts w:ascii="Times New Roman" w:hAnsi="Times New Roman"/>
              </w:rPr>
            </w:pPr>
            <w:r w:rsidRPr="00227347">
              <w:rPr>
                <w:rFonts w:ascii="Times New Roman" w:hAnsi="Times New Roman"/>
              </w:rPr>
              <w:t>Dili</w:t>
            </w:r>
          </w:p>
        </w:tc>
      </w:tr>
      <w:tr w:rsidR="00F40A78" w:rsidRPr="00227347" w:rsidTr="00746D63">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F40A78" w:rsidRPr="0073027A" w:rsidRDefault="00F40A78" w:rsidP="00746D63">
            <w:pPr>
              <w:rPr>
                <w:rFonts w:ascii="Times New Roman" w:hAnsi="Times New Roman"/>
                <w:u w:val="single"/>
              </w:rPr>
            </w:pPr>
            <w:r w:rsidRPr="00227347">
              <w:rPr>
                <w:rFonts w:ascii="Times New Roman" w:hAnsi="Times New Roman"/>
                <w:u w:val="single"/>
              </w:rPr>
              <w:t>Güz Dönemi</w:t>
            </w:r>
          </w:p>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3B3A1D"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Öğretmenlik Uygulaması</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10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D15FD3" w:rsidRDefault="00F40A78" w:rsidP="00746D63">
            <w:pPr>
              <w:jc w:val="center"/>
              <w:rPr>
                <w:rFonts w:ascii="Times New Roman" w:hAnsi="Times New Roman"/>
                <w:bCs/>
              </w:rPr>
            </w:pPr>
            <w:r>
              <w:rPr>
                <w:rFonts w:ascii="Times New Roman" w:hAnsi="Times New Roman"/>
                <w:bCs/>
              </w:rPr>
              <w:t>2+6=5</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D15FD3" w:rsidRDefault="00F40A78" w:rsidP="00746D63">
            <w:pPr>
              <w:rPr>
                <w:rFonts w:ascii="Times New Roman" w:hAnsi="Times New Roman"/>
              </w:rPr>
            </w:pPr>
            <w:r w:rsidRPr="00D15FD3">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121FAB">
              <w:rPr>
                <w:rFonts w:ascii="Times New Roman" w:hAnsi="Times New Roman"/>
              </w:rPr>
              <w:t>İngilizce</w:t>
            </w:r>
          </w:p>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Özel Eğitim ve Kaynaştırma</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jc w:val="center"/>
            </w:pPr>
            <w:r>
              <w:rPr>
                <w:rFonts w:ascii="Times New Roman" w:hAnsi="Times New Roman"/>
                <w:bCs/>
              </w:rPr>
              <w:t>2</w:t>
            </w:r>
            <w:r w:rsidRPr="00E07B1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D15FD3" w:rsidRDefault="00F40A78" w:rsidP="00746D63">
            <w:pPr>
              <w:rPr>
                <w:rFonts w:ascii="Times New Roman" w:hAnsi="Times New Roman"/>
              </w:rPr>
            </w:pPr>
            <w:r w:rsidRPr="00D15FD3">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121FAB">
              <w:rPr>
                <w:rFonts w:ascii="Times New Roman" w:hAnsi="Times New Roman"/>
              </w:rPr>
              <w:t>İngilizce</w:t>
            </w:r>
          </w:p>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Seçmeli 5</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jc w:val="center"/>
            </w:pPr>
            <w:r>
              <w:rPr>
                <w:rFonts w:ascii="Times New Roman" w:hAnsi="Times New Roman"/>
                <w:bCs/>
              </w:rPr>
              <w:t>2</w:t>
            </w:r>
            <w:r w:rsidRPr="00E07B1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D15FD3" w:rsidRDefault="00F40A78" w:rsidP="00746D63">
            <w:pPr>
              <w:rPr>
                <w:rFonts w:ascii="Times New Roman" w:hAnsi="Times New Roman"/>
              </w:rPr>
            </w:pPr>
            <w:r>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Pr="00D15FD3" w:rsidRDefault="00F40A78" w:rsidP="00746D63">
            <w:pPr>
              <w:rPr>
                <w:rFonts w:ascii="Times New Roman" w:hAnsi="Times New Roman"/>
              </w:rPr>
            </w:pPr>
            <w:r w:rsidRPr="00121FAB">
              <w:rPr>
                <w:rFonts w:ascii="Times New Roman" w:hAnsi="Times New Roman"/>
              </w:rPr>
              <w:t>İngilizce</w:t>
            </w:r>
          </w:p>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Topluma Hizmet Uygulamaları</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jc w:val="center"/>
              <w:rPr>
                <w:rFonts w:ascii="Times New Roman" w:hAnsi="Times New Roman"/>
                <w:bCs/>
              </w:rPr>
            </w:pPr>
            <w:r>
              <w:rPr>
                <w:rFonts w:ascii="Times New Roman" w:hAnsi="Times New Roman"/>
                <w:bCs/>
              </w:rPr>
              <w:t>1+2=2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6835C8">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3B4C52">
              <w:rPr>
                <w:rFonts w:ascii="Times New Roman" w:hAnsi="Times New Roman"/>
              </w:rPr>
              <w:t>Türkçe</w:t>
            </w:r>
          </w:p>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Seçmeli 5</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jc w:val="center"/>
            </w:pPr>
            <w:r w:rsidRPr="00A7308A">
              <w:rPr>
                <w:rFonts w:ascii="Times New Roman" w:hAnsi="Times New Roman"/>
                <w:bCs/>
              </w:rPr>
              <w:t>2+0=2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6835C8">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121FAB">
              <w:rPr>
                <w:rFonts w:ascii="Times New Roman" w:hAnsi="Times New Roman"/>
              </w:rPr>
              <w:t>İngilizce</w:t>
            </w:r>
          </w:p>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İngilizce Öğretiminde Ders İçeriği Geliştirme</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jc w:val="center"/>
            </w:pPr>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6835C8">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6B38F3">
              <w:rPr>
                <w:rFonts w:ascii="Times New Roman" w:hAnsi="Times New Roman"/>
              </w:rPr>
              <w:t>İngilizce</w:t>
            </w:r>
          </w:p>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Çeviri</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jc w:val="center"/>
            </w:pPr>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rPr>
                <w:rFonts w:ascii="Times New Roman" w:hAnsi="Times New Roman"/>
              </w:rPr>
            </w:pPr>
            <w:r>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6B38F3">
              <w:rPr>
                <w:rFonts w:ascii="Times New Roman" w:hAnsi="Times New Roman"/>
              </w:rPr>
              <w:t>İngilizce</w:t>
            </w:r>
          </w:p>
        </w:tc>
      </w:tr>
      <w:tr w:rsidR="00F40A78" w:rsidRPr="00614279" w:rsidTr="00746D63">
        <w:trPr>
          <w:trHeight w:val="345"/>
          <w:tblCellSpacing w:w="0" w:type="dxa"/>
        </w:trPr>
        <w:tc>
          <w:tcPr>
            <w:tcW w:w="2757"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D15FD3" w:rsidRDefault="00F40A78" w:rsidP="00746D63">
            <w:pPr>
              <w:rPr>
                <w:rFonts w:ascii="Times New Roman" w:hAnsi="Times New Roman"/>
              </w:rPr>
            </w:pPr>
            <w:r w:rsidRPr="00D15FD3">
              <w:rPr>
                <w:rFonts w:ascii="Times New Roman" w:hAnsi="Times New Roman"/>
              </w:rPr>
              <w:t>Güz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D15FD3" w:rsidRDefault="00F40A78" w:rsidP="00746D63">
            <w:pPr>
              <w:jc w:val="center"/>
              <w:rPr>
                <w:rFonts w:ascii="Times New Roman" w:hAnsi="Times New Roman"/>
              </w:rPr>
            </w:pPr>
            <w:r>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D15FD3" w:rsidRDefault="00F40A78" w:rsidP="00746D63">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D15FD3" w:rsidRDefault="00F40A78" w:rsidP="00746D63">
            <w:pPr>
              <w:rPr>
                <w:rFonts w:ascii="Times New Roman" w:hAnsi="Times New Roman"/>
              </w:rPr>
            </w:pPr>
          </w:p>
        </w:tc>
        <w:tc>
          <w:tcPr>
            <w:tcW w:w="693"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D15FD3" w:rsidRDefault="00F40A78" w:rsidP="00746D63">
            <w:pPr>
              <w:rPr>
                <w:rFonts w:ascii="Times New Roman" w:hAnsi="Times New Roman"/>
              </w:rPr>
            </w:pPr>
          </w:p>
        </w:tc>
      </w:tr>
      <w:tr w:rsidR="00F40A78" w:rsidRPr="00614279" w:rsidTr="00746D63">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hideMark/>
          </w:tcPr>
          <w:p w:rsidR="00F40A78" w:rsidRPr="00B530E5" w:rsidRDefault="00F40A78" w:rsidP="00746D63">
            <w:pPr>
              <w:rPr>
                <w:rFonts w:ascii="Times New Roman" w:hAnsi="Times New Roman"/>
                <w:u w:val="single"/>
              </w:rPr>
            </w:pPr>
            <w:r w:rsidRPr="00D15FD3">
              <w:rPr>
                <w:rFonts w:ascii="Times New Roman" w:hAnsi="Times New Roman"/>
                <w:u w:val="single"/>
              </w:rPr>
              <w:t>Bahar Dönemi</w:t>
            </w:r>
          </w:p>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3B3A1D"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Öğretmenlik Uygulaması</w:t>
            </w:r>
            <w:r>
              <w:rPr>
                <w:rFonts w:ascii="HelveticaNeueLTPro-LtCn" w:hAnsi="HelveticaNeueLTPro-LtCn" w:cs="HelveticaNeueLTPro-LtCn"/>
                <w:color w:val="000000"/>
                <w:sz w:val="24"/>
                <w:szCs w:val="24"/>
              </w:rPr>
              <w:t xml:space="preserve"> 2</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15</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D15FD3" w:rsidRDefault="00F40A78" w:rsidP="00746D63">
            <w:pPr>
              <w:jc w:val="center"/>
              <w:rPr>
                <w:rFonts w:ascii="Times New Roman" w:hAnsi="Times New Roman"/>
                <w:bCs/>
              </w:rPr>
            </w:pPr>
            <w:r>
              <w:rPr>
                <w:rFonts w:ascii="Times New Roman" w:hAnsi="Times New Roman"/>
                <w:bCs/>
              </w:rPr>
              <w:t>2+6=5</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D15FD3" w:rsidRDefault="00F40A78" w:rsidP="00746D63">
            <w:pPr>
              <w:rPr>
                <w:rFonts w:ascii="Times New Roman" w:hAnsi="Times New Roman"/>
              </w:rPr>
            </w:pPr>
            <w:r w:rsidRPr="00D15FD3">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121FAB">
              <w:rPr>
                <w:rFonts w:ascii="Times New Roman" w:hAnsi="Times New Roman"/>
              </w:rPr>
              <w:t>İngilizce</w:t>
            </w:r>
          </w:p>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Okullarda Rehberlik</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3</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jc w:val="center"/>
            </w:pPr>
            <w:r>
              <w:rPr>
                <w:rFonts w:ascii="Times New Roman" w:hAnsi="Times New Roman"/>
                <w:bCs/>
              </w:rPr>
              <w:t>2</w:t>
            </w:r>
            <w:r w:rsidRPr="00E07B1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D15FD3" w:rsidRDefault="00F40A78" w:rsidP="00746D63">
            <w:pPr>
              <w:rPr>
                <w:rFonts w:ascii="Times New Roman" w:hAnsi="Times New Roman"/>
              </w:rPr>
            </w:pPr>
            <w:r w:rsidRPr="00D15FD3">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3B4C52">
              <w:rPr>
                <w:rFonts w:ascii="Times New Roman" w:hAnsi="Times New Roman"/>
              </w:rPr>
              <w:t>Türkçe</w:t>
            </w:r>
          </w:p>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Pr>
                <w:rFonts w:ascii="HelveticaNeueLTPro-LtCn" w:hAnsi="HelveticaNeueLTPro-LtCn" w:cs="HelveticaNeueLTPro-LtCn"/>
                <w:color w:val="000000"/>
                <w:sz w:val="24"/>
                <w:szCs w:val="24"/>
              </w:rPr>
              <w:t>Seçmeli 6</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jc w:val="center"/>
            </w:pPr>
            <w:r>
              <w:rPr>
                <w:rFonts w:ascii="Times New Roman" w:hAnsi="Times New Roman"/>
                <w:bCs/>
              </w:rPr>
              <w:t>2</w:t>
            </w:r>
            <w:r w:rsidRPr="00E07B1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D15FD3" w:rsidRDefault="00F40A78" w:rsidP="00746D63">
            <w:pPr>
              <w:rPr>
                <w:rFonts w:ascii="Times New Roman" w:hAnsi="Times New Roman"/>
              </w:rPr>
            </w:pPr>
            <w:r>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Pr="00D15FD3" w:rsidRDefault="00F40A78" w:rsidP="00746D63">
            <w:pPr>
              <w:rPr>
                <w:rFonts w:ascii="Times New Roman" w:hAnsi="Times New Roman"/>
              </w:rPr>
            </w:pPr>
            <w:r w:rsidRPr="00121FAB">
              <w:rPr>
                <w:rFonts w:ascii="Times New Roman" w:hAnsi="Times New Roman"/>
              </w:rPr>
              <w:t>İngilizce</w:t>
            </w:r>
          </w:p>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Pr>
                <w:rFonts w:ascii="HelveticaNeueLTPro-LtCn" w:hAnsi="HelveticaNeueLTPro-LtCn" w:cs="HelveticaNeueLTPro-LtCn"/>
                <w:color w:val="000000"/>
                <w:sz w:val="24"/>
                <w:szCs w:val="24"/>
              </w:rPr>
              <w:t>Seçmeli 6</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jc w:val="center"/>
              <w:rPr>
                <w:rFonts w:ascii="Times New Roman" w:hAnsi="Times New Roman"/>
                <w:bCs/>
              </w:rPr>
            </w:pPr>
            <w:r>
              <w:rPr>
                <w:rFonts w:ascii="Times New Roman" w:hAnsi="Times New Roman"/>
                <w:bCs/>
              </w:rPr>
              <w:t>2</w:t>
            </w:r>
            <w:r w:rsidRPr="00E07B15">
              <w:rPr>
                <w:rFonts w:ascii="Times New Roman" w:hAnsi="Times New Roman"/>
                <w:bCs/>
              </w:rPr>
              <w:t>+0=</w:t>
            </w:r>
            <w:r>
              <w:rPr>
                <w:rFonts w:ascii="Times New Roman" w:hAnsi="Times New Roman"/>
                <w:bCs/>
              </w:rPr>
              <w:t>2</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6835C8">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Pr="00D15FD3" w:rsidRDefault="00F40A78" w:rsidP="00746D63">
            <w:pPr>
              <w:rPr>
                <w:rFonts w:ascii="Times New Roman" w:hAnsi="Times New Roman"/>
              </w:rPr>
            </w:pPr>
            <w:r w:rsidRPr="00121FAB">
              <w:rPr>
                <w:rFonts w:ascii="Times New Roman" w:hAnsi="Times New Roman"/>
              </w:rPr>
              <w:t>İngilizce</w:t>
            </w:r>
          </w:p>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r w:rsidRPr="00BF2915">
              <w:rPr>
                <w:rFonts w:ascii="HelveticaNeueLTPro-LtCn" w:hAnsi="HelveticaNeueLTPro-LtCn" w:cs="HelveticaNeueLTPro-LtCn"/>
                <w:color w:val="000000"/>
                <w:sz w:val="24"/>
                <w:szCs w:val="24"/>
              </w:rPr>
              <w:t>İngilizce Öğretiminde Sınav Hazırlama</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r>
              <w:rPr>
                <w:rFonts w:ascii="Arial TUR" w:hAnsi="Arial TUR" w:cs="Arial TUR"/>
                <w:sz w:val="20"/>
                <w:szCs w:val="20"/>
              </w:rPr>
              <w:t>4</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jc w:val="center"/>
            </w:pPr>
            <w:r>
              <w:rPr>
                <w:rFonts w:ascii="Times New Roman" w:hAnsi="Times New Roman"/>
                <w:bCs/>
              </w:rPr>
              <w:t>3+0=3</w:t>
            </w: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6835C8">
              <w:rPr>
                <w:rFonts w:ascii="Times New Roman" w:hAnsi="Times New Roman"/>
              </w:rPr>
              <w:t>Z</w:t>
            </w: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r w:rsidRPr="00121FAB">
              <w:rPr>
                <w:rFonts w:ascii="Times New Roman" w:hAnsi="Times New Roman"/>
              </w:rPr>
              <w:t>İngilizce</w:t>
            </w:r>
          </w:p>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Pr="003B3A1D" w:rsidRDefault="00F40A78" w:rsidP="00746D63">
            <w:pPr>
              <w:rPr>
                <w:rFonts w:ascii="Arial TUR" w:hAnsi="Arial TUR" w:cs="Arial TUR"/>
                <w:sz w:val="20"/>
                <w:szCs w:val="20"/>
              </w:rPr>
            </w:pP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Pr="00D15FD3" w:rsidRDefault="00F40A78" w:rsidP="00746D63">
            <w:pPr>
              <w:jc w:val="center"/>
              <w:rPr>
                <w:rFonts w:ascii="Times New Roman" w:hAnsi="Times New Roman"/>
                <w:bCs/>
              </w:rPr>
            </w:pP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Pr="00D15FD3" w:rsidRDefault="00F40A78" w:rsidP="00746D63">
            <w:pPr>
              <w:rPr>
                <w:rFonts w:ascii="Times New Roman" w:hAnsi="Times New Roman"/>
              </w:rPr>
            </w:pP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tc>
      </w:tr>
      <w:tr w:rsidR="00F40A78" w:rsidRPr="00614279" w:rsidTr="00746D63">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F40A78" w:rsidRDefault="00F40A78" w:rsidP="00746D63">
            <w:pPr>
              <w:jc w:val="center"/>
              <w:rPr>
                <w:rFonts w:ascii="Arial TUR" w:hAnsi="Arial TUR" w:cs="Arial TUR"/>
                <w:sz w:val="20"/>
                <w:szCs w:val="20"/>
              </w:rPr>
            </w:pPr>
          </w:p>
        </w:tc>
        <w:tc>
          <w:tcPr>
            <w:tcW w:w="2141" w:type="pct"/>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rPr>
                <w:rFonts w:ascii="Arial TUR" w:hAnsi="Arial TUR" w:cs="Arial TUR"/>
                <w:sz w:val="20"/>
                <w:szCs w:val="20"/>
              </w:rPr>
            </w:pP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40A78" w:rsidRDefault="00F40A78" w:rsidP="00746D63">
            <w:pPr>
              <w:jc w:val="center"/>
              <w:rPr>
                <w:rFonts w:ascii="Arial TUR" w:hAnsi="Arial TUR" w:cs="Arial TUR"/>
                <w:sz w:val="20"/>
                <w:szCs w:val="20"/>
              </w:rPr>
            </w:pPr>
          </w:p>
        </w:tc>
        <w:tc>
          <w:tcPr>
            <w:tcW w:w="743" w:type="pct"/>
            <w:gridSpan w:val="2"/>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pPr>
              <w:jc w:val="center"/>
            </w:pPr>
          </w:p>
        </w:tc>
        <w:tc>
          <w:tcPr>
            <w:tcW w:w="437" w:type="pct"/>
            <w:tcBorders>
              <w:top w:val="outset" w:sz="6" w:space="0" w:color="auto"/>
              <w:left w:val="outset" w:sz="6" w:space="0" w:color="auto"/>
              <w:bottom w:val="outset" w:sz="6" w:space="0" w:color="auto"/>
              <w:right w:val="outset" w:sz="6" w:space="0" w:color="auto"/>
            </w:tcBorders>
            <w:shd w:val="clear" w:color="auto" w:fill="FFFF99"/>
          </w:tcPr>
          <w:p w:rsidR="00F40A78" w:rsidRPr="00D15FD3" w:rsidRDefault="00F40A78" w:rsidP="00746D63">
            <w:pPr>
              <w:rPr>
                <w:rFonts w:ascii="Times New Roman" w:hAnsi="Times New Roman"/>
              </w:rPr>
            </w:pPr>
          </w:p>
        </w:tc>
        <w:tc>
          <w:tcPr>
            <w:tcW w:w="693" w:type="pct"/>
            <w:tcBorders>
              <w:top w:val="outset" w:sz="6" w:space="0" w:color="auto"/>
              <w:left w:val="outset" w:sz="6" w:space="0" w:color="auto"/>
              <w:bottom w:val="outset" w:sz="6" w:space="0" w:color="auto"/>
              <w:right w:val="outset" w:sz="6" w:space="0" w:color="auto"/>
            </w:tcBorders>
            <w:shd w:val="clear" w:color="auto" w:fill="FFFF99"/>
          </w:tcPr>
          <w:p w:rsidR="00F40A78" w:rsidRDefault="00F40A78" w:rsidP="00746D63"/>
        </w:tc>
      </w:tr>
      <w:tr w:rsidR="00F40A78" w:rsidRPr="00614279" w:rsidTr="00746D63">
        <w:trPr>
          <w:trHeight w:val="345"/>
          <w:tblCellSpacing w:w="0" w:type="dxa"/>
        </w:trPr>
        <w:tc>
          <w:tcPr>
            <w:tcW w:w="2757"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D15FD3" w:rsidRDefault="00F40A78" w:rsidP="00746D63">
            <w:pPr>
              <w:rPr>
                <w:rFonts w:ascii="Times New Roman" w:hAnsi="Times New Roman"/>
              </w:rPr>
            </w:pPr>
            <w:r w:rsidRPr="00D15FD3">
              <w:rPr>
                <w:rFonts w:ascii="Times New Roman" w:hAnsi="Times New Roman"/>
              </w:rPr>
              <w:t>Bahar Dönemi Toplamı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D15FD3" w:rsidRDefault="00F40A78" w:rsidP="00746D63">
            <w:pPr>
              <w:jc w:val="center"/>
              <w:rPr>
                <w:rFonts w:ascii="Times New Roman" w:hAnsi="Times New Roman"/>
              </w:rPr>
            </w:pPr>
            <w:r>
              <w:rPr>
                <w:rFonts w:ascii="Times New Roman" w:hAnsi="Times New Roman"/>
              </w:rPr>
              <w:t>30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D15FD3" w:rsidRDefault="00F40A78" w:rsidP="00746D63">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D15FD3" w:rsidRDefault="00F40A78" w:rsidP="00746D63">
            <w:pPr>
              <w:rPr>
                <w:rFonts w:ascii="Times New Roman" w:hAnsi="Times New Roman"/>
              </w:rPr>
            </w:pPr>
          </w:p>
        </w:tc>
        <w:tc>
          <w:tcPr>
            <w:tcW w:w="693"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D15FD3" w:rsidRDefault="00F40A78" w:rsidP="00746D63">
            <w:pPr>
              <w:rPr>
                <w:rFonts w:ascii="Times New Roman" w:hAnsi="Times New Roman"/>
              </w:rPr>
            </w:pPr>
          </w:p>
        </w:tc>
      </w:tr>
      <w:tr w:rsidR="00F40A78" w:rsidRPr="00614279" w:rsidTr="00746D63">
        <w:trPr>
          <w:trHeight w:val="345"/>
          <w:tblCellSpacing w:w="0" w:type="dxa"/>
        </w:trPr>
        <w:tc>
          <w:tcPr>
            <w:tcW w:w="2757"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D15FD3" w:rsidRDefault="00F40A78" w:rsidP="00746D63">
            <w:pPr>
              <w:rPr>
                <w:rFonts w:ascii="Times New Roman" w:hAnsi="Times New Roman"/>
              </w:rPr>
            </w:pPr>
            <w:r w:rsidRPr="00D15FD3">
              <w:rPr>
                <w:rFonts w:ascii="Times New Roman" w:hAnsi="Times New Roman"/>
              </w:rPr>
              <w:t>YIL TOPLAMI :</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40A78" w:rsidRPr="00D15FD3" w:rsidRDefault="00F40A78" w:rsidP="00746D63">
            <w:pPr>
              <w:jc w:val="center"/>
              <w:rPr>
                <w:rFonts w:ascii="Times New Roman" w:hAnsi="Times New Roman"/>
              </w:rPr>
            </w:pPr>
            <w:r>
              <w:rPr>
                <w:rFonts w:ascii="Times New Roman" w:hAnsi="Times New Roman"/>
              </w:rPr>
              <w:t>60</w:t>
            </w:r>
          </w:p>
        </w:tc>
        <w:tc>
          <w:tcPr>
            <w:tcW w:w="74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D15FD3" w:rsidRDefault="00F40A78" w:rsidP="00746D63">
            <w:pPr>
              <w:rPr>
                <w:rFonts w:ascii="Times New Roman" w:hAnsi="Times New Roman"/>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D15FD3" w:rsidRDefault="00F40A78" w:rsidP="00746D63">
            <w:pPr>
              <w:rPr>
                <w:rFonts w:ascii="Times New Roman" w:hAnsi="Times New Roman"/>
              </w:rPr>
            </w:pPr>
          </w:p>
        </w:tc>
        <w:tc>
          <w:tcPr>
            <w:tcW w:w="693" w:type="pct"/>
            <w:tcBorders>
              <w:top w:val="outset" w:sz="6" w:space="0" w:color="auto"/>
              <w:left w:val="outset" w:sz="6" w:space="0" w:color="auto"/>
              <w:bottom w:val="outset" w:sz="6" w:space="0" w:color="auto"/>
              <w:right w:val="outset" w:sz="6" w:space="0" w:color="auto"/>
            </w:tcBorders>
            <w:shd w:val="clear" w:color="auto" w:fill="FFCC99"/>
            <w:vAlign w:val="center"/>
          </w:tcPr>
          <w:p w:rsidR="00F40A78" w:rsidRPr="00D15FD3" w:rsidRDefault="00F40A78" w:rsidP="00746D63">
            <w:pPr>
              <w:rPr>
                <w:rFonts w:ascii="Times New Roman" w:hAnsi="Times New Roman"/>
              </w:rPr>
            </w:pPr>
          </w:p>
        </w:tc>
      </w:tr>
    </w:tbl>
    <w:p w:rsidR="00F40A78" w:rsidRDefault="00F40A78" w:rsidP="00FD4E7C">
      <w:pPr>
        <w:jc w:val="center"/>
        <w:rPr>
          <w:rFonts w:ascii="Times New Roman" w:hAnsi="Times New Roman"/>
        </w:rPr>
      </w:pPr>
    </w:p>
    <w:p w:rsidR="00FD4E7C" w:rsidRDefault="00FD4E7C" w:rsidP="00FD4E7C">
      <w:pPr>
        <w:rPr>
          <w:rFonts w:ascii="Times New Roman" w:hAnsi="Times New Roman"/>
        </w:rPr>
      </w:pPr>
    </w:p>
    <w:p w:rsidR="00FD4E7C" w:rsidRDefault="00FD4E7C" w:rsidP="00FD4E7C">
      <w:pPr>
        <w:rPr>
          <w:rFonts w:ascii="Times New Roman" w:hAnsi="Times New Roman"/>
        </w:rPr>
      </w:pPr>
    </w:p>
    <w:p w:rsidR="00FD4E7C" w:rsidRDefault="00FD4E7C" w:rsidP="00FD4E7C">
      <w:pPr>
        <w:rPr>
          <w:rFonts w:ascii="Times New Roman" w:hAnsi="Times New Roman"/>
        </w:rPr>
      </w:pPr>
    </w:p>
    <w:p w:rsidR="00746D63" w:rsidRDefault="00746D63" w:rsidP="00FD4E7C">
      <w:pPr>
        <w:rPr>
          <w:rFonts w:ascii="Times New Roman" w:hAnsi="Times New Roman"/>
        </w:rPr>
      </w:pPr>
    </w:p>
    <w:p w:rsidR="00746D63" w:rsidRDefault="00746D63" w:rsidP="00FD4E7C">
      <w:pPr>
        <w:rPr>
          <w:rFonts w:ascii="Times New Roman" w:hAnsi="Times New Roman"/>
        </w:rPr>
      </w:pPr>
    </w:p>
    <w:p w:rsidR="00746D63" w:rsidRDefault="00746D63" w:rsidP="00FD4E7C">
      <w:pPr>
        <w:rPr>
          <w:rFonts w:ascii="Times New Roman" w:hAnsi="Times New Roman"/>
        </w:rPr>
      </w:pPr>
    </w:p>
    <w:p w:rsidR="00746D63" w:rsidRPr="008D59C7" w:rsidRDefault="00746D63" w:rsidP="00746D63">
      <w:pPr>
        <w:outlineLvl w:val="0"/>
        <w:rPr>
          <w:b/>
        </w:rPr>
      </w:pPr>
      <w:r>
        <w:rPr>
          <w:noProof/>
          <w:lang w:eastAsia="tr-TR"/>
        </w:rPr>
        <w:drawing>
          <wp:anchor distT="0" distB="0" distL="114300" distR="114300" simplePos="0" relativeHeight="251659264"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1" name="Resim 1"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746D63" w:rsidRPr="008D59C7" w:rsidRDefault="00746D63" w:rsidP="00746D63">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46D63" w:rsidRPr="008D59C7" w:rsidTr="00746D63">
        <w:tc>
          <w:tcPr>
            <w:tcW w:w="1167" w:type="dxa"/>
            <w:vAlign w:val="center"/>
          </w:tcPr>
          <w:p w:rsidR="00746D63" w:rsidRPr="008D59C7" w:rsidRDefault="00746D63" w:rsidP="00746D63">
            <w:pPr>
              <w:outlineLvl w:val="0"/>
              <w:rPr>
                <w:b/>
              </w:rPr>
            </w:pPr>
            <w:r w:rsidRPr="008D59C7">
              <w:rPr>
                <w:b/>
              </w:rPr>
              <w:t>DÖNEM</w:t>
            </w:r>
          </w:p>
        </w:tc>
        <w:tc>
          <w:tcPr>
            <w:tcW w:w="1527" w:type="dxa"/>
            <w:vAlign w:val="center"/>
          </w:tcPr>
          <w:p w:rsidR="00746D63" w:rsidRPr="008D59C7" w:rsidRDefault="00746D63" w:rsidP="00746D63">
            <w:pPr>
              <w:outlineLvl w:val="0"/>
            </w:pPr>
            <w:r>
              <w:t>GÜZ</w:t>
            </w:r>
          </w:p>
        </w:tc>
      </w:tr>
    </w:tbl>
    <w:p w:rsidR="00746D63" w:rsidRPr="008D59C7" w:rsidRDefault="00746D63" w:rsidP="00746D63">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46D63" w:rsidRPr="008D59C7" w:rsidTr="00746D63">
        <w:tc>
          <w:tcPr>
            <w:tcW w:w="1668" w:type="dxa"/>
            <w:vAlign w:val="center"/>
          </w:tcPr>
          <w:p w:rsidR="00746D63" w:rsidRPr="008D59C7" w:rsidRDefault="00746D63" w:rsidP="00746D63">
            <w:pPr>
              <w:jc w:val="center"/>
              <w:outlineLvl w:val="0"/>
              <w:rPr>
                <w:b/>
              </w:rPr>
            </w:pPr>
            <w:r w:rsidRPr="008D59C7">
              <w:rPr>
                <w:b/>
              </w:rPr>
              <w:t>DERSİN KODU</w:t>
            </w:r>
          </w:p>
        </w:tc>
        <w:tc>
          <w:tcPr>
            <w:tcW w:w="2760" w:type="dxa"/>
            <w:vAlign w:val="center"/>
          </w:tcPr>
          <w:p w:rsidR="00746D63" w:rsidRPr="008D59C7" w:rsidRDefault="00B1511F" w:rsidP="00746D63">
            <w:pPr>
              <w:outlineLvl w:val="0"/>
            </w:pPr>
            <w:r w:rsidRPr="00336429">
              <w:rPr>
                <w:rFonts w:ascii="HelveticaNeueLTPro-LtCn" w:hAnsi="HelveticaNeueLTPro-LtCn" w:cs="HelveticaNeueLTPro-LtCn"/>
                <w:color w:val="000000"/>
                <w:sz w:val="24"/>
                <w:szCs w:val="24"/>
              </w:rPr>
              <w:t>171810011</w:t>
            </w:r>
          </w:p>
        </w:tc>
        <w:tc>
          <w:tcPr>
            <w:tcW w:w="1560" w:type="dxa"/>
            <w:vAlign w:val="center"/>
          </w:tcPr>
          <w:p w:rsidR="00746D63" w:rsidRPr="008D59C7" w:rsidRDefault="00746D63" w:rsidP="00746D63">
            <w:pPr>
              <w:jc w:val="center"/>
              <w:outlineLvl w:val="0"/>
              <w:rPr>
                <w:b/>
              </w:rPr>
            </w:pPr>
            <w:r w:rsidRPr="008D59C7">
              <w:rPr>
                <w:b/>
              </w:rPr>
              <w:t>DERSİN ADI</w:t>
            </w:r>
          </w:p>
        </w:tc>
        <w:tc>
          <w:tcPr>
            <w:tcW w:w="4185" w:type="dxa"/>
          </w:tcPr>
          <w:p w:rsidR="00746D63" w:rsidRPr="008D59C7" w:rsidRDefault="00264A32" w:rsidP="00746D63">
            <w:pPr>
              <w:outlineLvl w:val="0"/>
            </w:pPr>
            <w:r>
              <w:t>Dinleme ve Sesletim 1</w:t>
            </w:r>
          </w:p>
        </w:tc>
      </w:tr>
    </w:tbl>
    <w:p w:rsidR="00746D63" w:rsidRPr="008D59C7" w:rsidRDefault="00746D63" w:rsidP="00746D63">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746D63" w:rsidRPr="008D59C7" w:rsidTr="00746D63">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746D63" w:rsidRPr="008D59C7" w:rsidRDefault="00746D63" w:rsidP="00746D63">
            <w:pPr>
              <w:rPr>
                <w:b/>
              </w:rPr>
            </w:pPr>
            <w:r w:rsidRPr="008D59C7">
              <w:rPr>
                <w:b/>
              </w:rPr>
              <w:t>YARIYIL</w:t>
            </w:r>
          </w:p>
          <w:p w:rsidR="00746D63" w:rsidRPr="008D59C7" w:rsidRDefault="00746D63" w:rsidP="00746D63"/>
        </w:tc>
        <w:tc>
          <w:tcPr>
            <w:tcW w:w="1603" w:type="pct"/>
            <w:gridSpan w:val="4"/>
            <w:tcBorders>
              <w:left w:val="single" w:sz="12" w:space="0" w:color="auto"/>
              <w:bottom w:val="single" w:sz="4" w:space="0" w:color="auto"/>
              <w:right w:val="single" w:sz="12" w:space="0" w:color="auto"/>
            </w:tcBorders>
            <w:vAlign w:val="center"/>
          </w:tcPr>
          <w:p w:rsidR="00746D63" w:rsidRPr="008D59C7" w:rsidRDefault="00746D63" w:rsidP="00746D63">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746D63" w:rsidRPr="008D59C7" w:rsidRDefault="00746D63" w:rsidP="00746D63">
            <w:pPr>
              <w:jc w:val="center"/>
              <w:rPr>
                <w:b/>
              </w:rPr>
            </w:pPr>
            <w:r w:rsidRPr="008D59C7">
              <w:rPr>
                <w:b/>
              </w:rPr>
              <w:t>DERSİN</w:t>
            </w:r>
          </w:p>
        </w:tc>
      </w:tr>
      <w:tr w:rsidR="00746D63" w:rsidRPr="008D59C7" w:rsidTr="00746D63">
        <w:trPr>
          <w:trHeight w:val="382"/>
        </w:trPr>
        <w:tc>
          <w:tcPr>
            <w:tcW w:w="608" w:type="pct"/>
            <w:vMerge/>
            <w:tcBorders>
              <w:top w:val="single" w:sz="4" w:space="0" w:color="auto"/>
              <w:left w:val="single" w:sz="12" w:space="0" w:color="auto"/>
              <w:bottom w:val="single" w:sz="4" w:space="0" w:color="auto"/>
              <w:right w:val="single" w:sz="12" w:space="0" w:color="auto"/>
            </w:tcBorders>
          </w:tcPr>
          <w:p w:rsidR="00746D63" w:rsidRPr="008D59C7" w:rsidRDefault="00746D63" w:rsidP="00746D63">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746D63" w:rsidRPr="008D59C7" w:rsidRDefault="00746D63" w:rsidP="00746D63">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746D63" w:rsidRPr="008D59C7" w:rsidRDefault="00746D63" w:rsidP="00746D63">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746D63" w:rsidRPr="008D59C7" w:rsidRDefault="00746D63" w:rsidP="00746D63">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746D63" w:rsidRPr="008D59C7" w:rsidRDefault="00746D63" w:rsidP="00746D63">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746D63" w:rsidRPr="008D59C7" w:rsidRDefault="00746D63" w:rsidP="00746D63">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746D63" w:rsidRPr="008D59C7" w:rsidRDefault="00746D63" w:rsidP="00746D63">
            <w:pPr>
              <w:jc w:val="center"/>
              <w:rPr>
                <w:b/>
              </w:rPr>
            </w:pPr>
            <w:r w:rsidRPr="008D59C7">
              <w:rPr>
                <w:b/>
              </w:rPr>
              <w:t>DİLİ</w:t>
            </w:r>
          </w:p>
        </w:tc>
      </w:tr>
      <w:tr w:rsidR="00746D63" w:rsidRPr="008D59C7" w:rsidTr="00746D63">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746D63" w:rsidRPr="008D59C7" w:rsidRDefault="00746D63" w:rsidP="00746D63">
            <w:pPr>
              <w:jc w:val="center"/>
            </w:pPr>
            <w:r>
              <w:t>1</w:t>
            </w:r>
          </w:p>
        </w:tc>
        <w:tc>
          <w:tcPr>
            <w:tcW w:w="419" w:type="pct"/>
            <w:tcBorders>
              <w:top w:val="single" w:sz="4" w:space="0" w:color="auto"/>
              <w:left w:val="single" w:sz="12" w:space="0" w:color="auto"/>
              <w:bottom w:val="single" w:sz="12" w:space="0" w:color="auto"/>
              <w:right w:val="single" w:sz="4" w:space="0" w:color="auto"/>
            </w:tcBorders>
            <w:vAlign w:val="center"/>
          </w:tcPr>
          <w:p w:rsidR="00746D63" w:rsidRPr="008D59C7" w:rsidRDefault="00746D63" w:rsidP="00746D63">
            <w:pPr>
              <w:jc w:val="center"/>
            </w:pPr>
            <w:r>
              <w:t>2</w:t>
            </w:r>
          </w:p>
        </w:tc>
        <w:tc>
          <w:tcPr>
            <w:tcW w:w="627" w:type="pct"/>
            <w:tcBorders>
              <w:top w:val="single" w:sz="4" w:space="0" w:color="auto"/>
              <w:left w:val="single" w:sz="4" w:space="0" w:color="auto"/>
              <w:bottom w:val="single" w:sz="12" w:space="0" w:color="auto"/>
            </w:tcBorders>
            <w:vAlign w:val="center"/>
          </w:tcPr>
          <w:p w:rsidR="00746D63" w:rsidRPr="008D59C7" w:rsidRDefault="00746D63" w:rsidP="00746D63">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746D63" w:rsidRPr="008D59C7" w:rsidRDefault="00746D63" w:rsidP="00746D63">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746D63" w:rsidRPr="008D59C7" w:rsidRDefault="00746D63" w:rsidP="00746D63">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46D63" w:rsidRPr="008D59C7" w:rsidRDefault="00746D63" w:rsidP="00746D63">
            <w:pPr>
              <w:jc w:val="center"/>
            </w:pPr>
            <w:r>
              <w:t>2.0</w:t>
            </w:r>
          </w:p>
        </w:tc>
        <w:tc>
          <w:tcPr>
            <w:tcW w:w="1183" w:type="pct"/>
            <w:gridSpan w:val="2"/>
            <w:tcBorders>
              <w:top w:val="single" w:sz="4" w:space="0" w:color="auto"/>
              <w:left w:val="single" w:sz="4" w:space="0" w:color="auto"/>
              <w:bottom w:val="single" w:sz="12" w:space="0" w:color="auto"/>
            </w:tcBorders>
            <w:vAlign w:val="center"/>
          </w:tcPr>
          <w:p w:rsidR="00746D63" w:rsidRPr="008D59C7" w:rsidRDefault="00746D63" w:rsidP="00746D63">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746D63" w:rsidRPr="008D59C7" w:rsidRDefault="00746D63" w:rsidP="00746D63">
            <w:pPr>
              <w:jc w:val="center"/>
              <w:rPr>
                <w:vertAlign w:val="superscript"/>
              </w:rPr>
            </w:pPr>
            <w:r>
              <w:rPr>
                <w:vertAlign w:val="superscript"/>
              </w:rPr>
              <w:t xml:space="preserve">İngilizce </w:t>
            </w:r>
          </w:p>
        </w:tc>
      </w:tr>
      <w:tr w:rsidR="00746D63" w:rsidRPr="008D59C7" w:rsidTr="00746D63">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46D63" w:rsidRPr="008D59C7" w:rsidRDefault="00746D63" w:rsidP="00746D63">
            <w:pPr>
              <w:jc w:val="center"/>
              <w:rPr>
                <w:b/>
              </w:rPr>
            </w:pPr>
            <w:r w:rsidRPr="008D59C7">
              <w:rPr>
                <w:b/>
              </w:rPr>
              <w:t>DERSİN KATEGORİSİ</w:t>
            </w:r>
          </w:p>
        </w:tc>
      </w:tr>
      <w:tr w:rsidR="00746D63" w:rsidRPr="008D59C7" w:rsidTr="00746D63">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746D63" w:rsidRPr="008D59C7" w:rsidRDefault="00746D63" w:rsidP="00746D63">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746D63" w:rsidRPr="008D59C7" w:rsidRDefault="00746D63" w:rsidP="00746D63">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746D63" w:rsidRPr="008D59C7" w:rsidRDefault="00746D63" w:rsidP="00746D63">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746D63" w:rsidRPr="008D59C7" w:rsidRDefault="00746D63" w:rsidP="00746D63">
            <w:pPr>
              <w:jc w:val="center"/>
              <w:rPr>
                <w:b/>
              </w:rPr>
            </w:pPr>
            <w:r w:rsidRPr="008D59C7">
              <w:rPr>
                <w:b/>
              </w:rPr>
              <w:t>Seçmeli</w:t>
            </w:r>
          </w:p>
        </w:tc>
      </w:tr>
      <w:tr w:rsidR="00746D63" w:rsidRPr="008D59C7" w:rsidTr="00746D63">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746D63" w:rsidRPr="008D59C7" w:rsidRDefault="00746D63" w:rsidP="00746D63">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746D63" w:rsidRPr="008D59C7" w:rsidRDefault="00746D63" w:rsidP="00746D63">
            <w:pPr>
              <w:jc w:val="center"/>
            </w:pPr>
            <w:r>
              <w:t>x</w:t>
            </w:r>
          </w:p>
        </w:tc>
        <w:tc>
          <w:tcPr>
            <w:tcW w:w="977" w:type="pct"/>
            <w:gridSpan w:val="4"/>
            <w:tcBorders>
              <w:top w:val="single" w:sz="6" w:space="0" w:color="auto"/>
              <w:left w:val="single" w:sz="4" w:space="0" w:color="auto"/>
              <w:bottom w:val="single" w:sz="12" w:space="0" w:color="auto"/>
            </w:tcBorders>
          </w:tcPr>
          <w:p w:rsidR="00746D63" w:rsidRPr="008D59C7" w:rsidRDefault="00746D63" w:rsidP="00746D63">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746D63" w:rsidRPr="008D59C7" w:rsidRDefault="00746D63" w:rsidP="00746D63">
            <w:r w:rsidRPr="008D59C7">
              <w:t>Genel Kültür (  )         Alan (</w:t>
            </w:r>
            <w:r>
              <w:t xml:space="preserve"> </w:t>
            </w:r>
            <w:r w:rsidRPr="008D59C7">
              <w:t>)</w:t>
            </w:r>
          </w:p>
        </w:tc>
      </w:tr>
      <w:tr w:rsidR="00746D63" w:rsidRPr="008D59C7" w:rsidTr="00746D6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DEĞERLENDİRME ÖLÇÜTLERİ</w:t>
            </w:r>
          </w:p>
        </w:tc>
      </w:tr>
      <w:tr w:rsidR="00746D63" w:rsidRPr="008D59C7" w:rsidTr="00746D63">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746D63" w:rsidRPr="008D59C7" w:rsidRDefault="00746D63" w:rsidP="00746D63">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746D63" w:rsidRPr="008D59C7" w:rsidRDefault="00746D63" w:rsidP="00746D63">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746D63" w:rsidRPr="008D59C7" w:rsidRDefault="00746D63" w:rsidP="00746D63">
            <w:pPr>
              <w:jc w:val="center"/>
              <w:rPr>
                <w:b/>
              </w:rPr>
            </w:pPr>
            <w:r w:rsidRPr="008D59C7">
              <w:rPr>
                <w:b/>
              </w:rPr>
              <w:t>%</w:t>
            </w: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746D63" w:rsidRPr="008D59C7" w:rsidRDefault="00746D63" w:rsidP="00746D63">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746D63" w:rsidRPr="008D59C7" w:rsidRDefault="00746D63" w:rsidP="00746D63">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746D63" w:rsidRPr="008D59C7" w:rsidRDefault="00746D63" w:rsidP="00746D63">
            <w:pPr>
              <w:jc w:val="center"/>
            </w:pPr>
            <w:r>
              <w:t>30</w:t>
            </w: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746D63" w:rsidRPr="008D59C7" w:rsidRDefault="00746D63" w:rsidP="00746D63">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746D63" w:rsidRPr="008D59C7" w:rsidRDefault="00746D63" w:rsidP="00746D63">
            <w:pPr>
              <w:jc w:val="center"/>
            </w:pP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746D63" w:rsidRPr="008D59C7" w:rsidRDefault="00746D63" w:rsidP="00746D63">
            <w:pPr>
              <w:jc w:val="center"/>
            </w:pPr>
          </w:p>
        </w:tc>
        <w:tc>
          <w:tcPr>
            <w:tcW w:w="768" w:type="pct"/>
            <w:tcBorders>
              <w:top w:val="single" w:sz="4" w:space="0" w:color="auto"/>
              <w:left w:val="single" w:sz="8" w:space="0" w:color="auto"/>
              <w:bottom w:val="single" w:sz="4" w:space="0" w:color="auto"/>
              <w:right w:val="single" w:sz="12" w:space="0" w:color="auto"/>
            </w:tcBorders>
          </w:tcPr>
          <w:p w:rsidR="00746D63" w:rsidRPr="008D59C7" w:rsidRDefault="00746D63" w:rsidP="00746D63">
            <w:pPr>
              <w:jc w:val="center"/>
            </w:pP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746D63" w:rsidRPr="008D59C7" w:rsidRDefault="00746D63" w:rsidP="00746D63">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746D63" w:rsidRPr="008D59C7" w:rsidRDefault="00746D63" w:rsidP="00746D63">
            <w:pPr>
              <w:jc w:val="center"/>
            </w:pPr>
            <w:r>
              <w:t>20</w:t>
            </w: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746D63" w:rsidRPr="008D59C7" w:rsidRDefault="00746D63" w:rsidP="00746D63">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746D63" w:rsidRPr="008D59C7" w:rsidRDefault="00746D63" w:rsidP="00746D63">
            <w:pPr>
              <w:jc w:val="center"/>
            </w:pPr>
          </w:p>
        </w:tc>
        <w:tc>
          <w:tcPr>
            <w:tcW w:w="768" w:type="pct"/>
            <w:tcBorders>
              <w:top w:val="single" w:sz="4" w:space="0" w:color="auto"/>
              <w:left w:val="single" w:sz="8" w:space="0" w:color="auto"/>
              <w:bottom w:val="single" w:sz="8" w:space="0" w:color="auto"/>
              <w:right w:val="single" w:sz="12" w:space="0" w:color="auto"/>
            </w:tcBorders>
          </w:tcPr>
          <w:p w:rsidR="00746D63" w:rsidRPr="008D59C7" w:rsidRDefault="00746D63" w:rsidP="00746D63">
            <w:pPr>
              <w:jc w:val="center"/>
            </w:pP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746D63" w:rsidRPr="008D59C7" w:rsidRDefault="00746D63" w:rsidP="00746D63">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746D63" w:rsidRPr="008D59C7" w:rsidRDefault="00746D63" w:rsidP="00746D63">
            <w:pPr>
              <w:jc w:val="center"/>
            </w:pPr>
          </w:p>
        </w:tc>
        <w:tc>
          <w:tcPr>
            <w:tcW w:w="768" w:type="pct"/>
            <w:tcBorders>
              <w:top w:val="single" w:sz="8" w:space="0" w:color="auto"/>
              <w:left w:val="single" w:sz="8" w:space="0" w:color="auto"/>
              <w:bottom w:val="single" w:sz="8" w:space="0" w:color="auto"/>
              <w:right w:val="single" w:sz="12" w:space="0" w:color="auto"/>
            </w:tcBorders>
          </w:tcPr>
          <w:p w:rsidR="00746D63" w:rsidRPr="008D59C7" w:rsidRDefault="00746D63" w:rsidP="00746D63">
            <w:pPr>
              <w:jc w:val="center"/>
            </w:pP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746D63" w:rsidRPr="008D59C7" w:rsidRDefault="00746D63" w:rsidP="00746D63">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746D63" w:rsidRPr="008D59C7" w:rsidRDefault="00746D63" w:rsidP="00746D63">
            <w:pPr>
              <w:jc w:val="center"/>
            </w:pPr>
          </w:p>
        </w:tc>
        <w:tc>
          <w:tcPr>
            <w:tcW w:w="768" w:type="pct"/>
            <w:tcBorders>
              <w:top w:val="single" w:sz="8" w:space="0" w:color="auto"/>
              <w:left w:val="single" w:sz="8" w:space="0" w:color="auto"/>
              <w:bottom w:val="single" w:sz="12" w:space="0" w:color="auto"/>
              <w:right w:val="single" w:sz="12" w:space="0" w:color="auto"/>
            </w:tcBorders>
          </w:tcPr>
          <w:p w:rsidR="00746D63" w:rsidRPr="008D59C7" w:rsidRDefault="00746D63" w:rsidP="00746D63">
            <w:pPr>
              <w:jc w:val="center"/>
            </w:pPr>
          </w:p>
        </w:tc>
      </w:tr>
      <w:tr w:rsidR="00746D63" w:rsidRPr="008D59C7" w:rsidTr="00746D63">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lastRenderedPageBreak/>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746D63" w:rsidRPr="008D59C7" w:rsidRDefault="00746D63" w:rsidP="00746D63"/>
        </w:tc>
        <w:tc>
          <w:tcPr>
            <w:tcW w:w="1256" w:type="pct"/>
            <w:gridSpan w:val="3"/>
            <w:tcBorders>
              <w:top w:val="single" w:sz="12" w:space="0" w:color="auto"/>
              <w:left w:val="single" w:sz="4" w:space="0" w:color="auto"/>
              <w:bottom w:val="single" w:sz="8" w:space="0" w:color="auto"/>
              <w:right w:val="single" w:sz="8" w:space="0" w:color="auto"/>
            </w:tcBorders>
            <w:vAlign w:val="center"/>
          </w:tcPr>
          <w:p w:rsidR="00746D63" w:rsidRPr="008D59C7" w:rsidRDefault="00746D63" w:rsidP="00746D63">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746D63" w:rsidRPr="008D59C7" w:rsidRDefault="00746D63" w:rsidP="00746D63">
            <w:pPr>
              <w:jc w:val="center"/>
            </w:pPr>
            <w:r>
              <w:t>50</w:t>
            </w:r>
          </w:p>
        </w:tc>
      </w:tr>
      <w:tr w:rsidR="00746D63" w:rsidRPr="008D59C7" w:rsidTr="00746D63">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both"/>
              <w:rPr>
                <w:sz w:val="21"/>
                <w:szCs w:val="21"/>
              </w:rPr>
            </w:pPr>
            <w:r>
              <w:rPr>
                <w:sz w:val="21"/>
                <w:szCs w:val="21"/>
              </w:rPr>
              <w:t>Dersin ön koşulu bulunmamaktadır.</w:t>
            </w:r>
          </w:p>
        </w:tc>
      </w:tr>
      <w:tr w:rsidR="00746D63" w:rsidRPr="008D59C7" w:rsidTr="00746D63">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746D63" w:rsidRPr="009B17A3" w:rsidRDefault="00746D63" w:rsidP="00746D63">
            <w:pPr>
              <w:autoSpaceDE w:val="0"/>
              <w:autoSpaceDN w:val="0"/>
              <w:adjustRightInd w:val="0"/>
              <w:rPr>
                <w:rFonts w:eastAsia="Calibri"/>
                <w:sz w:val="20"/>
                <w:szCs w:val="20"/>
              </w:rPr>
            </w:pPr>
            <w:r w:rsidRPr="009B17A3">
              <w:rPr>
                <w:rFonts w:eastAsia="Calibri"/>
                <w:sz w:val="20"/>
                <w:szCs w:val="20"/>
              </w:rPr>
              <w:t>Farklı bağlamlardan alınmış özgün dinleme materyallerinin ve konuşma öbeklerinin çözümlemesi yapılır; ayrıca ses farklılıkları ve problemli seslerin sesbilimsel çevriyazımı kapsanır; üst düzey dinleme becerileri; sesli harfler, sessiz harfler, kelime vurgusu ve tonlama gibi temel dinleme ve konuşma becerileri ve sesbilimsel çevriyazım çalışmaları yapılır</w:t>
            </w:r>
            <w:r w:rsidRPr="009B17A3">
              <w:rPr>
                <w:rFonts w:ascii="PFDinTextPro-Regular" w:eastAsia="Calibri" w:hAnsi="PFDinTextPro-Regular" w:cs="PFDinTextPro-Regular"/>
                <w:sz w:val="20"/>
                <w:szCs w:val="20"/>
              </w:rPr>
              <w:t>.</w:t>
            </w:r>
          </w:p>
        </w:tc>
      </w:tr>
      <w:tr w:rsidR="00746D63" w:rsidRPr="008D59C7" w:rsidTr="00746D63">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746D63" w:rsidRPr="008D59C7" w:rsidRDefault="00746D63" w:rsidP="00746D63">
            <w:pPr>
              <w:jc w:val="both"/>
              <w:rPr>
                <w:sz w:val="21"/>
                <w:szCs w:val="21"/>
              </w:rPr>
            </w:pPr>
            <w:r w:rsidRPr="00CF1F07">
              <w:rPr>
                <w:sz w:val="21"/>
                <w:szCs w:val="21"/>
              </w:rPr>
              <w:t>Not alma, öngörüde bulunma, belli ve ayrıntılı bilgiye ulaşma, bağlamdan anlam çıkarma, içeriğin özünü anlama gibi dinleme alt-becerileri; fonetik; mülakatlar, filmler, şarkılar, konferanslar, televizyon programları ve haber yayınları gibi çeşitli alanlardan alınan değişik İngilizce aksanlarını içeren özgün dinleme materyalleri.</w:t>
            </w:r>
            <w:r>
              <w:rPr>
                <w:sz w:val="21"/>
                <w:szCs w:val="21"/>
              </w:rPr>
              <w:t xml:space="preserve"> Bu dersle öğrencilerin, </w:t>
            </w:r>
            <w:r w:rsidRPr="007E1767">
              <w:rPr>
                <w:rStyle w:val="apple-converted-space"/>
                <w:sz w:val="20"/>
                <w:szCs w:val="20"/>
              </w:rPr>
              <w:t>İngilizce sesletim düzeylerinin ve d</w:t>
            </w:r>
            <w:r w:rsidRPr="007E1767">
              <w:rPr>
                <w:sz w:val="20"/>
                <w:szCs w:val="20"/>
              </w:rPr>
              <w:t>inleme becerilerini</w:t>
            </w:r>
            <w:r>
              <w:rPr>
                <w:sz w:val="20"/>
                <w:szCs w:val="20"/>
              </w:rPr>
              <w:t>n geliştirilmesi amaçlanmaktadır.</w:t>
            </w:r>
          </w:p>
        </w:tc>
      </w:tr>
      <w:tr w:rsidR="00746D63" w:rsidRPr="008D59C7" w:rsidTr="00746D6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autoSpaceDE w:val="0"/>
              <w:autoSpaceDN w:val="0"/>
              <w:adjustRightInd w:val="0"/>
              <w:jc w:val="both"/>
              <w:rPr>
                <w:sz w:val="21"/>
                <w:szCs w:val="21"/>
              </w:rPr>
            </w:pPr>
            <w:r>
              <w:rPr>
                <w:sz w:val="21"/>
                <w:szCs w:val="21"/>
              </w:rPr>
              <w:t xml:space="preserve"> Bu ders aracılığıyla, öğrencilerin yabancı dili ana dil düzeyine yakın seviyede konuşabilmeleri ve dinleme becerilerinin gelişmesiyle her ortamda iletişim kurabilmeleri sağlanacak, bu da öğrencilere mesleki ve kişisel gelişim sağlayacaktır. </w:t>
            </w:r>
          </w:p>
        </w:tc>
      </w:tr>
      <w:tr w:rsidR="00746D63" w:rsidRPr="008D59C7" w:rsidTr="00746D6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746D63" w:rsidRPr="00DD43E1" w:rsidRDefault="00746D63" w:rsidP="00746D63">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746D63" w:rsidRPr="00DD43E1" w:rsidRDefault="00746D63" w:rsidP="000F3147">
            <w:pPr>
              <w:numPr>
                <w:ilvl w:val="0"/>
                <w:numId w:val="12"/>
              </w:numPr>
              <w:spacing w:after="0" w:line="300" w:lineRule="atLeast"/>
              <w:jc w:val="both"/>
              <w:rPr>
                <w:rStyle w:val="apple-converted-space"/>
                <w:sz w:val="20"/>
                <w:szCs w:val="20"/>
              </w:rPr>
            </w:pPr>
            <w:r w:rsidRPr="00DD43E1">
              <w:rPr>
                <w:rStyle w:val="apple-converted-space"/>
                <w:sz w:val="20"/>
                <w:szCs w:val="20"/>
              </w:rPr>
              <w:t>İngiliz dilindeki sesleri ayırt edebilecek ve farklı bir sistem içinde işlediklerinin farkında olacaklar</w:t>
            </w:r>
          </w:p>
          <w:p w:rsidR="00746D63" w:rsidRPr="00DD43E1" w:rsidRDefault="00746D63" w:rsidP="000F3147">
            <w:pPr>
              <w:numPr>
                <w:ilvl w:val="0"/>
                <w:numId w:val="12"/>
              </w:numPr>
              <w:spacing w:after="0" w:line="300" w:lineRule="atLeast"/>
              <w:jc w:val="both"/>
              <w:rPr>
                <w:rStyle w:val="apple-converted-space"/>
                <w:sz w:val="20"/>
                <w:szCs w:val="20"/>
              </w:rPr>
            </w:pPr>
            <w:r w:rsidRPr="00DD43E1">
              <w:rPr>
                <w:rStyle w:val="apple-converted-space"/>
                <w:sz w:val="20"/>
                <w:szCs w:val="20"/>
              </w:rPr>
              <w:t xml:space="preserve">İngilizce sesletim düzeylerinin geliştirecekler </w:t>
            </w:r>
          </w:p>
          <w:p w:rsidR="00746D63" w:rsidRPr="007E1767" w:rsidRDefault="00746D63" w:rsidP="000F3147">
            <w:pPr>
              <w:pStyle w:val="GvdeMetni"/>
              <w:numPr>
                <w:ilvl w:val="0"/>
                <w:numId w:val="12"/>
              </w:numPr>
              <w:autoSpaceDE w:val="0"/>
              <w:autoSpaceDN w:val="0"/>
              <w:adjustRightInd w:val="0"/>
              <w:rPr>
                <w:rFonts w:ascii="Times New Roman" w:hAnsi="Times New Roman"/>
                <w:sz w:val="20"/>
                <w:szCs w:val="20"/>
              </w:rPr>
            </w:pPr>
            <w:r w:rsidRPr="00DD43E1">
              <w:rPr>
                <w:rFonts w:ascii="Times New Roman" w:hAnsi="Times New Roman"/>
                <w:sz w:val="20"/>
                <w:szCs w:val="20"/>
              </w:rPr>
              <w:t>Dinleme becerilerini geliştireceklerdir.</w:t>
            </w:r>
          </w:p>
        </w:tc>
      </w:tr>
      <w:tr w:rsidR="00746D63" w:rsidRPr="008D59C7" w:rsidTr="00746D6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746D63" w:rsidRPr="00CF1F07" w:rsidRDefault="00746D63" w:rsidP="00746D63">
            <w:pPr>
              <w:pStyle w:val="Balk4"/>
              <w:spacing w:before="0" w:after="0"/>
              <w:rPr>
                <w:sz w:val="21"/>
                <w:szCs w:val="21"/>
                <w:lang w:val="en-US"/>
              </w:rPr>
            </w:pPr>
            <w:r w:rsidRPr="00CF1F07">
              <w:rPr>
                <w:sz w:val="21"/>
                <w:szCs w:val="21"/>
                <w:lang w:val="tr-TR"/>
              </w:rPr>
              <w:t>“</w:t>
            </w:r>
            <w:r w:rsidRPr="00CF1F07">
              <w:rPr>
                <w:sz w:val="21"/>
                <w:szCs w:val="21"/>
                <w:lang w:val="en-US"/>
              </w:rPr>
              <w:t>Gerald Kelly (2000) Jeremy Harmer (ed.) How to Teach Pronunciation  Longman</w:t>
            </w:r>
          </w:p>
          <w:p w:rsidR="00746D63" w:rsidRPr="00CF1F07" w:rsidRDefault="00746D63" w:rsidP="00746D63">
            <w:pPr>
              <w:pStyle w:val="Balk4"/>
              <w:spacing w:before="0" w:after="0"/>
              <w:rPr>
                <w:b w:val="0"/>
                <w:sz w:val="21"/>
                <w:szCs w:val="21"/>
              </w:rPr>
            </w:pPr>
            <w:r w:rsidRPr="00CF1F07">
              <w:rPr>
                <w:b w:val="0"/>
                <w:sz w:val="21"/>
                <w:szCs w:val="21"/>
                <w:lang w:val="en-US"/>
              </w:rPr>
              <w:t>Kıymazarslan, V, Alagözlü,N., Mirzayeva,N (2004) Listening Booth: For Listening Practice. Seçkin Yayınevi Ankara</w:t>
            </w:r>
          </w:p>
        </w:tc>
      </w:tr>
      <w:tr w:rsidR="00746D63" w:rsidRPr="008D59C7" w:rsidTr="00746D6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746D63" w:rsidRPr="00CF1F07" w:rsidRDefault="00746D63" w:rsidP="00746D63">
            <w:pPr>
              <w:pStyle w:val="Balk4"/>
              <w:spacing w:before="0" w:after="0"/>
              <w:rPr>
                <w:b w:val="0"/>
                <w:color w:val="000000"/>
                <w:sz w:val="21"/>
                <w:szCs w:val="21"/>
              </w:rPr>
            </w:pPr>
          </w:p>
        </w:tc>
      </w:tr>
      <w:tr w:rsidR="00746D63" w:rsidRPr="008D59C7" w:rsidTr="00746D63">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746D63" w:rsidRPr="008D59C7" w:rsidRDefault="00746D63" w:rsidP="00746D63">
            <w:pPr>
              <w:jc w:val="both"/>
              <w:rPr>
                <w:sz w:val="21"/>
                <w:szCs w:val="21"/>
              </w:rPr>
            </w:pPr>
            <w:r>
              <w:rPr>
                <w:sz w:val="21"/>
                <w:szCs w:val="21"/>
              </w:rPr>
              <w:t>Bilgisayar, projeksiyon</w:t>
            </w:r>
          </w:p>
        </w:tc>
      </w:tr>
    </w:tbl>
    <w:p w:rsidR="00746D63" w:rsidRDefault="00746D63" w:rsidP="00746D63">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46D63" w:rsidRPr="00EC3853" w:rsidTr="00746D63">
        <w:trPr>
          <w:trHeight w:val="510"/>
          <w:jc w:val="center"/>
        </w:trPr>
        <w:tc>
          <w:tcPr>
            <w:tcW w:w="5000" w:type="pct"/>
            <w:gridSpan w:val="2"/>
            <w:shd w:val="clear" w:color="auto" w:fill="auto"/>
            <w:vAlign w:val="center"/>
          </w:tcPr>
          <w:p w:rsidR="00746D63" w:rsidRPr="00EC3853" w:rsidRDefault="00746D63" w:rsidP="00746D63">
            <w:pPr>
              <w:jc w:val="center"/>
              <w:rPr>
                <w:b/>
                <w:sz w:val="20"/>
                <w:szCs w:val="20"/>
              </w:rPr>
            </w:pPr>
            <w:r>
              <w:rPr>
                <w:sz w:val="18"/>
                <w:szCs w:val="18"/>
              </w:rPr>
              <w:tab/>
            </w:r>
            <w:r w:rsidRPr="00EC3853">
              <w:rPr>
                <w:b/>
                <w:sz w:val="20"/>
                <w:szCs w:val="20"/>
              </w:rPr>
              <w:t>DERSİN HAFTALIK PLANI</w:t>
            </w:r>
          </w:p>
        </w:tc>
      </w:tr>
      <w:tr w:rsidR="00746D63" w:rsidRPr="00EC3853" w:rsidTr="00746D63">
        <w:trPr>
          <w:jc w:val="center"/>
        </w:trPr>
        <w:tc>
          <w:tcPr>
            <w:tcW w:w="593" w:type="pct"/>
            <w:shd w:val="clear" w:color="auto" w:fill="auto"/>
          </w:tcPr>
          <w:p w:rsidR="00746D63" w:rsidRPr="00EC3853" w:rsidRDefault="00746D63" w:rsidP="00746D63">
            <w:pPr>
              <w:jc w:val="center"/>
              <w:rPr>
                <w:b/>
                <w:sz w:val="20"/>
                <w:szCs w:val="20"/>
              </w:rPr>
            </w:pPr>
            <w:r w:rsidRPr="00EC3853">
              <w:rPr>
                <w:b/>
                <w:sz w:val="20"/>
                <w:szCs w:val="20"/>
              </w:rPr>
              <w:t>HAFTA</w:t>
            </w:r>
          </w:p>
        </w:tc>
        <w:tc>
          <w:tcPr>
            <w:tcW w:w="4407" w:type="pct"/>
            <w:shd w:val="clear" w:color="auto" w:fill="auto"/>
          </w:tcPr>
          <w:p w:rsidR="00746D63" w:rsidRPr="00EC3853" w:rsidRDefault="00746D63" w:rsidP="00746D63">
            <w:pPr>
              <w:rPr>
                <w:b/>
                <w:sz w:val="20"/>
                <w:szCs w:val="20"/>
              </w:rPr>
            </w:pPr>
            <w:r w:rsidRPr="00EC3853">
              <w:rPr>
                <w:b/>
                <w:sz w:val="20"/>
                <w:szCs w:val="20"/>
              </w:rPr>
              <w:t>İŞLENEN KONULAR</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1</w:t>
            </w:r>
          </w:p>
        </w:tc>
        <w:tc>
          <w:tcPr>
            <w:tcW w:w="4407" w:type="pct"/>
            <w:shd w:val="clear" w:color="auto" w:fill="auto"/>
          </w:tcPr>
          <w:p w:rsidR="00746D63" w:rsidRPr="00DD43E1" w:rsidRDefault="00746D63" w:rsidP="00746D63">
            <w:pPr>
              <w:jc w:val="both"/>
              <w:rPr>
                <w:sz w:val="20"/>
                <w:szCs w:val="20"/>
                <w:lang w:val="en-US"/>
              </w:rPr>
            </w:pPr>
            <w:r w:rsidRPr="00DD43E1">
              <w:rPr>
                <w:sz w:val="20"/>
                <w:szCs w:val="20"/>
                <w:lang w:val="en-US"/>
              </w:rPr>
              <w:t>Phonemes: Vowels and Consonants-Revision</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2</w:t>
            </w:r>
          </w:p>
        </w:tc>
        <w:tc>
          <w:tcPr>
            <w:tcW w:w="4407" w:type="pct"/>
            <w:shd w:val="clear" w:color="auto" w:fill="auto"/>
          </w:tcPr>
          <w:p w:rsidR="00746D63" w:rsidRPr="00DD43E1" w:rsidRDefault="00746D63" w:rsidP="00746D63">
            <w:pPr>
              <w:jc w:val="both"/>
              <w:rPr>
                <w:sz w:val="20"/>
                <w:szCs w:val="20"/>
                <w:lang w:val="en-US"/>
              </w:rPr>
            </w:pPr>
            <w:r w:rsidRPr="00DD43E1">
              <w:rPr>
                <w:sz w:val="20"/>
                <w:szCs w:val="20"/>
                <w:lang w:val="en-US"/>
              </w:rPr>
              <w:t xml:space="preserve">Stress and Intonation  </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3</w:t>
            </w:r>
          </w:p>
        </w:tc>
        <w:tc>
          <w:tcPr>
            <w:tcW w:w="4407" w:type="pct"/>
            <w:shd w:val="clear" w:color="auto" w:fill="auto"/>
          </w:tcPr>
          <w:p w:rsidR="00746D63" w:rsidRPr="00DD43E1" w:rsidRDefault="00746D63" w:rsidP="00746D63">
            <w:pPr>
              <w:jc w:val="both"/>
              <w:rPr>
                <w:sz w:val="20"/>
                <w:szCs w:val="20"/>
                <w:lang w:val="en-US"/>
              </w:rPr>
            </w:pPr>
            <w:r w:rsidRPr="00DD43E1">
              <w:rPr>
                <w:sz w:val="20"/>
                <w:szCs w:val="20"/>
                <w:lang w:val="en-US"/>
              </w:rPr>
              <w:t xml:space="preserve">Phonological Processes and Rules in English and in Turkish </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4</w:t>
            </w:r>
          </w:p>
        </w:tc>
        <w:tc>
          <w:tcPr>
            <w:tcW w:w="4407" w:type="pct"/>
            <w:shd w:val="clear" w:color="auto" w:fill="auto"/>
          </w:tcPr>
          <w:p w:rsidR="00746D63" w:rsidRPr="00DD43E1" w:rsidRDefault="00746D63" w:rsidP="00746D63">
            <w:pPr>
              <w:jc w:val="both"/>
              <w:rPr>
                <w:sz w:val="20"/>
                <w:szCs w:val="20"/>
                <w:lang w:val="en-US"/>
              </w:rPr>
            </w:pPr>
            <w:r w:rsidRPr="00DD43E1">
              <w:rPr>
                <w:sz w:val="20"/>
                <w:szCs w:val="20"/>
                <w:lang w:val="en-US"/>
              </w:rPr>
              <w:t xml:space="preserve">Common Pronunciation Difficulties </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5</w:t>
            </w:r>
          </w:p>
        </w:tc>
        <w:tc>
          <w:tcPr>
            <w:tcW w:w="4407" w:type="pct"/>
            <w:shd w:val="clear" w:color="auto" w:fill="auto"/>
          </w:tcPr>
          <w:p w:rsidR="00746D63" w:rsidRPr="00DD43E1" w:rsidRDefault="00746D63" w:rsidP="00746D63">
            <w:pPr>
              <w:jc w:val="both"/>
              <w:rPr>
                <w:sz w:val="20"/>
                <w:szCs w:val="20"/>
                <w:lang w:val="en-US"/>
              </w:rPr>
            </w:pPr>
            <w:r w:rsidRPr="00DD43E1">
              <w:rPr>
                <w:sz w:val="20"/>
                <w:szCs w:val="20"/>
                <w:lang w:val="en-US"/>
              </w:rPr>
              <w:t>Common Pronunciation Difficulties</w:t>
            </w:r>
          </w:p>
        </w:tc>
      </w:tr>
      <w:tr w:rsidR="00746D63" w:rsidRPr="00EC3853" w:rsidTr="00746D63">
        <w:trPr>
          <w:jc w:val="center"/>
        </w:trPr>
        <w:tc>
          <w:tcPr>
            <w:tcW w:w="593" w:type="pct"/>
            <w:tcBorders>
              <w:bottom w:val="single" w:sz="6" w:space="0" w:color="auto"/>
            </w:tcBorders>
            <w:shd w:val="clear" w:color="auto" w:fill="auto"/>
            <w:vAlign w:val="center"/>
          </w:tcPr>
          <w:p w:rsidR="00746D63" w:rsidRPr="00EC3853" w:rsidRDefault="00746D63" w:rsidP="00746D63">
            <w:pPr>
              <w:jc w:val="center"/>
              <w:rPr>
                <w:sz w:val="20"/>
                <w:szCs w:val="20"/>
              </w:rPr>
            </w:pPr>
            <w:r w:rsidRPr="00EC3853">
              <w:rPr>
                <w:sz w:val="20"/>
                <w:szCs w:val="20"/>
              </w:rPr>
              <w:t>6</w:t>
            </w:r>
          </w:p>
        </w:tc>
        <w:tc>
          <w:tcPr>
            <w:tcW w:w="4407" w:type="pct"/>
            <w:tcBorders>
              <w:bottom w:val="single" w:sz="6" w:space="0" w:color="auto"/>
            </w:tcBorders>
            <w:shd w:val="clear" w:color="auto" w:fill="auto"/>
          </w:tcPr>
          <w:p w:rsidR="00746D63" w:rsidRPr="00DD43E1" w:rsidRDefault="00746D63" w:rsidP="00746D63">
            <w:pPr>
              <w:jc w:val="both"/>
              <w:rPr>
                <w:sz w:val="20"/>
                <w:szCs w:val="20"/>
                <w:lang w:val="en-US"/>
              </w:rPr>
            </w:pPr>
            <w:r w:rsidRPr="00DD43E1">
              <w:rPr>
                <w:sz w:val="20"/>
                <w:szCs w:val="20"/>
                <w:lang w:val="en-US"/>
              </w:rPr>
              <w:t>Listening Booth Practice</w:t>
            </w:r>
          </w:p>
        </w:tc>
      </w:tr>
      <w:tr w:rsidR="00746D63" w:rsidRPr="00EC3853" w:rsidTr="00746D63">
        <w:trPr>
          <w:jc w:val="center"/>
        </w:trPr>
        <w:tc>
          <w:tcPr>
            <w:tcW w:w="593" w:type="pct"/>
            <w:tcBorders>
              <w:top w:val="single" w:sz="6" w:space="0" w:color="auto"/>
              <w:bottom w:val="single" w:sz="6" w:space="0" w:color="auto"/>
            </w:tcBorders>
            <w:shd w:val="clear" w:color="auto" w:fill="D9D9D9"/>
            <w:vAlign w:val="center"/>
          </w:tcPr>
          <w:p w:rsidR="00746D63" w:rsidRPr="00EC3853" w:rsidRDefault="00746D63" w:rsidP="00746D63">
            <w:pPr>
              <w:jc w:val="center"/>
              <w:rPr>
                <w:sz w:val="20"/>
                <w:szCs w:val="20"/>
              </w:rPr>
            </w:pPr>
            <w:r w:rsidRPr="00EC3853">
              <w:rPr>
                <w:sz w:val="20"/>
                <w:szCs w:val="20"/>
              </w:rPr>
              <w:t>7-8</w:t>
            </w:r>
          </w:p>
        </w:tc>
        <w:tc>
          <w:tcPr>
            <w:tcW w:w="4407" w:type="pct"/>
            <w:tcBorders>
              <w:top w:val="single" w:sz="6" w:space="0" w:color="auto"/>
              <w:bottom w:val="single" w:sz="6" w:space="0" w:color="auto"/>
            </w:tcBorders>
            <w:shd w:val="clear" w:color="auto" w:fill="D9D9D9"/>
          </w:tcPr>
          <w:p w:rsidR="00746D63" w:rsidRPr="00DD43E1" w:rsidRDefault="00746D63" w:rsidP="00746D63">
            <w:pPr>
              <w:jc w:val="both"/>
              <w:rPr>
                <w:sz w:val="20"/>
                <w:szCs w:val="20"/>
                <w:lang w:val="en-US"/>
              </w:rPr>
            </w:pPr>
            <w:r>
              <w:rPr>
                <w:sz w:val="20"/>
                <w:szCs w:val="20"/>
                <w:lang w:val="en-US"/>
              </w:rPr>
              <w:t>ARA SINAV</w:t>
            </w:r>
          </w:p>
        </w:tc>
      </w:tr>
      <w:tr w:rsidR="00746D63" w:rsidRPr="00EC3853" w:rsidTr="00746D63">
        <w:trPr>
          <w:jc w:val="center"/>
        </w:trPr>
        <w:tc>
          <w:tcPr>
            <w:tcW w:w="593" w:type="pct"/>
            <w:tcBorders>
              <w:top w:val="single" w:sz="6" w:space="0" w:color="auto"/>
            </w:tcBorders>
            <w:shd w:val="clear" w:color="auto" w:fill="auto"/>
            <w:vAlign w:val="center"/>
          </w:tcPr>
          <w:p w:rsidR="00746D63" w:rsidRPr="00EC3853" w:rsidRDefault="00746D63" w:rsidP="00746D63">
            <w:pPr>
              <w:jc w:val="center"/>
              <w:rPr>
                <w:sz w:val="20"/>
                <w:szCs w:val="20"/>
              </w:rPr>
            </w:pPr>
            <w:r w:rsidRPr="00EC3853">
              <w:rPr>
                <w:sz w:val="20"/>
                <w:szCs w:val="20"/>
              </w:rPr>
              <w:lastRenderedPageBreak/>
              <w:t>9</w:t>
            </w:r>
          </w:p>
        </w:tc>
        <w:tc>
          <w:tcPr>
            <w:tcW w:w="4407" w:type="pct"/>
            <w:tcBorders>
              <w:top w:val="single" w:sz="6" w:space="0" w:color="auto"/>
            </w:tcBorders>
            <w:shd w:val="clear" w:color="auto" w:fill="auto"/>
          </w:tcPr>
          <w:p w:rsidR="00746D63" w:rsidRPr="00DD43E1" w:rsidRDefault="00746D63" w:rsidP="00746D63">
            <w:pPr>
              <w:jc w:val="both"/>
              <w:rPr>
                <w:sz w:val="20"/>
                <w:szCs w:val="20"/>
                <w:lang w:val="en-US"/>
              </w:rPr>
            </w:pPr>
            <w:r w:rsidRPr="00DD43E1">
              <w:rPr>
                <w:sz w:val="20"/>
                <w:szCs w:val="20"/>
                <w:lang w:val="en-US"/>
              </w:rPr>
              <w:t xml:space="preserve">Listening Booth Practice </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10</w:t>
            </w:r>
          </w:p>
        </w:tc>
        <w:tc>
          <w:tcPr>
            <w:tcW w:w="4407" w:type="pct"/>
            <w:shd w:val="clear" w:color="auto" w:fill="auto"/>
          </w:tcPr>
          <w:p w:rsidR="00746D63" w:rsidRPr="00DD43E1" w:rsidRDefault="00746D63" w:rsidP="00746D63">
            <w:pPr>
              <w:jc w:val="both"/>
              <w:rPr>
                <w:sz w:val="20"/>
                <w:szCs w:val="20"/>
                <w:lang w:val="en-US"/>
              </w:rPr>
            </w:pPr>
            <w:r w:rsidRPr="00DD43E1">
              <w:rPr>
                <w:sz w:val="20"/>
                <w:szCs w:val="20"/>
                <w:lang w:val="en-US"/>
              </w:rPr>
              <w:t>Listening Booth Practice</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11</w:t>
            </w:r>
          </w:p>
        </w:tc>
        <w:tc>
          <w:tcPr>
            <w:tcW w:w="4407" w:type="pct"/>
            <w:shd w:val="clear" w:color="auto" w:fill="auto"/>
          </w:tcPr>
          <w:p w:rsidR="00746D63" w:rsidRPr="00DD43E1" w:rsidRDefault="00746D63" w:rsidP="00746D63">
            <w:pPr>
              <w:jc w:val="both"/>
              <w:rPr>
                <w:sz w:val="20"/>
                <w:szCs w:val="20"/>
                <w:lang w:val="en-US"/>
              </w:rPr>
            </w:pPr>
            <w:r w:rsidRPr="00DD43E1">
              <w:rPr>
                <w:sz w:val="20"/>
                <w:szCs w:val="20"/>
                <w:lang w:val="en-US"/>
              </w:rPr>
              <w:t>Listening Booth Practice</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12</w:t>
            </w:r>
          </w:p>
        </w:tc>
        <w:tc>
          <w:tcPr>
            <w:tcW w:w="4407" w:type="pct"/>
            <w:shd w:val="clear" w:color="auto" w:fill="auto"/>
          </w:tcPr>
          <w:p w:rsidR="00746D63" w:rsidRPr="00DD43E1" w:rsidRDefault="00746D63" w:rsidP="00746D63">
            <w:pPr>
              <w:jc w:val="both"/>
              <w:rPr>
                <w:sz w:val="20"/>
                <w:szCs w:val="20"/>
                <w:lang w:val="en-US"/>
              </w:rPr>
            </w:pPr>
            <w:r w:rsidRPr="00DD43E1">
              <w:rPr>
                <w:sz w:val="20"/>
                <w:szCs w:val="20"/>
                <w:lang w:val="en-US"/>
              </w:rPr>
              <w:t>Listening Booth Practice</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13</w:t>
            </w:r>
          </w:p>
        </w:tc>
        <w:tc>
          <w:tcPr>
            <w:tcW w:w="4407" w:type="pct"/>
            <w:shd w:val="clear" w:color="auto" w:fill="auto"/>
          </w:tcPr>
          <w:p w:rsidR="00746D63" w:rsidRPr="00DD43E1" w:rsidRDefault="00746D63" w:rsidP="00746D63">
            <w:pPr>
              <w:jc w:val="both"/>
              <w:rPr>
                <w:sz w:val="20"/>
                <w:szCs w:val="20"/>
                <w:lang w:val="en-US"/>
              </w:rPr>
            </w:pPr>
            <w:r w:rsidRPr="00DD43E1">
              <w:rPr>
                <w:sz w:val="20"/>
                <w:szCs w:val="20"/>
                <w:lang w:val="en-US"/>
              </w:rPr>
              <w:t>Listening Booth Practice</w:t>
            </w:r>
          </w:p>
        </w:tc>
      </w:tr>
      <w:tr w:rsidR="00746D63" w:rsidRPr="00EC3853" w:rsidTr="00746D63">
        <w:trPr>
          <w:jc w:val="center"/>
        </w:trPr>
        <w:tc>
          <w:tcPr>
            <w:tcW w:w="593" w:type="pct"/>
            <w:tcBorders>
              <w:bottom w:val="single" w:sz="6" w:space="0" w:color="auto"/>
            </w:tcBorders>
            <w:shd w:val="clear" w:color="auto" w:fill="auto"/>
            <w:vAlign w:val="center"/>
          </w:tcPr>
          <w:p w:rsidR="00746D63" w:rsidRPr="00EC3853" w:rsidRDefault="00746D63" w:rsidP="00746D63">
            <w:pPr>
              <w:jc w:val="center"/>
              <w:rPr>
                <w:sz w:val="20"/>
                <w:szCs w:val="20"/>
              </w:rPr>
            </w:pPr>
            <w:r w:rsidRPr="00EC3853">
              <w:rPr>
                <w:sz w:val="20"/>
                <w:szCs w:val="20"/>
              </w:rPr>
              <w:t>14</w:t>
            </w:r>
          </w:p>
        </w:tc>
        <w:tc>
          <w:tcPr>
            <w:tcW w:w="4407" w:type="pct"/>
            <w:tcBorders>
              <w:bottom w:val="single" w:sz="6" w:space="0" w:color="auto"/>
            </w:tcBorders>
            <w:shd w:val="clear" w:color="auto" w:fill="auto"/>
          </w:tcPr>
          <w:p w:rsidR="00746D63" w:rsidRPr="00DD43E1" w:rsidRDefault="00746D63" w:rsidP="00746D63">
            <w:pPr>
              <w:jc w:val="both"/>
              <w:rPr>
                <w:sz w:val="20"/>
                <w:szCs w:val="20"/>
                <w:lang w:val="en-US"/>
              </w:rPr>
            </w:pPr>
            <w:r w:rsidRPr="00DD43E1">
              <w:rPr>
                <w:sz w:val="20"/>
                <w:szCs w:val="20"/>
                <w:lang w:val="en-US"/>
              </w:rPr>
              <w:t>Phonemes: Vowels and Consonants-Revision</w:t>
            </w:r>
          </w:p>
        </w:tc>
      </w:tr>
      <w:tr w:rsidR="00746D63" w:rsidRPr="00EC3853" w:rsidTr="00746D63">
        <w:trPr>
          <w:trHeight w:val="322"/>
          <w:jc w:val="center"/>
        </w:trPr>
        <w:tc>
          <w:tcPr>
            <w:tcW w:w="593" w:type="pct"/>
            <w:tcBorders>
              <w:top w:val="single" w:sz="6" w:space="0" w:color="auto"/>
              <w:bottom w:val="single" w:sz="12" w:space="0" w:color="auto"/>
            </w:tcBorders>
            <w:shd w:val="clear" w:color="auto" w:fill="D9D9D9"/>
            <w:vAlign w:val="center"/>
          </w:tcPr>
          <w:p w:rsidR="00746D63" w:rsidRPr="00EC3853" w:rsidRDefault="00746D63" w:rsidP="00746D63">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746D63" w:rsidRPr="00EC3853" w:rsidRDefault="00746D63" w:rsidP="00746D63">
            <w:pPr>
              <w:rPr>
                <w:sz w:val="20"/>
                <w:szCs w:val="20"/>
              </w:rPr>
            </w:pPr>
            <w:r w:rsidRPr="00EC3853">
              <w:rPr>
                <w:sz w:val="20"/>
                <w:szCs w:val="20"/>
              </w:rPr>
              <w:t xml:space="preserve">FİNAL SINAVI </w:t>
            </w:r>
          </w:p>
        </w:tc>
      </w:tr>
    </w:tbl>
    <w:p w:rsidR="00746D63" w:rsidRDefault="00746D63" w:rsidP="00746D63">
      <w:pPr>
        <w:rPr>
          <w:sz w:val="16"/>
          <w:szCs w:val="16"/>
        </w:rPr>
      </w:pPr>
    </w:p>
    <w:p w:rsidR="00746D63" w:rsidRDefault="00746D63" w:rsidP="00746D63">
      <w:pPr>
        <w:rPr>
          <w:sz w:val="16"/>
          <w:szCs w:val="16"/>
        </w:rPr>
      </w:pPr>
    </w:p>
    <w:p w:rsidR="00746D63" w:rsidRDefault="00746D63" w:rsidP="00746D6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746D63" w:rsidRPr="00D52FDB" w:rsidTr="00746D63">
        <w:trPr>
          <w:trHeight w:val="332"/>
        </w:trPr>
        <w:tc>
          <w:tcPr>
            <w:tcW w:w="817" w:type="dxa"/>
            <w:shd w:val="clear" w:color="auto" w:fill="auto"/>
          </w:tcPr>
          <w:p w:rsidR="00746D63" w:rsidRPr="00CF1F07" w:rsidRDefault="00746D63" w:rsidP="00746D63">
            <w:pPr>
              <w:rPr>
                <w:b/>
                <w:bCs/>
                <w:sz w:val="20"/>
                <w:szCs w:val="20"/>
              </w:rPr>
            </w:pPr>
            <w:r w:rsidRPr="00CF1F07">
              <w:rPr>
                <w:b/>
                <w:bCs/>
                <w:sz w:val="20"/>
                <w:szCs w:val="20"/>
              </w:rPr>
              <w:t>No</w:t>
            </w:r>
          </w:p>
        </w:tc>
        <w:tc>
          <w:tcPr>
            <w:tcW w:w="7371" w:type="dxa"/>
            <w:shd w:val="clear" w:color="auto" w:fill="auto"/>
          </w:tcPr>
          <w:p w:rsidR="00746D63" w:rsidRPr="00CF1F07" w:rsidRDefault="00746D63" w:rsidP="00746D63">
            <w:pPr>
              <w:rPr>
                <w:b/>
                <w:bCs/>
                <w:sz w:val="20"/>
                <w:szCs w:val="20"/>
              </w:rPr>
            </w:pPr>
            <w:r w:rsidRPr="00CF1F07">
              <w:rPr>
                <w:b/>
                <w:bCs/>
                <w:sz w:val="20"/>
                <w:szCs w:val="20"/>
              </w:rPr>
              <w:t>PROGRAM ALAN YETERLİLİKLERİ (ÇIKTILARI)</w:t>
            </w:r>
          </w:p>
        </w:tc>
        <w:tc>
          <w:tcPr>
            <w:tcW w:w="567" w:type="dxa"/>
            <w:shd w:val="clear" w:color="auto" w:fill="auto"/>
          </w:tcPr>
          <w:p w:rsidR="00746D63" w:rsidRPr="00CF1F07" w:rsidRDefault="00746D63" w:rsidP="00746D63">
            <w:pPr>
              <w:rPr>
                <w:b/>
                <w:bCs/>
                <w:sz w:val="20"/>
                <w:szCs w:val="20"/>
              </w:rPr>
            </w:pPr>
            <w:r w:rsidRPr="00CF1F07">
              <w:rPr>
                <w:b/>
                <w:bCs/>
                <w:sz w:val="20"/>
                <w:szCs w:val="20"/>
              </w:rPr>
              <w:t>3</w:t>
            </w:r>
          </w:p>
        </w:tc>
        <w:tc>
          <w:tcPr>
            <w:tcW w:w="567" w:type="dxa"/>
            <w:shd w:val="clear" w:color="auto" w:fill="auto"/>
          </w:tcPr>
          <w:p w:rsidR="00746D63" w:rsidRPr="00CF1F07" w:rsidRDefault="00746D63" w:rsidP="00746D63">
            <w:pPr>
              <w:rPr>
                <w:b/>
                <w:bCs/>
                <w:sz w:val="20"/>
                <w:szCs w:val="20"/>
              </w:rPr>
            </w:pPr>
            <w:r w:rsidRPr="00CF1F07">
              <w:rPr>
                <w:b/>
                <w:bCs/>
                <w:sz w:val="20"/>
                <w:szCs w:val="20"/>
              </w:rPr>
              <w:t>2</w:t>
            </w:r>
          </w:p>
        </w:tc>
        <w:tc>
          <w:tcPr>
            <w:tcW w:w="532" w:type="dxa"/>
            <w:shd w:val="clear" w:color="auto" w:fill="auto"/>
          </w:tcPr>
          <w:p w:rsidR="00746D63" w:rsidRPr="00CF1F07" w:rsidRDefault="00746D63" w:rsidP="00746D63">
            <w:pPr>
              <w:rPr>
                <w:b/>
                <w:bCs/>
                <w:sz w:val="20"/>
                <w:szCs w:val="20"/>
              </w:rPr>
            </w:pPr>
            <w:r w:rsidRPr="00CF1F07">
              <w:rPr>
                <w:b/>
                <w:bCs/>
                <w:sz w:val="20"/>
                <w:szCs w:val="20"/>
              </w:rPr>
              <w:t>1</w:t>
            </w: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67" w:type="dxa"/>
            <w:shd w:val="clear" w:color="auto" w:fill="auto"/>
          </w:tcPr>
          <w:p w:rsidR="00746D63" w:rsidRPr="00CF1F07" w:rsidRDefault="00746D63" w:rsidP="00746D63">
            <w:pPr>
              <w:rPr>
                <w:sz w:val="20"/>
                <w:szCs w:val="20"/>
              </w:rPr>
            </w:pP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67" w:type="dxa"/>
            <w:shd w:val="clear" w:color="auto" w:fill="auto"/>
          </w:tcPr>
          <w:p w:rsidR="00746D63" w:rsidRPr="00CF1F07" w:rsidRDefault="00746D63" w:rsidP="00746D63">
            <w:pPr>
              <w:rPr>
                <w:sz w:val="20"/>
                <w:szCs w:val="20"/>
              </w:rPr>
            </w:pP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Günlük ve mesleki hayatta karşılaşacakları yabancı dildeki farklı yazılı metinleri anlama, yorumlama ve değerlendirebilme becerisi</w:t>
            </w: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67" w:type="dxa"/>
            <w:shd w:val="clear" w:color="auto" w:fill="auto"/>
          </w:tcPr>
          <w:p w:rsidR="00746D63" w:rsidRPr="00CF1F07" w:rsidRDefault="00746D63" w:rsidP="00746D63">
            <w:pPr>
              <w:rPr>
                <w:sz w:val="20"/>
                <w:szCs w:val="20"/>
              </w:rPr>
            </w:pP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Günlük ve mesleki hayatta karşılaşacakları yabancı dildeki farklı sözlü metinleri anlama, yorumlama ve değerlendirebilme becerisi</w:t>
            </w: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67" w:type="dxa"/>
            <w:shd w:val="clear" w:color="auto" w:fill="auto"/>
          </w:tcPr>
          <w:p w:rsidR="00746D63" w:rsidRPr="00CF1F07" w:rsidRDefault="00746D63" w:rsidP="00746D63">
            <w:pPr>
              <w:rPr>
                <w:sz w:val="20"/>
                <w:szCs w:val="20"/>
              </w:rPr>
            </w:pP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Günlük ve mesleki hayatta karşılaşabilecekleri farklı ortamlarda yabancı dilde sözel iletişim kurabilme becerisi</w:t>
            </w: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67" w:type="dxa"/>
            <w:shd w:val="clear" w:color="auto" w:fill="auto"/>
          </w:tcPr>
          <w:p w:rsidR="00746D63" w:rsidRPr="00CF1F07" w:rsidRDefault="00746D63" w:rsidP="00746D63">
            <w:pPr>
              <w:rPr>
                <w:sz w:val="20"/>
                <w:szCs w:val="20"/>
              </w:rPr>
            </w:pP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Yazma sürecini etkili olarak kullanarak farklı türde metinler oluşturabilme becerisi</w:t>
            </w:r>
          </w:p>
        </w:tc>
        <w:tc>
          <w:tcPr>
            <w:tcW w:w="567" w:type="dxa"/>
            <w:shd w:val="clear" w:color="auto" w:fill="auto"/>
          </w:tcPr>
          <w:p w:rsidR="00746D63" w:rsidRPr="00CF1F07" w:rsidRDefault="00746D63" w:rsidP="00746D63">
            <w:pPr>
              <w:rPr>
                <w:sz w:val="20"/>
                <w:szCs w:val="20"/>
              </w:rPr>
            </w:pP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İngilizce Öğretmenliği alanındaki bilimsel kavram ve yöntemleri değerlendirebilme, uygulayabilme ve yorumlayabilme.</w:t>
            </w:r>
          </w:p>
        </w:tc>
        <w:tc>
          <w:tcPr>
            <w:tcW w:w="567" w:type="dxa"/>
            <w:shd w:val="clear" w:color="auto" w:fill="auto"/>
          </w:tcPr>
          <w:p w:rsidR="00746D63" w:rsidRPr="00CF1F07" w:rsidRDefault="00746D63" w:rsidP="00746D63">
            <w:pPr>
              <w:rPr>
                <w:sz w:val="20"/>
                <w:szCs w:val="20"/>
              </w:rPr>
            </w:pP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İngilizceyi uygun ve akıcı bir şekilde konuşarak resmi ve resmi olmayan ortamlarda sunu yapabilme</w:t>
            </w: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67" w:type="dxa"/>
            <w:shd w:val="clear" w:color="auto" w:fill="auto"/>
          </w:tcPr>
          <w:p w:rsidR="00746D63" w:rsidRPr="00CF1F07" w:rsidRDefault="00746D63" w:rsidP="00746D63">
            <w:pPr>
              <w:rPr>
                <w:sz w:val="20"/>
                <w:szCs w:val="20"/>
              </w:rPr>
            </w:pP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Bilişim teknolojileri ve eğitimde internet ve teknolojinin kullanımı hakkında bilgi sahibi olma ve bu bilgiyi etkin bir şekilde kullanabilme</w:t>
            </w:r>
          </w:p>
        </w:tc>
        <w:tc>
          <w:tcPr>
            <w:tcW w:w="567" w:type="dxa"/>
            <w:shd w:val="clear" w:color="auto" w:fill="auto"/>
          </w:tcPr>
          <w:p w:rsidR="00746D63" w:rsidRPr="00CF1F07" w:rsidRDefault="00746D63" w:rsidP="00746D63">
            <w:pPr>
              <w:rPr>
                <w:sz w:val="20"/>
                <w:szCs w:val="20"/>
              </w:rPr>
            </w:pPr>
          </w:p>
        </w:tc>
        <w:tc>
          <w:tcPr>
            <w:tcW w:w="567" w:type="dxa"/>
            <w:shd w:val="clear" w:color="auto" w:fill="auto"/>
          </w:tcPr>
          <w:p w:rsidR="00746D63" w:rsidRPr="00CF1F07" w:rsidRDefault="00746D63" w:rsidP="00746D63">
            <w:pPr>
              <w:rPr>
                <w:sz w:val="20"/>
                <w:szCs w:val="20"/>
              </w:rPr>
            </w:pPr>
          </w:p>
        </w:tc>
        <w:tc>
          <w:tcPr>
            <w:tcW w:w="532" w:type="dxa"/>
            <w:shd w:val="clear" w:color="auto" w:fill="auto"/>
          </w:tcPr>
          <w:p w:rsidR="00746D63" w:rsidRPr="00CF1F07" w:rsidRDefault="00746D63" w:rsidP="00746D63">
            <w:pPr>
              <w:rPr>
                <w:sz w:val="20"/>
                <w:szCs w:val="20"/>
              </w:rPr>
            </w:pPr>
            <w:r w:rsidRPr="00CF1F07">
              <w:rPr>
                <w:sz w:val="20"/>
                <w:szCs w:val="20"/>
              </w:rPr>
              <w:t>X</w:t>
            </w: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746D63" w:rsidRPr="00CF1F07" w:rsidRDefault="00746D63" w:rsidP="00746D63">
            <w:pPr>
              <w:rPr>
                <w:sz w:val="20"/>
                <w:szCs w:val="20"/>
              </w:rPr>
            </w:pP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746D63" w:rsidRPr="00CF1F07" w:rsidRDefault="00746D63" w:rsidP="00746D63">
            <w:pPr>
              <w:rPr>
                <w:sz w:val="20"/>
                <w:szCs w:val="20"/>
              </w:rPr>
            </w:pP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746D63" w:rsidRPr="00CF1F07" w:rsidRDefault="00746D63" w:rsidP="00746D63">
            <w:pPr>
              <w:rPr>
                <w:sz w:val="20"/>
                <w:szCs w:val="20"/>
              </w:rPr>
            </w:pPr>
          </w:p>
        </w:tc>
        <w:tc>
          <w:tcPr>
            <w:tcW w:w="567" w:type="dxa"/>
            <w:shd w:val="clear" w:color="auto" w:fill="auto"/>
          </w:tcPr>
          <w:p w:rsidR="00746D63" w:rsidRPr="00CF1F07" w:rsidRDefault="00746D63" w:rsidP="00746D63">
            <w:pPr>
              <w:rPr>
                <w:sz w:val="20"/>
                <w:szCs w:val="20"/>
              </w:rPr>
            </w:pPr>
          </w:p>
        </w:tc>
        <w:tc>
          <w:tcPr>
            <w:tcW w:w="532" w:type="dxa"/>
            <w:shd w:val="clear" w:color="auto" w:fill="auto"/>
          </w:tcPr>
          <w:p w:rsidR="00746D63" w:rsidRPr="00CF1F07" w:rsidRDefault="00746D63" w:rsidP="00746D63">
            <w:pPr>
              <w:rPr>
                <w:sz w:val="20"/>
                <w:szCs w:val="20"/>
              </w:rPr>
            </w:pPr>
            <w:r w:rsidRPr="00CF1F07">
              <w:rPr>
                <w:sz w:val="20"/>
                <w:szCs w:val="20"/>
              </w:rPr>
              <w:t>X</w:t>
            </w: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746D63" w:rsidRPr="00CF1F07" w:rsidRDefault="00746D63" w:rsidP="00746D63">
            <w:pPr>
              <w:rPr>
                <w:sz w:val="20"/>
                <w:szCs w:val="20"/>
              </w:rPr>
            </w:pPr>
          </w:p>
        </w:tc>
        <w:tc>
          <w:tcPr>
            <w:tcW w:w="567" w:type="dxa"/>
            <w:shd w:val="clear" w:color="auto" w:fill="auto"/>
          </w:tcPr>
          <w:p w:rsidR="00746D63" w:rsidRPr="00CF1F07" w:rsidRDefault="00746D63" w:rsidP="00746D63">
            <w:pPr>
              <w:rPr>
                <w:sz w:val="20"/>
                <w:szCs w:val="20"/>
              </w:rPr>
            </w:pPr>
          </w:p>
        </w:tc>
        <w:tc>
          <w:tcPr>
            <w:tcW w:w="532" w:type="dxa"/>
            <w:shd w:val="clear" w:color="auto" w:fill="auto"/>
          </w:tcPr>
          <w:p w:rsidR="00746D63" w:rsidRPr="00CF1F07" w:rsidRDefault="00746D63" w:rsidP="00746D63">
            <w:pPr>
              <w:rPr>
                <w:sz w:val="20"/>
                <w:szCs w:val="20"/>
              </w:rPr>
            </w:pPr>
            <w:r w:rsidRPr="00CF1F07">
              <w:rPr>
                <w:sz w:val="20"/>
                <w:szCs w:val="20"/>
              </w:rPr>
              <w:t>X</w:t>
            </w: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Öğrencilerin etkili öğrenme stratejileri geliştirmelerine uygun eğitim ortamı hazırlayabilme</w:t>
            </w:r>
          </w:p>
        </w:tc>
        <w:tc>
          <w:tcPr>
            <w:tcW w:w="567" w:type="dxa"/>
            <w:shd w:val="clear" w:color="auto" w:fill="auto"/>
          </w:tcPr>
          <w:p w:rsidR="00746D63" w:rsidRPr="00CF1F07" w:rsidRDefault="00746D63" w:rsidP="00746D63">
            <w:pPr>
              <w:rPr>
                <w:sz w:val="20"/>
                <w:szCs w:val="20"/>
              </w:rPr>
            </w:pPr>
          </w:p>
        </w:tc>
        <w:tc>
          <w:tcPr>
            <w:tcW w:w="567" w:type="dxa"/>
            <w:shd w:val="clear" w:color="auto" w:fill="auto"/>
          </w:tcPr>
          <w:p w:rsidR="00746D63" w:rsidRPr="00CF1F07" w:rsidRDefault="00746D63" w:rsidP="00746D63">
            <w:pPr>
              <w:rPr>
                <w:sz w:val="20"/>
                <w:szCs w:val="20"/>
              </w:rPr>
            </w:pPr>
          </w:p>
        </w:tc>
        <w:tc>
          <w:tcPr>
            <w:tcW w:w="532" w:type="dxa"/>
            <w:shd w:val="clear" w:color="auto" w:fill="auto"/>
          </w:tcPr>
          <w:p w:rsidR="00746D63" w:rsidRPr="00CF1F07" w:rsidRDefault="00746D63" w:rsidP="00746D63">
            <w:pPr>
              <w:rPr>
                <w:sz w:val="20"/>
                <w:szCs w:val="20"/>
              </w:rPr>
            </w:pPr>
            <w:r w:rsidRPr="00CF1F07">
              <w:rPr>
                <w:sz w:val="20"/>
                <w:szCs w:val="20"/>
              </w:rPr>
              <w:t>X</w:t>
            </w:r>
          </w:p>
        </w:tc>
      </w:tr>
      <w:tr w:rsidR="00746D63" w:rsidRPr="00D52FDB" w:rsidTr="00746D63">
        <w:trPr>
          <w:trHeight w:val="310"/>
        </w:trPr>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Öğrenci ve içerik düzeyine uygun ölçme ve değerlendirme araçları geliştirebilme</w:t>
            </w:r>
          </w:p>
        </w:tc>
        <w:tc>
          <w:tcPr>
            <w:tcW w:w="567" w:type="dxa"/>
            <w:shd w:val="clear" w:color="auto" w:fill="auto"/>
          </w:tcPr>
          <w:p w:rsidR="00746D63" w:rsidRPr="00CF1F07" w:rsidRDefault="00746D63" w:rsidP="00746D63">
            <w:pPr>
              <w:rPr>
                <w:sz w:val="20"/>
                <w:szCs w:val="20"/>
              </w:rPr>
            </w:pP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Dil öğretiminde içsel ve dışsal motivasyonun farkında olabilme ve bu motivasyon türlerini olumlu şekilde kullanabilme</w:t>
            </w:r>
          </w:p>
        </w:tc>
        <w:tc>
          <w:tcPr>
            <w:tcW w:w="567" w:type="dxa"/>
            <w:shd w:val="clear" w:color="auto" w:fill="auto"/>
          </w:tcPr>
          <w:p w:rsidR="00746D63" w:rsidRPr="00CF1F07" w:rsidRDefault="00746D63" w:rsidP="00746D63">
            <w:pPr>
              <w:rPr>
                <w:sz w:val="20"/>
                <w:szCs w:val="20"/>
              </w:rPr>
            </w:pP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Dil öğrenmeye ilişkin kavram ve süreçleri anlamaya ve çözümlemeye yönelik bilgiye sahip olma ve kullanabilme becerisi</w:t>
            </w:r>
          </w:p>
        </w:tc>
        <w:tc>
          <w:tcPr>
            <w:tcW w:w="567" w:type="dxa"/>
            <w:shd w:val="clear" w:color="auto" w:fill="auto"/>
          </w:tcPr>
          <w:p w:rsidR="00746D63" w:rsidRPr="00CF1F07" w:rsidRDefault="00746D63" w:rsidP="00746D63">
            <w:pPr>
              <w:rPr>
                <w:sz w:val="20"/>
                <w:szCs w:val="20"/>
              </w:rPr>
            </w:pP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İnsan dilinin özellikleri, yapısı ve işleyişini anlamaya ve çözümlemeye yönelik bilgiye sahip olma ve kullanabilme becerisi</w:t>
            </w: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67" w:type="dxa"/>
            <w:shd w:val="clear" w:color="auto" w:fill="auto"/>
          </w:tcPr>
          <w:p w:rsidR="00746D63" w:rsidRPr="00CF1F07" w:rsidRDefault="00746D63" w:rsidP="00746D63">
            <w:pPr>
              <w:rPr>
                <w:sz w:val="20"/>
                <w:szCs w:val="20"/>
              </w:rPr>
            </w:pPr>
          </w:p>
        </w:tc>
        <w:tc>
          <w:tcPr>
            <w:tcW w:w="532" w:type="dxa"/>
            <w:shd w:val="clear" w:color="auto" w:fill="auto"/>
          </w:tcPr>
          <w:p w:rsidR="00746D63" w:rsidRPr="00CF1F07" w:rsidRDefault="00746D63" w:rsidP="00746D63">
            <w:pPr>
              <w:rPr>
                <w:sz w:val="20"/>
                <w:szCs w:val="20"/>
              </w:rPr>
            </w:pP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746D63" w:rsidRPr="00CF1F07" w:rsidRDefault="00746D63" w:rsidP="00746D63">
            <w:pPr>
              <w:rPr>
                <w:sz w:val="20"/>
                <w:szCs w:val="20"/>
              </w:rPr>
            </w:pPr>
          </w:p>
        </w:tc>
        <w:tc>
          <w:tcPr>
            <w:tcW w:w="567" w:type="dxa"/>
            <w:shd w:val="clear" w:color="auto" w:fill="auto"/>
          </w:tcPr>
          <w:p w:rsidR="00746D63" w:rsidRPr="00CF1F07" w:rsidRDefault="00746D63" w:rsidP="00746D63">
            <w:pPr>
              <w:rPr>
                <w:sz w:val="20"/>
                <w:szCs w:val="20"/>
              </w:rPr>
            </w:pPr>
          </w:p>
        </w:tc>
        <w:tc>
          <w:tcPr>
            <w:tcW w:w="532" w:type="dxa"/>
            <w:shd w:val="clear" w:color="auto" w:fill="auto"/>
          </w:tcPr>
          <w:p w:rsidR="00746D63" w:rsidRPr="00CF1F07" w:rsidRDefault="00746D63" w:rsidP="00746D63">
            <w:pPr>
              <w:rPr>
                <w:sz w:val="20"/>
                <w:szCs w:val="20"/>
              </w:rPr>
            </w:pPr>
            <w:r w:rsidRPr="00CF1F07">
              <w:rPr>
                <w:sz w:val="20"/>
                <w:szCs w:val="20"/>
              </w:rPr>
              <w:t>X</w:t>
            </w:r>
          </w:p>
        </w:tc>
      </w:tr>
      <w:tr w:rsidR="00746D63" w:rsidRPr="00D52FDB" w:rsidTr="00746D63">
        <w:tc>
          <w:tcPr>
            <w:tcW w:w="817" w:type="dxa"/>
            <w:shd w:val="clear" w:color="auto" w:fill="auto"/>
          </w:tcPr>
          <w:p w:rsidR="00746D63" w:rsidRPr="00CF1F07" w:rsidRDefault="00746D63" w:rsidP="000F3147">
            <w:pPr>
              <w:numPr>
                <w:ilvl w:val="0"/>
                <w:numId w:val="3"/>
              </w:numPr>
              <w:spacing w:line="240" w:lineRule="auto"/>
              <w:jc w:val="center"/>
              <w:rPr>
                <w:b/>
                <w:bCs/>
                <w:sz w:val="20"/>
                <w:szCs w:val="20"/>
              </w:rPr>
            </w:pPr>
          </w:p>
        </w:tc>
        <w:tc>
          <w:tcPr>
            <w:tcW w:w="7371" w:type="dxa"/>
            <w:shd w:val="clear" w:color="auto" w:fill="auto"/>
          </w:tcPr>
          <w:p w:rsidR="00746D63" w:rsidRPr="00CF1F07" w:rsidRDefault="00746D63" w:rsidP="00746D63">
            <w:pPr>
              <w:rPr>
                <w:sz w:val="20"/>
                <w:szCs w:val="20"/>
              </w:rPr>
            </w:pPr>
            <w:r w:rsidRPr="00CF1F07">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746D63" w:rsidRPr="00CF1F07" w:rsidRDefault="00746D63" w:rsidP="00746D63">
            <w:pPr>
              <w:rPr>
                <w:sz w:val="20"/>
                <w:szCs w:val="20"/>
              </w:rPr>
            </w:pPr>
            <w:r w:rsidRPr="00CF1F07">
              <w:rPr>
                <w:sz w:val="20"/>
                <w:szCs w:val="20"/>
              </w:rPr>
              <w:t>X</w:t>
            </w:r>
          </w:p>
        </w:tc>
        <w:tc>
          <w:tcPr>
            <w:tcW w:w="567" w:type="dxa"/>
            <w:shd w:val="clear" w:color="auto" w:fill="auto"/>
          </w:tcPr>
          <w:p w:rsidR="00746D63" w:rsidRPr="00CF1F07" w:rsidRDefault="00746D63" w:rsidP="00746D63">
            <w:pPr>
              <w:rPr>
                <w:sz w:val="20"/>
                <w:szCs w:val="20"/>
              </w:rPr>
            </w:pPr>
          </w:p>
        </w:tc>
        <w:tc>
          <w:tcPr>
            <w:tcW w:w="532" w:type="dxa"/>
            <w:shd w:val="clear" w:color="auto" w:fill="auto"/>
          </w:tcPr>
          <w:p w:rsidR="00746D63" w:rsidRPr="00CF1F07" w:rsidRDefault="00746D63" w:rsidP="00746D63">
            <w:pPr>
              <w:rPr>
                <w:sz w:val="20"/>
                <w:szCs w:val="20"/>
              </w:rPr>
            </w:pPr>
          </w:p>
        </w:tc>
      </w:tr>
      <w:tr w:rsidR="00746D63" w:rsidRPr="00D52FDB" w:rsidTr="00746D63">
        <w:tc>
          <w:tcPr>
            <w:tcW w:w="9854" w:type="dxa"/>
            <w:gridSpan w:val="5"/>
            <w:shd w:val="clear" w:color="auto" w:fill="auto"/>
          </w:tcPr>
          <w:p w:rsidR="00746D63" w:rsidRPr="00CF1F07" w:rsidRDefault="00746D63" w:rsidP="00746D63">
            <w:pPr>
              <w:rPr>
                <w:sz w:val="20"/>
                <w:szCs w:val="20"/>
              </w:rPr>
            </w:pPr>
            <w:r w:rsidRPr="00CF1F07">
              <w:rPr>
                <w:b/>
                <w:sz w:val="20"/>
                <w:szCs w:val="20"/>
              </w:rPr>
              <w:t>1</w:t>
            </w:r>
            <w:r w:rsidRPr="00CF1F07">
              <w:rPr>
                <w:sz w:val="20"/>
                <w:szCs w:val="20"/>
              </w:rPr>
              <w:t xml:space="preserve">:Hiç Katkısı Yok. </w:t>
            </w:r>
            <w:r w:rsidRPr="00CF1F07">
              <w:rPr>
                <w:b/>
                <w:sz w:val="20"/>
                <w:szCs w:val="20"/>
              </w:rPr>
              <w:t>2</w:t>
            </w:r>
            <w:r w:rsidRPr="00CF1F07">
              <w:rPr>
                <w:sz w:val="20"/>
                <w:szCs w:val="20"/>
              </w:rPr>
              <w:t xml:space="preserve">:Kısmen Katkısı Var. </w:t>
            </w:r>
            <w:r w:rsidRPr="00CF1F07">
              <w:rPr>
                <w:b/>
                <w:sz w:val="20"/>
                <w:szCs w:val="20"/>
              </w:rPr>
              <w:t>3</w:t>
            </w:r>
            <w:r w:rsidRPr="00CF1F07">
              <w:rPr>
                <w:sz w:val="20"/>
                <w:szCs w:val="20"/>
              </w:rPr>
              <w:t>:Tam Katkısı Var.</w:t>
            </w:r>
          </w:p>
        </w:tc>
      </w:tr>
    </w:tbl>
    <w:p w:rsidR="00746D63" w:rsidRDefault="00746D63" w:rsidP="00746D63">
      <w:pPr>
        <w:spacing w:line="360" w:lineRule="auto"/>
        <w:rPr>
          <w:b/>
        </w:rPr>
      </w:pPr>
    </w:p>
    <w:p w:rsidR="00746D63" w:rsidRDefault="00746D63" w:rsidP="00746D63">
      <w:pPr>
        <w:spacing w:line="360" w:lineRule="auto"/>
        <w:rPr>
          <w:b/>
        </w:rPr>
      </w:pPr>
    </w:p>
    <w:p w:rsidR="00746D63" w:rsidRPr="00F25CA9" w:rsidRDefault="00746D63" w:rsidP="00746D63">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746D63" w:rsidTr="00746D63">
        <w:trPr>
          <w:trHeight w:val="989"/>
        </w:trPr>
        <w:tc>
          <w:tcPr>
            <w:tcW w:w="7171" w:type="dxa"/>
          </w:tcPr>
          <w:p w:rsidR="00746D63" w:rsidRDefault="00746D63" w:rsidP="00746D63">
            <w:pPr>
              <w:tabs>
                <w:tab w:val="left" w:pos="7800"/>
              </w:tabs>
            </w:pPr>
            <w:r>
              <w:t xml:space="preserve"> </w:t>
            </w:r>
          </w:p>
        </w:tc>
        <w:tc>
          <w:tcPr>
            <w:tcW w:w="2777" w:type="dxa"/>
          </w:tcPr>
          <w:p w:rsidR="00746D63" w:rsidRDefault="00746D63" w:rsidP="00746D63">
            <w:pPr>
              <w:tabs>
                <w:tab w:val="left" w:pos="7800"/>
              </w:tabs>
              <w:jc w:val="center"/>
            </w:pPr>
          </w:p>
        </w:tc>
      </w:tr>
    </w:tbl>
    <w:p w:rsidR="00746D63" w:rsidRDefault="00746D63" w:rsidP="00746D63">
      <w:pPr>
        <w:tabs>
          <w:tab w:val="left" w:pos="7800"/>
        </w:tabs>
      </w:pPr>
      <w:r>
        <w:t xml:space="preserve">                        </w:t>
      </w:r>
    </w:p>
    <w:p w:rsidR="00746D63" w:rsidRDefault="00746D63" w:rsidP="00746D63">
      <w:pPr>
        <w:tabs>
          <w:tab w:val="left" w:pos="7800"/>
        </w:tabs>
      </w:pPr>
      <w:r>
        <w:tab/>
      </w:r>
      <w:r>
        <w:tab/>
      </w:r>
    </w:p>
    <w:p w:rsidR="00746D63" w:rsidRDefault="00746D63" w:rsidP="00746D63"/>
    <w:p w:rsidR="00746D63" w:rsidRPr="008D59C7" w:rsidRDefault="00746D63" w:rsidP="00746D63">
      <w:pPr>
        <w:outlineLvl w:val="0"/>
        <w:rPr>
          <w:b/>
        </w:rPr>
      </w:pPr>
      <w:r>
        <w:rPr>
          <w:b/>
          <w:noProof/>
          <w:lang w:eastAsia="tr-TR"/>
        </w:rPr>
        <w:drawing>
          <wp:anchor distT="0" distB="0" distL="114300" distR="114300" simplePos="0" relativeHeight="251661312" behindDoc="1" locked="0" layoutInCell="1" allowOverlap="1" wp14:anchorId="36D78955" wp14:editId="05BC6025">
            <wp:simplePos x="0" y="0"/>
            <wp:positionH relativeFrom="column">
              <wp:posOffset>148590</wp:posOffset>
            </wp:positionH>
            <wp:positionV relativeFrom="paragraph">
              <wp:posOffset>0</wp:posOffset>
            </wp:positionV>
            <wp:extent cx="815340" cy="800100"/>
            <wp:effectExtent l="0" t="0" r="3810" b="0"/>
            <wp:wrapTight wrapText="bothSides">
              <wp:wrapPolygon edited="0">
                <wp:start x="0" y="0"/>
                <wp:lineTo x="0" y="21086"/>
                <wp:lineTo x="21196" y="21086"/>
                <wp:lineTo x="21196" y="0"/>
                <wp:lineTo x="0" y="0"/>
              </wp:wrapPolygon>
            </wp:wrapTight>
            <wp:docPr id="2" name="Resim 2"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itim\Downloads\WhatsApp Image 2018-07-24 at 13.44.1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746D63" w:rsidRPr="008D59C7" w:rsidRDefault="00746D63" w:rsidP="00746D63">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46D63" w:rsidRPr="008D59C7" w:rsidTr="00746D63">
        <w:tc>
          <w:tcPr>
            <w:tcW w:w="1167" w:type="dxa"/>
            <w:vAlign w:val="center"/>
          </w:tcPr>
          <w:p w:rsidR="00746D63" w:rsidRPr="008D59C7" w:rsidRDefault="00746D63" w:rsidP="00746D63">
            <w:pPr>
              <w:outlineLvl w:val="0"/>
              <w:rPr>
                <w:b/>
              </w:rPr>
            </w:pPr>
            <w:r w:rsidRPr="008D59C7">
              <w:rPr>
                <w:b/>
              </w:rPr>
              <w:t>DÖNEM</w:t>
            </w:r>
          </w:p>
        </w:tc>
        <w:tc>
          <w:tcPr>
            <w:tcW w:w="1527" w:type="dxa"/>
            <w:vAlign w:val="center"/>
          </w:tcPr>
          <w:p w:rsidR="00746D63" w:rsidRPr="008D59C7" w:rsidRDefault="00746D63" w:rsidP="00746D63">
            <w:pPr>
              <w:outlineLvl w:val="0"/>
            </w:pPr>
            <w:r>
              <w:t>GÜZ</w:t>
            </w:r>
          </w:p>
        </w:tc>
      </w:tr>
    </w:tbl>
    <w:p w:rsidR="00746D63" w:rsidRPr="008D59C7" w:rsidRDefault="00746D63" w:rsidP="00746D63">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46D63" w:rsidRPr="008D59C7" w:rsidTr="00746D63">
        <w:tc>
          <w:tcPr>
            <w:tcW w:w="1668" w:type="dxa"/>
            <w:vAlign w:val="center"/>
          </w:tcPr>
          <w:p w:rsidR="00746D63" w:rsidRPr="008D59C7" w:rsidRDefault="00746D63" w:rsidP="00746D63">
            <w:pPr>
              <w:jc w:val="center"/>
              <w:outlineLvl w:val="0"/>
              <w:rPr>
                <w:b/>
              </w:rPr>
            </w:pPr>
            <w:r w:rsidRPr="008D59C7">
              <w:rPr>
                <w:b/>
              </w:rPr>
              <w:t>DERSİN KODU</w:t>
            </w:r>
          </w:p>
        </w:tc>
        <w:tc>
          <w:tcPr>
            <w:tcW w:w="2760" w:type="dxa"/>
            <w:vAlign w:val="center"/>
          </w:tcPr>
          <w:p w:rsidR="00746D63" w:rsidRPr="008D59C7" w:rsidRDefault="00B1511F" w:rsidP="00746D63">
            <w:pPr>
              <w:outlineLvl w:val="0"/>
            </w:pPr>
            <w:r w:rsidRPr="00336429">
              <w:rPr>
                <w:rFonts w:ascii="HelveticaNeueLTPro-LtCn" w:hAnsi="HelveticaNeueLTPro-LtCn" w:cs="HelveticaNeueLTPro-LtCn"/>
                <w:color w:val="000000"/>
                <w:sz w:val="24"/>
                <w:szCs w:val="24"/>
              </w:rPr>
              <w:t>171811009</w:t>
            </w:r>
          </w:p>
        </w:tc>
        <w:tc>
          <w:tcPr>
            <w:tcW w:w="1560" w:type="dxa"/>
            <w:vAlign w:val="center"/>
          </w:tcPr>
          <w:p w:rsidR="00746D63" w:rsidRPr="008D59C7" w:rsidRDefault="00746D63" w:rsidP="00746D63">
            <w:pPr>
              <w:jc w:val="center"/>
              <w:outlineLvl w:val="0"/>
              <w:rPr>
                <w:b/>
              </w:rPr>
            </w:pPr>
            <w:r w:rsidRPr="008D59C7">
              <w:rPr>
                <w:b/>
              </w:rPr>
              <w:t>DERSİN ADI</w:t>
            </w:r>
          </w:p>
        </w:tc>
        <w:tc>
          <w:tcPr>
            <w:tcW w:w="4185" w:type="dxa"/>
          </w:tcPr>
          <w:p w:rsidR="00746D63" w:rsidRPr="008D59C7" w:rsidRDefault="00264A32" w:rsidP="00746D63">
            <w:pPr>
              <w:outlineLvl w:val="0"/>
            </w:pPr>
            <w:r>
              <w:t>Okuma Becerileri 1</w:t>
            </w:r>
          </w:p>
        </w:tc>
      </w:tr>
    </w:tbl>
    <w:p w:rsidR="00746D63" w:rsidRPr="008D59C7" w:rsidRDefault="00746D63" w:rsidP="00746D63">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4"/>
        <w:gridCol w:w="769"/>
        <w:gridCol w:w="425"/>
        <w:gridCol w:w="568"/>
        <w:gridCol w:w="560"/>
        <w:gridCol w:w="153"/>
        <w:gridCol w:w="712"/>
        <w:gridCol w:w="1695"/>
        <w:gridCol w:w="1565"/>
      </w:tblGrid>
      <w:tr w:rsidR="00746D63" w:rsidRPr="008D59C7" w:rsidTr="00746D63">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746D63" w:rsidRPr="008D59C7" w:rsidRDefault="00746D63" w:rsidP="00746D63">
            <w:pPr>
              <w:rPr>
                <w:b/>
              </w:rPr>
            </w:pPr>
            <w:r w:rsidRPr="008D59C7">
              <w:rPr>
                <w:b/>
              </w:rPr>
              <w:t>YARIYIL</w:t>
            </w:r>
          </w:p>
          <w:p w:rsidR="00746D63" w:rsidRPr="008D59C7" w:rsidRDefault="00746D63" w:rsidP="00746D63"/>
        </w:tc>
        <w:tc>
          <w:tcPr>
            <w:tcW w:w="1603" w:type="pct"/>
            <w:gridSpan w:val="4"/>
            <w:tcBorders>
              <w:left w:val="single" w:sz="12" w:space="0" w:color="auto"/>
              <w:bottom w:val="single" w:sz="4" w:space="0" w:color="auto"/>
              <w:right w:val="single" w:sz="12" w:space="0" w:color="auto"/>
            </w:tcBorders>
            <w:vAlign w:val="center"/>
          </w:tcPr>
          <w:p w:rsidR="00746D63" w:rsidRPr="008D59C7" w:rsidRDefault="00746D63" w:rsidP="00746D63">
            <w:pPr>
              <w:jc w:val="center"/>
              <w:rPr>
                <w:b/>
              </w:rPr>
            </w:pPr>
            <w:r w:rsidRPr="008D59C7">
              <w:rPr>
                <w:b/>
              </w:rPr>
              <w:t>HAFTALIK DERS SAATİ</w:t>
            </w:r>
          </w:p>
        </w:tc>
        <w:tc>
          <w:tcPr>
            <w:tcW w:w="2791" w:type="pct"/>
            <w:gridSpan w:val="7"/>
            <w:tcBorders>
              <w:left w:val="single" w:sz="12" w:space="0" w:color="auto"/>
              <w:bottom w:val="single" w:sz="4" w:space="0" w:color="auto"/>
            </w:tcBorders>
            <w:vAlign w:val="center"/>
          </w:tcPr>
          <w:p w:rsidR="00746D63" w:rsidRPr="008D59C7" w:rsidRDefault="00746D63" w:rsidP="00746D63">
            <w:pPr>
              <w:jc w:val="center"/>
              <w:rPr>
                <w:b/>
              </w:rPr>
            </w:pPr>
            <w:r w:rsidRPr="008D59C7">
              <w:rPr>
                <w:b/>
              </w:rPr>
              <w:t>DERSİN</w:t>
            </w:r>
          </w:p>
        </w:tc>
      </w:tr>
      <w:tr w:rsidR="00746D63" w:rsidRPr="008D59C7" w:rsidTr="00746D63">
        <w:trPr>
          <w:trHeight w:val="382"/>
        </w:trPr>
        <w:tc>
          <w:tcPr>
            <w:tcW w:w="607" w:type="pct"/>
            <w:vMerge/>
            <w:tcBorders>
              <w:top w:val="single" w:sz="4" w:space="0" w:color="auto"/>
              <w:left w:val="single" w:sz="12" w:space="0" w:color="auto"/>
              <w:bottom w:val="single" w:sz="4" w:space="0" w:color="auto"/>
              <w:right w:val="single" w:sz="12" w:space="0" w:color="auto"/>
            </w:tcBorders>
          </w:tcPr>
          <w:p w:rsidR="00746D63" w:rsidRPr="008D59C7" w:rsidRDefault="00746D63" w:rsidP="00746D63">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746D63" w:rsidRPr="008D59C7" w:rsidRDefault="00746D63" w:rsidP="00746D63">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746D63" w:rsidRPr="008D59C7" w:rsidRDefault="00746D63" w:rsidP="00746D63">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746D63" w:rsidRPr="008D59C7" w:rsidRDefault="00746D63" w:rsidP="00746D63">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746D63" w:rsidRPr="008D59C7" w:rsidRDefault="00746D63" w:rsidP="00746D63">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746D63" w:rsidRPr="008D59C7" w:rsidRDefault="00746D63" w:rsidP="00746D63">
            <w:pPr>
              <w:jc w:val="center"/>
              <w:rPr>
                <w:b/>
              </w:rPr>
            </w:pPr>
            <w:r w:rsidRPr="008D59C7">
              <w:rPr>
                <w:b/>
              </w:rPr>
              <w:t>TÜRÜ</w:t>
            </w:r>
          </w:p>
        </w:tc>
        <w:tc>
          <w:tcPr>
            <w:tcW w:w="769" w:type="pct"/>
            <w:tcBorders>
              <w:top w:val="single" w:sz="4" w:space="0" w:color="auto"/>
              <w:left w:val="single" w:sz="4" w:space="0" w:color="auto"/>
              <w:bottom w:val="single" w:sz="4" w:space="0" w:color="auto"/>
            </w:tcBorders>
            <w:vAlign w:val="center"/>
          </w:tcPr>
          <w:p w:rsidR="00746D63" w:rsidRPr="008D59C7" w:rsidRDefault="00746D63" w:rsidP="00746D63">
            <w:pPr>
              <w:jc w:val="center"/>
              <w:rPr>
                <w:b/>
              </w:rPr>
            </w:pPr>
            <w:r w:rsidRPr="008D59C7">
              <w:rPr>
                <w:b/>
              </w:rPr>
              <w:t>DİLİ</w:t>
            </w:r>
          </w:p>
        </w:tc>
      </w:tr>
      <w:tr w:rsidR="00746D63" w:rsidRPr="008D59C7" w:rsidTr="00746D63">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746D63" w:rsidRPr="008C0EA4" w:rsidRDefault="00746D63" w:rsidP="00746D63">
            <w:pPr>
              <w:jc w:val="center"/>
              <w:rPr>
                <w:sz w:val="20"/>
              </w:rPr>
            </w:pPr>
            <w:r>
              <w:rPr>
                <w:sz w:val="20"/>
              </w:rPr>
              <w:t>1</w:t>
            </w:r>
          </w:p>
        </w:tc>
        <w:tc>
          <w:tcPr>
            <w:tcW w:w="419" w:type="pct"/>
            <w:tcBorders>
              <w:top w:val="single" w:sz="4" w:space="0" w:color="auto"/>
              <w:left w:val="single" w:sz="12" w:space="0" w:color="auto"/>
              <w:bottom w:val="single" w:sz="12" w:space="0" w:color="auto"/>
              <w:right w:val="single" w:sz="4" w:space="0" w:color="auto"/>
            </w:tcBorders>
            <w:vAlign w:val="center"/>
          </w:tcPr>
          <w:p w:rsidR="00746D63" w:rsidRPr="008D59C7" w:rsidRDefault="00746D63" w:rsidP="00746D63">
            <w:pPr>
              <w:jc w:val="center"/>
            </w:pPr>
            <w:r>
              <w:t>2</w:t>
            </w:r>
          </w:p>
        </w:tc>
        <w:tc>
          <w:tcPr>
            <w:tcW w:w="627" w:type="pct"/>
            <w:tcBorders>
              <w:top w:val="single" w:sz="4" w:space="0" w:color="auto"/>
              <w:left w:val="single" w:sz="4" w:space="0" w:color="auto"/>
              <w:bottom w:val="single" w:sz="12" w:space="0" w:color="auto"/>
            </w:tcBorders>
            <w:vAlign w:val="center"/>
          </w:tcPr>
          <w:p w:rsidR="00746D63" w:rsidRPr="008D59C7" w:rsidRDefault="00746D63" w:rsidP="00746D63">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746D63" w:rsidRPr="008D59C7" w:rsidRDefault="00746D63" w:rsidP="00746D63">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746D63" w:rsidRPr="008D59C7" w:rsidRDefault="00746D63" w:rsidP="00746D63">
            <w:pPr>
              <w:jc w:val="center"/>
            </w:pPr>
            <w:r>
              <w:t xml:space="preserve">2 </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46D63" w:rsidRPr="008D59C7" w:rsidRDefault="00746D63" w:rsidP="00746D63">
            <w:pPr>
              <w:jc w:val="center"/>
            </w:pPr>
            <w:r>
              <w:t>2.0</w:t>
            </w:r>
          </w:p>
        </w:tc>
        <w:tc>
          <w:tcPr>
            <w:tcW w:w="1183" w:type="pct"/>
            <w:gridSpan w:val="2"/>
            <w:tcBorders>
              <w:top w:val="single" w:sz="4" w:space="0" w:color="auto"/>
              <w:left w:val="single" w:sz="4" w:space="0" w:color="auto"/>
              <w:bottom w:val="single" w:sz="12" w:space="0" w:color="auto"/>
            </w:tcBorders>
            <w:vAlign w:val="center"/>
          </w:tcPr>
          <w:p w:rsidR="00746D63" w:rsidRPr="008D59C7" w:rsidRDefault="00746D63" w:rsidP="00746D63">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9" w:type="pct"/>
            <w:tcBorders>
              <w:top w:val="single" w:sz="4" w:space="0" w:color="auto"/>
              <w:left w:val="single" w:sz="4" w:space="0" w:color="auto"/>
              <w:bottom w:val="single" w:sz="12" w:space="0" w:color="auto"/>
            </w:tcBorders>
          </w:tcPr>
          <w:p w:rsidR="00746D63" w:rsidRPr="008D59C7" w:rsidRDefault="00746D63" w:rsidP="00746D63">
            <w:pPr>
              <w:jc w:val="center"/>
              <w:rPr>
                <w:vertAlign w:val="superscript"/>
              </w:rPr>
            </w:pPr>
            <w:r>
              <w:rPr>
                <w:vertAlign w:val="superscript"/>
              </w:rPr>
              <w:t>İngilizce</w:t>
            </w:r>
          </w:p>
        </w:tc>
      </w:tr>
      <w:tr w:rsidR="00746D63" w:rsidRPr="008D59C7" w:rsidTr="00746D63">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46D63" w:rsidRPr="008D59C7" w:rsidRDefault="00746D63" w:rsidP="00746D63">
            <w:pPr>
              <w:jc w:val="center"/>
              <w:rPr>
                <w:b/>
              </w:rPr>
            </w:pPr>
            <w:r w:rsidRPr="008D59C7">
              <w:rPr>
                <w:b/>
              </w:rPr>
              <w:lastRenderedPageBreak/>
              <w:t>DERSİN KATEGORİSİ</w:t>
            </w:r>
          </w:p>
        </w:tc>
      </w:tr>
      <w:tr w:rsidR="00746D63" w:rsidRPr="008D59C7" w:rsidTr="00746D63">
        <w:tblPrEx>
          <w:tblBorders>
            <w:insideH w:val="single" w:sz="6" w:space="0" w:color="auto"/>
            <w:insideV w:val="single" w:sz="6" w:space="0" w:color="auto"/>
          </w:tblBorders>
        </w:tblPrEx>
        <w:trPr>
          <w:trHeight w:val="546"/>
        </w:trPr>
        <w:tc>
          <w:tcPr>
            <w:tcW w:w="1652" w:type="pct"/>
            <w:gridSpan w:val="3"/>
            <w:tcBorders>
              <w:top w:val="single" w:sz="12" w:space="0" w:color="auto"/>
              <w:left w:val="single" w:sz="12" w:space="0" w:color="auto"/>
              <w:bottom w:val="single" w:sz="6" w:space="0" w:color="auto"/>
            </w:tcBorders>
            <w:vAlign w:val="center"/>
          </w:tcPr>
          <w:p w:rsidR="00746D63" w:rsidRPr="008D59C7" w:rsidRDefault="00746D63" w:rsidP="00746D63">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746D63" w:rsidRPr="008D59C7" w:rsidRDefault="00746D63" w:rsidP="00746D63">
            <w:pPr>
              <w:jc w:val="center"/>
              <w:rPr>
                <w:b/>
              </w:rPr>
            </w:pPr>
            <w:r w:rsidRPr="008D59C7">
              <w:rPr>
                <w:b/>
              </w:rPr>
              <w:t>Alan Bilgisi</w:t>
            </w:r>
          </w:p>
        </w:tc>
        <w:tc>
          <w:tcPr>
            <w:tcW w:w="979" w:type="pct"/>
            <w:gridSpan w:val="4"/>
            <w:tcBorders>
              <w:top w:val="single" w:sz="12" w:space="0" w:color="auto"/>
              <w:bottom w:val="single" w:sz="6" w:space="0" w:color="auto"/>
            </w:tcBorders>
            <w:vAlign w:val="center"/>
          </w:tcPr>
          <w:p w:rsidR="00746D63" w:rsidRPr="008D59C7" w:rsidRDefault="00746D63" w:rsidP="00746D63">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746D63" w:rsidRPr="008D59C7" w:rsidRDefault="00746D63" w:rsidP="00746D63">
            <w:pPr>
              <w:jc w:val="center"/>
              <w:rPr>
                <w:b/>
              </w:rPr>
            </w:pPr>
            <w:r w:rsidRPr="008D59C7">
              <w:rPr>
                <w:b/>
              </w:rPr>
              <w:t>Seçmeli</w:t>
            </w:r>
          </w:p>
        </w:tc>
      </w:tr>
      <w:tr w:rsidR="00746D63" w:rsidRPr="008D59C7" w:rsidTr="00746D63">
        <w:tblPrEx>
          <w:tblBorders>
            <w:insideH w:val="single" w:sz="6" w:space="0" w:color="auto"/>
            <w:insideV w:val="single" w:sz="6" w:space="0" w:color="auto"/>
          </w:tblBorders>
        </w:tblPrEx>
        <w:trPr>
          <w:trHeight w:val="138"/>
        </w:trPr>
        <w:tc>
          <w:tcPr>
            <w:tcW w:w="1652" w:type="pct"/>
            <w:gridSpan w:val="3"/>
            <w:tcBorders>
              <w:top w:val="single" w:sz="6" w:space="0" w:color="auto"/>
              <w:left w:val="single" w:sz="12" w:space="0" w:color="auto"/>
              <w:bottom w:val="single" w:sz="12" w:space="0" w:color="auto"/>
              <w:right w:val="single" w:sz="4" w:space="0" w:color="auto"/>
            </w:tcBorders>
          </w:tcPr>
          <w:p w:rsidR="00746D63" w:rsidRPr="008D59C7" w:rsidRDefault="00746D63" w:rsidP="00746D63">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746D63" w:rsidRPr="008D59C7" w:rsidRDefault="00746D63" w:rsidP="00746D63">
            <w:pPr>
              <w:jc w:val="center"/>
            </w:pPr>
            <w:r>
              <w:t>x</w:t>
            </w:r>
          </w:p>
        </w:tc>
        <w:tc>
          <w:tcPr>
            <w:tcW w:w="979" w:type="pct"/>
            <w:gridSpan w:val="4"/>
            <w:tcBorders>
              <w:top w:val="single" w:sz="6" w:space="0" w:color="auto"/>
              <w:left w:val="single" w:sz="4" w:space="0" w:color="auto"/>
              <w:bottom w:val="single" w:sz="12" w:space="0" w:color="auto"/>
            </w:tcBorders>
          </w:tcPr>
          <w:p w:rsidR="00746D63" w:rsidRPr="008D59C7" w:rsidRDefault="00746D63" w:rsidP="00746D63">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746D63" w:rsidRPr="008D59C7" w:rsidRDefault="00746D63" w:rsidP="00746D63">
            <w:r w:rsidRPr="008D59C7">
              <w:t>Genel Kültür (  )         Alan (</w:t>
            </w:r>
            <w:r>
              <w:t xml:space="preserve"> </w:t>
            </w:r>
            <w:r w:rsidRPr="008D59C7">
              <w:t>)</w:t>
            </w:r>
          </w:p>
        </w:tc>
      </w:tr>
      <w:tr w:rsidR="00746D63" w:rsidRPr="008D59C7" w:rsidTr="00746D6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DEĞERLENDİRME ÖLÇÜTLERİ</w:t>
            </w:r>
          </w:p>
        </w:tc>
      </w:tr>
      <w:tr w:rsidR="00746D63" w:rsidRPr="008D59C7" w:rsidTr="00746D63">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746D63" w:rsidRPr="008D59C7" w:rsidRDefault="00746D63" w:rsidP="00746D63">
            <w:pPr>
              <w:jc w:val="center"/>
              <w:rPr>
                <w:b/>
              </w:rPr>
            </w:pPr>
            <w:r w:rsidRPr="008D59C7">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746D63" w:rsidRPr="008D59C7" w:rsidRDefault="00746D63" w:rsidP="00746D63">
            <w:pPr>
              <w:jc w:val="center"/>
              <w:rPr>
                <w:b/>
              </w:rPr>
            </w:pPr>
            <w:r w:rsidRPr="008D59C7">
              <w:rPr>
                <w:b/>
              </w:rPr>
              <w:t>Sayı</w:t>
            </w:r>
          </w:p>
        </w:tc>
        <w:tc>
          <w:tcPr>
            <w:tcW w:w="769" w:type="pct"/>
            <w:tcBorders>
              <w:top w:val="single" w:sz="12" w:space="0" w:color="auto"/>
              <w:left w:val="single" w:sz="8" w:space="0" w:color="auto"/>
              <w:bottom w:val="single" w:sz="8" w:space="0" w:color="auto"/>
              <w:right w:val="single" w:sz="12" w:space="0" w:color="auto"/>
            </w:tcBorders>
            <w:vAlign w:val="center"/>
          </w:tcPr>
          <w:p w:rsidR="00746D63" w:rsidRPr="008D59C7" w:rsidRDefault="00746D63" w:rsidP="00746D63">
            <w:pPr>
              <w:jc w:val="center"/>
              <w:rPr>
                <w:b/>
              </w:rPr>
            </w:pPr>
            <w:r w:rsidRPr="008D59C7">
              <w:rPr>
                <w:b/>
              </w:rPr>
              <w:t>%</w:t>
            </w: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746D63" w:rsidRPr="008D59C7" w:rsidRDefault="00746D63" w:rsidP="00746D63">
            <w:r w:rsidRPr="008D59C7">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746D63" w:rsidRPr="008D59C7" w:rsidRDefault="00746D63" w:rsidP="00746D63">
            <w:pPr>
              <w:jc w:val="center"/>
            </w:pPr>
            <w:r>
              <w:t>1</w:t>
            </w:r>
          </w:p>
        </w:tc>
        <w:tc>
          <w:tcPr>
            <w:tcW w:w="769" w:type="pct"/>
            <w:tcBorders>
              <w:top w:val="single" w:sz="8" w:space="0" w:color="auto"/>
              <w:left w:val="single" w:sz="8" w:space="0" w:color="auto"/>
              <w:bottom w:val="single" w:sz="4" w:space="0" w:color="auto"/>
              <w:right w:val="single" w:sz="12" w:space="0" w:color="auto"/>
            </w:tcBorders>
            <w:shd w:val="clear" w:color="auto" w:fill="auto"/>
          </w:tcPr>
          <w:p w:rsidR="00746D63" w:rsidRPr="008D59C7" w:rsidRDefault="00746D63" w:rsidP="00746D63">
            <w:pPr>
              <w:jc w:val="center"/>
            </w:pPr>
            <w:r>
              <w:t>30</w:t>
            </w: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r w:rsidRPr="008D59C7">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746D63" w:rsidRPr="008D59C7" w:rsidRDefault="00746D63" w:rsidP="00746D63">
            <w:pPr>
              <w:jc w:val="center"/>
            </w:pPr>
          </w:p>
        </w:tc>
        <w:tc>
          <w:tcPr>
            <w:tcW w:w="769" w:type="pct"/>
            <w:tcBorders>
              <w:top w:val="single" w:sz="4" w:space="0" w:color="auto"/>
              <w:left w:val="single" w:sz="8" w:space="0" w:color="auto"/>
              <w:bottom w:val="single" w:sz="4" w:space="0" w:color="auto"/>
              <w:right w:val="single" w:sz="12" w:space="0" w:color="auto"/>
            </w:tcBorders>
            <w:shd w:val="clear" w:color="auto" w:fill="auto"/>
          </w:tcPr>
          <w:p w:rsidR="00746D63" w:rsidRPr="008D59C7" w:rsidRDefault="00746D63" w:rsidP="00746D63">
            <w:pPr>
              <w:jc w:val="center"/>
            </w:pP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r w:rsidRPr="008D59C7">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746D63" w:rsidRPr="008D59C7" w:rsidRDefault="00746D63" w:rsidP="00746D63">
            <w:pPr>
              <w:jc w:val="center"/>
            </w:pPr>
          </w:p>
        </w:tc>
        <w:tc>
          <w:tcPr>
            <w:tcW w:w="769" w:type="pct"/>
            <w:tcBorders>
              <w:top w:val="single" w:sz="4" w:space="0" w:color="auto"/>
              <w:left w:val="single" w:sz="8" w:space="0" w:color="auto"/>
              <w:bottom w:val="single" w:sz="4" w:space="0" w:color="auto"/>
              <w:right w:val="single" w:sz="12" w:space="0" w:color="auto"/>
            </w:tcBorders>
          </w:tcPr>
          <w:p w:rsidR="00746D63" w:rsidRPr="008D59C7" w:rsidRDefault="00746D63" w:rsidP="00746D63">
            <w:pPr>
              <w:jc w:val="center"/>
            </w:pP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r w:rsidRPr="008D59C7">
              <w:t>Ödev</w:t>
            </w:r>
          </w:p>
        </w:tc>
        <w:tc>
          <w:tcPr>
            <w:tcW w:w="1257" w:type="pct"/>
            <w:gridSpan w:val="3"/>
            <w:tcBorders>
              <w:top w:val="single" w:sz="4" w:space="0" w:color="auto"/>
              <w:left w:val="single" w:sz="4" w:space="0" w:color="auto"/>
              <w:bottom w:val="single" w:sz="4" w:space="0" w:color="auto"/>
              <w:right w:val="single" w:sz="8" w:space="0" w:color="auto"/>
            </w:tcBorders>
          </w:tcPr>
          <w:p w:rsidR="00746D63" w:rsidRPr="008D59C7" w:rsidRDefault="00746D63" w:rsidP="00746D63">
            <w:pPr>
              <w:jc w:val="center"/>
            </w:pPr>
            <w:r>
              <w:t>2</w:t>
            </w:r>
          </w:p>
        </w:tc>
        <w:tc>
          <w:tcPr>
            <w:tcW w:w="769" w:type="pct"/>
            <w:tcBorders>
              <w:top w:val="single" w:sz="4" w:space="0" w:color="auto"/>
              <w:left w:val="single" w:sz="8" w:space="0" w:color="auto"/>
              <w:bottom w:val="single" w:sz="4" w:space="0" w:color="auto"/>
              <w:right w:val="single" w:sz="12" w:space="0" w:color="auto"/>
            </w:tcBorders>
          </w:tcPr>
          <w:p w:rsidR="00746D63" w:rsidRPr="008D59C7" w:rsidRDefault="00746D63" w:rsidP="00746D63">
            <w:pPr>
              <w:jc w:val="center"/>
            </w:pPr>
            <w:r>
              <w:t>20</w:t>
            </w: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746D63" w:rsidRPr="008D59C7" w:rsidRDefault="00746D63" w:rsidP="00746D63">
            <w:r w:rsidRPr="008D59C7">
              <w:t>Proje</w:t>
            </w:r>
          </w:p>
        </w:tc>
        <w:tc>
          <w:tcPr>
            <w:tcW w:w="1257" w:type="pct"/>
            <w:gridSpan w:val="3"/>
            <w:tcBorders>
              <w:top w:val="single" w:sz="4" w:space="0" w:color="auto"/>
              <w:left w:val="single" w:sz="4" w:space="0" w:color="auto"/>
              <w:bottom w:val="single" w:sz="8" w:space="0" w:color="auto"/>
              <w:right w:val="single" w:sz="8" w:space="0" w:color="auto"/>
            </w:tcBorders>
          </w:tcPr>
          <w:p w:rsidR="00746D63" w:rsidRPr="008D59C7" w:rsidRDefault="00746D63" w:rsidP="00746D63">
            <w:pPr>
              <w:jc w:val="center"/>
            </w:pPr>
          </w:p>
        </w:tc>
        <w:tc>
          <w:tcPr>
            <w:tcW w:w="769" w:type="pct"/>
            <w:tcBorders>
              <w:top w:val="single" w:sz="4" w:space="0" w:color="auto"/>
              <w:left w:val="single" w:sz="8" w:space="0" w:color="auto"/>
              <w:bottom w:val="single" w:sz="8" w:space="0" w:color="auto"/>
              <w:right w:val="single" w:sz="12" w:space="0" w:color="auto"/>
            </w:tcBorders>
          </w:tcPr>
          <w:p w:rsidR="00746D63" w:rsidRPr="008D59C7" w:rsidRDefault="00746D63" w:rsidP="00746D63">
            <w:pPr>
              <w:jc w:val="center"/>
            </w:pP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746D63" w:rsidRPr="008D59C7" w:rsidRDefault="00746D63" w:rsidP="00746D63">
            <w:r w:rsidRPr="008D59C7">
              <w:t>Rapor</w:t>
            </w:r>
          </w:p>
        </w:tc>
        <w:tc>
          <w:tcPr>
            <w:tcW w:w="1257" w:type="pct"/>
            <w:gridSpan w:val="3"/>
            <w:tcBorders>
              <w:top w:val="single" w:sz="8" w:space="0" w:color="auto"/>
              <w:left w:val="single" w:sz="4" w:space="0" w:color="auto"/>
              <w:bottom w:val="single" w:sz="8" w:space="0" w:color="auto"/>
              <w:right w:val="single" w:sz="8" w:space="0" w:color="auto"/>
            </w:tcBorders>
          </w:tcPr>
          <w:p w:rsidR="00746D63" w:rsidRPr="008D59C7" w:rsidRDefault="00746D63" w:rsidP="00746D63">
            <w:pPr>
              <w:jc w:val="center"/>
            </w:pPr>
          </w:p>
        </w:tc>
        <w:tc>
          <w:tcPr>
            <w:tcW w:w="769" w:type="pct"/>
            <w:tcBorders>
              <w:top w:val="single" w:sz="8" w:space="0" w:color="auto"/>
              <w:left w:val="single" w:sz="8" w:space="0" w:color="auto"/>
              <w:bottom w:val="single" w:sz="8" w:space="0" w:color="auto"/>
              <w:right w:val="single" w:sz="12" w:space="0" w:color="auto"/>
            </w:tcBorders>
          </w:tcPr>
          <w:p w:rsidR="00746D63" w:rsidRPr="008D59C7" w:rsidRDefault="00746D63" w:rsidP="00746D63">
            <w:pPr>
              <w:jc w:val="center"/>
            </w:pP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746D63" w:rsidRPr="008D59C7" w:rsidRDefault="00746D63" w:rsidP="00746D63">
            <w:r>
              <w:t>Diğer(Sözlü</w:t>
            </w:r>
            <w:r w:rsidRPr="008D59C7">
              <w:t>)</w:t>
            </w:r>
          </w:p>
        </w:tc>
        <w:tc>
          <w:tcPr>
            <w:tcW w:w="1257" w:type="pct"/>
            <w:gridSpan w:val="3"/>
            <w:tcBorders>
              <w:top w:val="single" w:sz="8" w:space="0" w:color="auto"/>
              <w:left w:val="single" w:sz="4" w:space="0" w:color="auto"/>
              <w:bottom w:val="single" w:sz="12" w:space="0" w:color="auto"/>
              <w:right w:val="single" w:sz="8" w:space="0" w:color="auto"/>
            </w:tcBorders>
          </w:tcPr>
          <w:p w:rsidR="00746D63" w:rsidRPr="008D59C7" w:rsidRDefault="00746D63" w:rsidP="00746D63">
            <w:pPr>
              <w:jc w:val="center"/>
            </w:pPr>
          </w:p>
        </w:tc>
        <w:tc>
          <w:tcPr>
            <w:tcW w:w="769" w:type="pct"/>
            <w:tcBorders>
              <w:top w:val="single" w:sz="8" w:space="0" w:color="auto"/>
              <w:left w:val="single" w:sz="8" w:space="0" w:color="auto"/>
              <w:bottom w:val="single" w:sz="12" w:space="0" w:color="auto"/>
              <w:right w:val="single" w:sz="12" w:space="0" w:color="auto"/>
            </w:tcBorders>
          </w:tcPr>
          <w:p w:rsidR="00746D63" w:rsidRPr="008D59C7" w:rsidRDefault="00746D63" w:rsidP="00746D63">
            <w:pPr>
              <w:jc w:val="center"/>
            </w:pPr>
          </w:p>
        </w:tc>
      </w:tr>
      <w:tr w:rsidR="00746D63" w:rsidRPr="008D59C7" w:rsidTr="00746D63">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746D63" w:rsidRPr="008D59C7" w:rsidRDefault="00746D63" w:rsidP="00746D63"/>
        </w:tc>
        <w:tc>
          <w:tcPr>
            <w:tcW w:w="1257" w:type="pct"/>
            <w:gridSpan w:val="3"/>
            <w:tcBorders>
              <w:top w:val="single" w:sz="12" w:space="0" w:color="auto"/>
              <w:left w:val="single" w:sz="4" w:space="0" w:color="auto"/>
              <w:bottom w:val="single" w:sz="8" w:space="0" w:color="auto"/>
              <w:right w:val="single" w:sz="8" w:space="0" w:color="auto"/>
            </w:tcBorders>
            <w:vAlign w:val="center"/>
          </w:tcPr>
          <w:p w:rsidR="00746D63" w:rsidRPr="008D59C7" w:rsidRDefault="00746D63" w:rsidP="00746D63">
            <w:pPr>
              <w:jc w:val="center"/>
            </w:pPr>
            <w:r>
              <w:t>1</w:t>
            </w:r>
          </w:p>
        </w:tc>
        <w:tc>
          <w:tcPr>
            <w:tcW w:w="769" w:type="pct"/>
            <w:tcBorders>
              <w:top w:val="single" w:sz="12" w:space="0" w:color="auto"/>
              <w:left w:val="single" w:sz="8" w:space="0" w:color="auto"/>
              <w:bottom w:val="single" w:sz="8" w:space="0" w:color="auto"/>
              <w:right w:val="single" w:sz="12" w:space="0" w:color="auto"/>
            </w:tcBorders>
            <w:vAlign w:val="center"/>
          </w:tcPr>
          <w:p w:rsidR="00746D63" w:rsidRPr="008D59C7" w:rsidRDefault="00746D63" w:rsidP="00746D63">
            <w:pPr>
              <w:jc w:val="center"/>
            </w:pPr>
            <w:r>
              <w:t>50</w:t>
            </w:r>
          </w:p>
        </w:tc>
      </w:tr>
      <w:tr w:rsidR="00746D63" w:rsidRPr="008D59C7" w:rsidTr="00746D63">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VARSA ÖNERİLEN ÖNKOŞUL(LAR)</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both"/>
              <w:rPr>
                <w:sz w:val="21"/>
                <w:szCs w:val="21"/>
              </w:rPr>
            </w:pPr>
            <w:r>
              <w:rPr>
                <w:sz w:val="21"/>
                <w:szCs w:val="21"/>
              </w:rPr>
              <w:t>Dersin ön koşulu bulunmamaktadır</w:t>
            </w:r>
          </w:p>
        </w:tc>
      </w:tr>
      <w:tr w:rsidR="00746D63" w:rsidRPr="008D59C7" w:rsidTr="00746D63">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KISA İÇERİĞİ</w:t>
            </w:r>
          </w:p>
        </w:tc>
        <w:tc>
          <w:tcPr>
            <w:tcW w:w="3168" w:type="pct"/>
            <w:gridSpan w:val="8"/>
            <w:tcBorders>
              <w:top w:val="single" w:sz="12" w:space="0" w:color="auto"/>
              <w:left w:val="single" w:sz="12" w:space="0" w:color="auto"/>
              <w:bottom w:val="single" w:sz="12" w:space="0" w:color="auto"/>
              <w:right w:val="single" w:sz="12" w:space="0" w:color="auto"/>
            </w:tcBorders>
          </w:tcPr>
          <w:p w:rsidR="00746D63" w:rsidRPr="000C4F08" w:rsidRDefault="00746D63" w:rsidP="00746D63">
            <w:pPr>
              <w:autoSpaceDE w:val="0"/>
              <w:autoSpaceDN w:val="0"/>
              <w:adjustRightInd w:val="0"/>
              <w:rPr>
                <w:sz w:val="21"/>
                <w:szCs w:val="21"/>
              </w:rPr>
            </w:pPr>
            <w:r w:rsidRPr="00BD4970">
              <w:rPr>
                <w:sz w:val="21"/>
                <w:szCs w:val="21"/>
              </w:rPr>
              <w:t>Gazete, dergi, inceleme ve akademik yazılar gibi özgün okuma parç</w:t>
            </w:r>
            <w:r>
              <w:rPr>
                <w:sz w:val="21"/>
                <w:szCs w:val="21"/>
              </w:rPr>
              <w:t xml:space="preserve">aları kullanılarak farklı bakış </w:t>
            </w:r>
            <w:r w:rsidRPr="00BD4970">
              <w:rPr>
                <w:sz w:val="21"/>
                <w:szCs w:val="21"/>
              </w:rPr>
              <w:t>açılarını kavrama; tümceler arası bağlantıları ve yazının ana fikrini t</w:t>
            </w:r>
            <w:r>
              <w:rPr>
                <w:sz w:val="21"/>
                <w:szCs w:val="21"/>
              </w:rPr>
              <w:t xml:space="preserve">ahmin etme, ana fikre ulaşma ve </w:t>
            </w:r>
            <w:r w:rsidRPr="00BD4970">
              <w:rPr>
                <w:sz w:val="21"/>
                <w:szCs w:val="21"/>
              </w:rPr>
              <w:t>cümleler arası anlamsal ipuçlarını kullanabilme gibi üst düzey okum</w:t>
            </w:r>
            <w:r>
              <w:rPr>
                <w:sz w:val="21"/>
                <w:szCs w:val="21"/>
              </w:rPr>
              <w:t xml:space="preserve">a becerilerinin kazandırılması; </w:t>
            </w:r>
            <w:r w:rsidRPr="00BD4970">
              <w:rPr>
                <w:sz w:val="21"/>
                <w:szCs w:val="21"/>
              </w:rPr>
              <w:t>ders içi ve ders dışı okuma alışkanlığının kazandırılması; bilginin sentezlenmes</w:t>
            </w:r>
            <w:r>
              <w:rPr>
                <w:sz w:val="21"/>
                <w:szCs w:val="21"/>
              </w:rPr>
              <w:t xml:space="preserve">i, analizi ve değerlendirilmesi </w:t>
            </w:r>
            <w:r w:rsidRPr="00BD4970">
              <w:rPr>
                <w:sz w:val="21"/>
                <w:szCs w:val="21"/>
              </w:rPr>
              <w:t>temeline dayanan eleştirel düşünme becerilerinin geliştirilmesi.</w:t>
            </w:r>
          </w:p>
        </w:tc>
      </w:tr>
      <w:tr w:rsidR="00746D63" w:rsidRPr="008D59C7" w:rsidTr="00746D63">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AMAÇLARI</w:t>
            </w:r>
          </w:p>
        </w:tc>
        <w:tc>
          <w:tcPr>
            <w:tcW w:w="3168" w:type="pct"/>
            <w:gridSpan w:val="8"/>
            <w:tcBorders>
              <w:top w:val="single" w:sz="12" w:space="0" w:color="auto"/>
              <w:left w:val="single" w:sz="12" w:space="0" w:color="auto"/>
              <w:bottom w:val="single" w:sz="12" w:space="0" w:color="auto"/>
              <w:right w:val="single" w:sz="12" w:space="0" w:color="auto"/>
            </w:tcBorders>
          </w:tcPr>
          <w:p w:rsidR="00746D63" w:rsidRPr="000C4F08" w:rsidRDefault="00746D63" w:rsidP="00746D63">
            <w:pPr>
              <w:autoSpaceDE w:val="0"/>
              <w:autoSpaceDN w:val="0"/>
              <w:adjustRightInd w:val="0"/>
              <w:rPr>
                <w:sz w:val="21"/>
                <w:szCs w:val="21"/>
              </w:rPr>
            </w:pPr>
            <w:r w:rsidRPr="00E15496">
              <w:rPr>
                <w:sz w:val="21"/>
                <w:szCs w:val="21"/>
              </w:rPr>
              <w:t>Bu ders kapsamında gazete, dergi, inceleme ve akademik yazılar gibi özgün okuma parçaları</w:t>
            </w:r>
            <w:r>
              <w:rPr>
                <w:sz w:val="21"/>
                <w:szCs w:val="21"/>
              </w:rPr>
              <w:t xml:space="preserve"> </w:t>
            </w:r>
            <w:r w:rsidRPr="00E15496">
              <w:rPr>
                <w:sz w:val="21"/>
                <w:szCs w:val="21"/>
              </w:rPr>
              <w:t>kullanılarak öğrencilere farklı bakış açılarını kavrama, tümceler arası bağlantıları ve yazının</w:t>
            </w:r>
            <w:r>
              <w:rPr>
                <w:sz w:val="21"/>
                <w:szCs w:val="21"/>
              </w:rPr>
              <w:t xml:space="preserve"> </w:t>
            </w:r>
            <w:r w:rsidRPr="00E15496">
              <w:rPr>
                <w:sz w:val="21"/>
                <w:szCs w:val="21"/>
              </w:rPr>
              <w:t>ana fikrini tahmin etme, ana fikre ulaşma ve cümleler arası anlamsal ip uçların kullanabilme</w:t>
            </w:r>
            <w:r>
              <w:rPr>
                <w:sz w:val="21"/>
                <w:szCs w:val="21"/>
              </w:rPr>
              <w:t xml:space="preserve"> </w:t>
            </w:r>
            <w:r w:rsidRPr="00E15496">
              <w:rPr>
                <w:sz w:val="21"/>
                <w:szCs w:val="21"/>
              </w:rPr>
              <w:t>gibi üst düzey okum</w:t>
            </w:r>
            <w:r>
              <w:rPr>
                <w:sz w:val="21"/>
                <w:szCs w:val="21"/>
              </w:rPr>
              <w:t>a becerilerinin kazandırılması</w:t>
            </w:r>
            <w:r w:rsidRPr="00E15496">
              <w:rPr>
                <w:sz w:val="21"/>
                <w:szCs w:val="21"/>
              </w:rPr>
              <w:t xml:space="preserve"> amaçla</w:t>
            </w:r>
            <w:r>
              <w:rPr>
                <w:sz w:val="21"/>
                <w:szCs w:val="21"/>
              </w:rPr>
              <w:t>n</w:t>
            </w:r>
            <w:r w:rsidRPr="00E15496">
              <w:rPr>
                <w:sz w:val="21"/>
                <w:szCs w:val="21"/>
              </w:rPr>
              <w:t>maktadır. Dersin diğer bir amacı</w:t>
            </w:r>
            <w:r>
              <w:rPr>
                <w:sz w:val="21"/>
                <w:szCs w:val="21"/>
              </w:rPr>
              <w:t xml:space="preserve"> </w:t>
            </w:r>
            <w:r w:rsidRPr="00E15496">
              <w:rPr>
                <w:sz w:val="21"/>
                <w:szCs w:val="21"/>
              </w:rPr>
              <w:t>ise öğrencilere ders içi ve ders dışı okuma alışkanlığını kazandırmaktır. Bilginin</w:t>
            </w:r>
            <w:r>
              <w:rPr>
                <w:sz w:val="21"/>
                <w:szCs w:val="21"/>
              </w:rPr>
              <w:t xml:space="preserve"> </w:t>
            </w:r>
            <w:r w:rsidRPr="00E15496">
              <w:rPr>
                <w:sz w:val="21"/>
                <w:szCs w:val="21"/>
              </w:rPr>
              <w:t>birleştirilmesi, problemin çözümlenmesi ve değerlendirme sonucu tepki verme gibi ileri</w:t>
            </w:r>
            <w:r>
              <w:rPr>
                <w:sz w:val="21"/>
                <w:szCs w:val="21"/>
              </w:rPr>
              <w:t xml:space="preserve"> </w:t>
            </w:r>
            <w:r w:rsidRPr="00E15496">
              <w:rPr>
                <w:sz w:val="21"/>
                <w:szCs w:val="21"/>
              </w:rPr>
              <w:t xml:space="preserve">düzey eleştirel düşünme becerileri de geliştirilecektir. </w:t>
            </w:r>
            <w:r>
              <w:rPr>
                <w:sz w:val="21"/>
                <w:szCs w:val="21"/>
              </w:rPr>
              <w:t>Ö</w:t>
            </w:r>
            <w:r w:rsidRPr="00E15496">
              <w:rPr>
                <w:sz w:val="21"/>
                <w:szCs w:val="21"/>
              </w:rPr>
              <w:t>ğrencilere farklı bakış açılarını kavrama, tümceler arası bağlantıları ve yazının</w:t>
            </w:r>
            <w:r>
              <w:rPr>
                <w:sz w:val="21"/>
                <w:szCs w:val="21"/>
              </w:rPr>
              <w:t xml:space="preserve"> </w:t>
            </w:r>
            <w:r w:rsidRPr="00E15496">
              <w:rPr>
                <w:sz w:val="21"/>
                <w:szCs w:val="21"/>
              </w:rPr>
              <w:t>ana fikrini tahmin etme, ana fikre ulaşma ve cümleler arası anlamsal ipuçların</w:t>
            </w:r>
            <w:r>
              <w:rPr>
                <w:sz w:val="21"/>
                <w:szCs w:val="21"/>
              </w:rPr>
              <w:t>ı</w:t>
            </w:r>
            <w:r w:rsidRPr="00E15496">
              <w:rPr>
                <w:sz w:val="21"/>
                <w:szCs w:val="21"/>
              </w:rPr>
              <w:t xml:space="preserve"> kullanabilme</w:t>
            </w:r>
            <w:r>
              <w:rPr>
                <w:sz w:val="21"/>
                <w:szCs w:val="21"/>
              </w:rPr>
              <w:t xml:space="preserve"> </w:t>
            </w:r>
            <w:r w:rsidRPr="00E15496">
              <w:rPr>
                <w:sz w:val="21"/>
                <w:szCs w:val="21"/>
              </w:rPr>
              <w:t xml:space="preserve">gibi üst düzey okuma becerilerinin </w:t>
            </w:r>
            <w:r>
              <w:rPr>
                <w:sz w:val="21"/>
                <w:szCs w:val="21"/>
              </w:rPr>
              <w:t xml:space="preserve">yabancı dilde </w:t>
            </w:r>
            <w:r w:rsidRPr="00E15496">
              <w:rPr>
                <w:sz w:val="21"/>
                <w:szCs w:val="21"/>
              </w:rPr>
              <w:t>kazandırılmasını amaçlamaktadır.</w:t>
            </w:r>
          </w:p>
        </w:tc>
      </w:tr>
      <w:tr w:rsidR="00746D63" w:rsidRPr="008D59C7" w:rsidTr="00746D63">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MESLEK EĞİTİMİNİ SAĞLAMAYA YÖNELİK KATKISI</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autoSpaceDE w:val="0"/>
              <w:autoSpaceDN w:val="0"/>
              <w:adjustRightInd w:val="0"/>
              <w:jc w:val="both"/>
              <w:rPr>
                <w:sz w:val="21"/>
                <w:szCs w:val="21"/>
              </w:rPr>
            </w:pPr>
            <w:r>
              <w:rPr>
                <w:sz w:val="21"/>
                <w:szCs w:val="21"/>
              </w:rPr>
              <w:t xml:space="preserve">Yabancı dilde okuma becerileri geliştirilerek, dile daha iyi hakim olmaları ve dili her bağlamda kullanabilme yetisi kazandırılabilecek ve bu sayede öğrenme ve öğretme süreçlerinde başarılı olabilecektir. </w:t>
            </w:r>
          </w:p>
        </w:tc>
      </w:tr>
      <w:tr w:rsidR="00746D63" w:rsidRPr="008D59C7" w:rsidTr="00746D63">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ÖĞRENİM ÇIKTILARI</w:t>
            </w:r>
          </w:p>
        </w:tc>
        <w:tc>
          <w:tcPr>
            <w:tcW w:w="3168" w:type="pct"/>
            <w:gridSpan w:val="8"/>
            <w:tcBorders>
              <w:top w:val="single" w:sz="12" w:space="0" w:color="auto"/>
              <w:left w:val="single" w:sz="12" w:space="0" w:color="auto"/>
              <w:bottom w:val="single" w:sz="12" w:space="0" w:color="auto"/>
              <w:right w:val="single" w:sz="12" w:space="0" w:color="auto"/>
            </w:tcBorders>
          </w:tcPr>
          <w:p w:rsidR="00746D63" w:rsidRPr="00DD43E1" w:rsidRDefault="00746D63" w:rsidP="00746D63">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746D63" w:rsidRPr="00DD43E1" w:rsidRDefault="00746D63" w:rsidP="000F3147">
            <w:pPr>
              <w:numPr>
                <w:ilvl w:val="0"/>
                <w:numId w:val="4"/>
              </w:numPr>
              <w:spacing w:after="0" w:line="240" w:lineRule="auto"/>
              <w:jc w:val="both"/>
              <w:rPr>
                <w:b/>
                <w:sz w:val="20"/>
                <w:szCs w:val="20"/>
              </w:rPr>
            </w:pPr>
            <w:r w:rsidRPr="00DD43E1">
              <w:rPr>
                <w:sz w:val="20"/>
                <w:szCs w:val="20"/>
              </w:rPr>
              <w:lastRenderedPageBreak/>
              <w:t xml:space="preserve">Gazete, dergi, inceleme ve akademik yazılar gibi özgün okuma parçaları kullanılarak farklı bakış açılarını değerlendirebilecekler </w:t>
            </w:r>
          </w:p>
          <w:p w:rsidR="00746D63" w:rsidRPr="00DD43E1" w:rsidRDefault="00746D63" w:rsidP="000F3147">
            <w:pPr>
              <w:numPr>
                <w:ilvl w:val="0"/>
                <w:numId w:val="4"/>
              </w:numPr>
              <w:spacing w:after="0" w:line="240" w:lineRule="auto"/>
              <w:jc w:val="both"/>
              <w:rPr>
                <w:b/>
                <w:sz w:val="20"/>
                <w:szCs w:val="20"/>
              </w:rPr>
            </w:pPr>
            <w:r w:rsidRPr="00DD43E1">
              <w:rPr>
                <w:sz w:val="20"/>
                <w:szCs w:val="20"/>
              </w:rPr>
              <w:t>Bilginin birleştirilmesi, problemin çözümlenmesi ve değerlendirme sonucu tepki verme gibi ileri düzey eleştirel düşünme becerilerini kullanabilecekler,</w:t>
            </w:r>
          </w:p>
          <w:p w:rsidR="00746D63" w:rsidRPr="00D4580F" w:rsidRDefault="00746D63" w:rsidP="000F3147">
            <w:pPr>
              <w:numPr>
                <w:ilvl w:val="0"/>
                <w:numId w:val="4"/>
              </w:numPr>
              <w:spacing w:after="0" w:line="240" w:lineRule="auto"/>
              <w:jc w:val="both"/>
              <w:rPr>
                <w:b/>
                <w:sz w:val="20"/>
                <w:szCs w:val="20"/>
              </w:rPr>
            </w:pPr>
            <w:r w:rsidRPr="00DD43E1">
              <w:rPr>
                <w:sz w:val="20"/>
                <w:szCs w:val="20"/>
              </w:rPr>
              <w:t>Açıklama, tanımlama ve anlatı paragrafları gibi değişik yazılı anlatım çeşitlerini inceleyip okuyabilecekler</w:t>
            </w:r>
          </w:p>
        </w:tc>
      </w:tr>
      <w:tr w:rsidR="00746D63" w:rsidRPr="008D59C7" w:rsidTr="00746D63">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lastRenderedPageBreak/>
              <w:t>TEMEL DERS KİTABI</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rsidR="00746D63" w:rsidRPr="00DD43E1" w:rsidRDefault="00746D63" w:rsidP="00746D63">
            <w:pPr>
              <w:ind w:right="-766"/>
              <w:jc w:val="both"/>
              <w:rPr>
                <w:color w:val="000000"/>
                <w:sz w:val="20"/>
                <w:szCs w:val="20"/>
              </w:rPr>
            </w:pPr>
            <w:r w:rsidRPr="00DD43E1">
              <w:rPr>
                <w:color w:val="000000"/>
                <w:sz w:val="20"/>
                <w:szCs w:val="20"/>
              </w:rPr>
              <w:t xml:space="preserve">Funk, Robert et al. </w:t>
            </w:r>
            <w:r w:rsidRPr="00DD43E1">
              <w:rPr>
                <w:i/>
                <w:color w:val="000000"/>
                <w:sz w:val="20"/>
                <w:szCs w:val="20"/>
              </w:rPr>
              <w:t>The Simon &amp; Schuster Short Prose Reader.</w:t>
            </w:r>
            <w:r w:rsidRPr="00DD43E1">
              <w:rPr>
                <w:color w:val="000000"/>
                <w:sz w:val="20"/>
                <w:szCs w:val="20"/>
              </w:rPr>
              <w:t xml:space="preserve"> New Jersey:  Prentice-Hall, 1997.</w:t>
            </w:r>
          </w:p>
          <w:p w:rsidR="00746D63" w:rsidRPr="00DD43E1" w:rsidRDefault="00746D63" w:rsidP="00746D63">
            <w:pPr>
              <w:pStyle w:val="NormalWeb"/>
              <w:spacing w:line="240" w:lineRule="atLeast"/>
              <w:jc w:val="both"/>
              <w:rPr>
                <w:sz w:val="20"/>
                <w:szCs w:val="20"/>
              </w:rPr>
            </w:pPr>
            <w:r w:rsidRPr="00DD43E1">
              <w:rPr>
                <w:color w:val="000000"/>
                <w:sz w:val="20"/>
                <w:szCs w:val="20"/>
              </w:rPr>
              <w:t xml:space="preserve">Litzinger, Boyd, ed. </w:t>
            </w:r>
            <w:r w:rsidRPr="00DD43E1">
              <w:rPr>
                <w:i/>
                <w:color w:val="000000"/>
                <w:sz w:val="20"/>
                <w:szCs w:val="20"/>
              </w:rPr>
              <w:t xml:space="preserve">The Heath Reader. </w:t>
            </w:r>
            <w:r w:rsidRPr="00DD43E1">
              <w:rPr>
                <w:color w:val="000000"/>
                <w:sz w:val="20"/>
                <w:szCs w:val="20"/>
              </w:rPr>
              <w:t>Lexington: D.C. Heath and Company, 1987.</w:t>
            </w:r>
          </w:p>
        </w:tc>
      </w:tr>
      <w:tr w:rsidR="00746D63" w:rsidRPr="008D59C7" w:rsidTr="00746D63">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YARDIMCI KAYNAKLAR</w:t>
            </w:r>
          </w:p>
        </w:tc>
        <w:tc>
          <w:tcPr>
            <w:tcW w:w="3168" w:type="pct"/>
            <w:gridSpan w:val="8"/>
            <w:tcBorders>
              <w:top w:val="single" w:sz="12" w:space="0" w:color="auto"/>
              <w:left w:val="single" w:sz="12" w:space="0" w:color="auto"/>
              <w:bottom w:val="single" w:sz="12" w:space="0" w:color="auto"/>
              <w:right w:val="single" w:sz="12" w:space="0" w:color="auto"/>
            </w:tcBorders>
          </w:tcPr>
          <w:p w:rsidR="00746D63" w:rsidRPr="005711D7" w:rsidRDefault="00746D63" w:rsidP="00746D63">
            <w:pPr>
              <w:jc w:val="both"/>
              <w:rPr>
                <w:color w:val="000000"/>
                <w:sz w:val="20"/>
                <w:szCs w:val="20"/>
                <w:lang w:val="en-US"/>
              </w:rPr>
            </w:pPr>
          </w:p>
        </w:tc>
      </w:tr>
      <w:tr w:rsidR="00746D63" w:rsidRPr="008D59C7" w:rsidTr="00746D63">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DERSTE GEREKLİ ARAÇ VE GEREÇLER</w:t>
            </w:r>
          </w:p>
        </w:tc>
        <w:tc>
          <w:tcPr>
            <w:tcW w:w="3168" w:type="pct"/>
            <w:gridSpan w:val="8"/>
            <w:tcBorders>
              <w:top w:val="single" w:sz="12" w:space="0" w:color="auto"/>
              <w:left w:val="single" w:sz="12" w:space="0" w:color="auto"/>
              <w:bottom w:val="single" w:sz="12" w:space="0" w:color="auto"/>
              <w:right w:val="single" w:sz="12" w:space="0" w:color="auto"/>
            </w:tcBorders>
          </w:tcPr>
          <w:p w:rsidR="00746D63" w:rsidRPr="008D59C7" w:rsidRDefault="00746D63" w:rsidP="00746D63">
            <w:pPr>
              <w:jc w:val="both"/>
              <w:rPr>
                <w:sz w:val="21"/>
                <w:szCs w:val="21"/>
              </w:rPr>
            </w:pPr>
            <w:r>
              <w:rPr>
                <w:sz w:val="21"/>
                <w:szCs w:val="21"/>
              </w:rPr>
              <w:t>Bilgisayar, projeksiyon, sınıf içi içi araç gereç</w:t>
            </w:r>
          </w:p>
        </w:tc>
      </w:tr>
    </w:tbl>
    <w:p w:rsidR="00746D63" w:rsidRDefault="00746D63" w:rsidP="00746D63">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46D63" w:rsidRPr="00EC3853" w:rsidTr="00746D63">
        <w:trPr>
          <w:trHeight w:val="510"/>
          <w:jc w:val="center"/>
        </w:trPr>
        <w:tc>
          <w:tcPr>
            <w:tcW w:w="5000" w:type="pct"/>
            <w:gridSpan w:val="2"/>
            <w:shd w:val="clear" w:color="auto" w:fill="auto"/>
            <w:vAlign w:val="center"/>
          </w:tcPr>
          <w:p w:rsidR="00746D63" w:rsidRPr="00EC3853" w:rsidRDefault="00746D63" w:rsidP="00746D63">
            <w:pPr>
              <w:jc w:val="center"/>
              <w:rPr>
                <w:b/>
                <w:sz w:val="20"/>
                <w:szCs w:val="20"/>
              </w:rPr>
            </w:pPr>
            <w:r w:rsidRPr="00EC3853">
              <w:rPr>
                <w:b/>
                <w:sz w:val="20"/>
                <w:szCs w:val="20"/>
              </w:rPr>
              <w:t>DERSİN HAFTALIK PLANI</w:t>
            </w:r>
          </w:p>
        </w:tc>
      </w:tr>
      <w:tr w:rsidR="00746D63" w:rsidRPr="00EC3853" w:rsidTr="00746D63">
        <w:trPr>
          <w:jc w:val="center"/>
        </w:trPr>
        <w:tc>
          <w:tcPr>
            <w:tcW w:w="593" w:type="pct"/>
            <w:shd w:val="clear" w:color="auto" w:fill="auto"/>
          </w:tcPr>
          <w:p w:rsidR="00746D63" w:rsidRPr="00EC3853" w:rsidRDefault="00746D63" w:rsidP="00746D63">
            <w:pPr>
              <w:jc w:val="center"/>
              <w:rPr>
                <w:b/>
                <w:sz w:val="20"/>
                <w:szCs w:val="20"/>
              </w:rPr>
            </w:pPr>
            <w:r w:rsidRPr="00EC3853">
              <w:rPr>
                <w:b/>
                <w:sz w:val="20"/>
                <w:szCs w:val="20"/>
              </w:rPr>
              <w:t>HAFTA</w:t>
            </w:r>
          </w:p>
        </w:tc>
        <w:tc>
          <w:tcPr>
            <w:tcW w:w="4407" w:type="pct"/>
            <w:shd w:val="clear" w:color="auto" w:fill="auto"/>
          </w:tcPr>
          <w:p w:rsidR="00746D63" w:rsidRPr="00EC3853" w:rsidRDefault="00746D63" w:rsidP="00746D63">
            <w:pPr>
              <w:rPr>
                <w:b/>
                <w:sz w:val="20"/>
                <w:szCs w:val="20"/>
              </w:rPr>
            </w:pPr>
            <w:r w:rsidRPr="00EC3853">
              <w:rPr>
                <w:b/>
                <w:sz w:val="20"/>
                <w:szCs w:val="20"/>
              </w:rPr>
              <w:t>İŞLENEN KONULAR</w:t>
            </w:r>
          </w:p>
        </w:tc>
      </w:tr>
      <w:tr w:rsidR="00746D63" w:rsidRPr="00EC3853" w:rsidTr="00746D63">
        <w:trPr>
          <w:jc w:val="center"/>
        </w:trPr>
        <w:tc>
          <w:tcPr>
            <w:tcW w:w="593" w:type="pct"/>
            <w:shd w:val="clear" w:color="auto" w:fill="auto"/>
            <w:vAlign w:val="center"/>
          </w:tcPr>
          <w:p w:rsidR="00746D63" w:rsidRPr="00E16D6C" w:rsidRDefault="00746D63" w:rsidP="00746D63">
            <w:pPr>
              <w:jc w:val="center"/>
              <w:rPr>
                <w:sz w:val="20"/>
                <w:szCs w:val="20"/>
                <w:lang w:val="en-US"/>
              </w:rPr>
            </w:pPr>
            <w:r w:rsidRPr="00E16D6C">
              <w:rPr>
                <w:sz w:val="20"/>
                <w:szCs w:val="20"/>
                <w:lang w:val="en-US"/>
              </w:rPr>
              <w:t>1</w:t>
            </w:r>
          </w:p>
        </w:tc>
        <w:tc>
          <w:tcPr>
            <w:tcW w:w="4407" w:type="pct"/>
            <w:shd w:val="clear" w:color="auto" w:fill="auto"/>
          </w:tcPr>
          <w:p w:rsidR="00746D63" w:rsidRPr="00E16D6C" w:rsidRDefault="00746D63" w:rsidP="00746D63">
            <w:pPr>
              <w:ind w:right="-766"/>
              <w:jc w:val="both"/>
              <w:rPr>
                <w:color w:val="000000"/>
                <w:sz w:val="20"/>
                <w:szCs w:val="20"/>
                <w:lang w:val="en-US"/>
              </w:rPr>
            </w:pPr>
            <w:r w:rsidRPr="00E16D6C">
              <w:rPr>
                <w:b/>
                <w:color w:val="000000"/>
                <w:sz w:val="20"/>
                <w:szCs w:val="20"/>
                <w:lang w:val="en-US"/>
              </w:rPr>
              <w:t xml:space="preserve">Introduction to the course: </w:t>
            </w:r>
            <w:r w:rsidRPr="00E16D6C">
              <w:rPr>
                <w:color w:val="000000"/>
                <w:sz w:val="20"/>
                <w:szCs w:val="20"/>
                <w:lang w:val="en-US"/>
              </w:rPr>
              <w:t xml:space="preserve">Reading and Discussing the Syllabus; </w:t>
            </w:r>
          </w:p>
          <w:p w:rsidR="00746D63" w:rsidRPr="00E16D6C" w:rsidRDefault="00746D63" w:rsidP="00746D63">
            <w:pPr>
              <w:jc w:val="both"/>
              <w:rPr>
                <w:sz w:val="20"/>
                <w:szCs w:val="20"/>
                <w:lang w:val="en-US"/>
              </w:rPr>
            </w:pPr>
            <w:r w:rsidRPr="00E16D6C">
              <w:rPr>
                <w:color w:val="000000"/>
                <w:sz w:val="20"/>
                <w:szCs w:val="20"/>
                <w:lang w:val="en-US"/>
              </w:rPr>
              <w:t>Warming-up Exercise: Brief Reading</w:t>
            </w:r>
          </w:p>
        </w:tc>
      </w:tr>
      <w:tr w:rsidR="00746D63" w:rsidRPr="00EC3853" w:rsidTr="00746D63">
        <w:trPr>
          <w:jc w:val="center"/>
        </w:trPr>
        <w:tc>
          <w:tcPr>
            <w:tcW w:w="593" w:type="pct"/>
            <w:shd w:val="clear" w:color="auto" w:fill="auto"/>
            <w:vAlign w:val="center"/>
          </w:tcPr>
          <w:p w:rsidR="00746D63" w:rsidRPr="00E16D6C" w:rsidRDefault="00746D63" w:rsidP="00746D63">
            <w:pPr>
              <w:jc w:val="center"/>
              <w:rPr>
                <w:sz w:val="20"/>
                <w:szCs w:val="20"/>
                <w:lang w:val="en-US"/>
              </w:rPr>
            </w:pPr>
            <w:r w:rsidRPr="00E16D6C">
              <w:rPr>
                <w:sz w:val="20"/>
                <w:szCs w:val="20"/>
                <w:lang w:val="en-US"/>
              </w:rPr>
              <w:t>2</w:t>
            </w:r>
          </w:p>
        </w:tc>
        <w:tc>
          <w:tcPr>
            <w:tcW w:w="4407" w:type="pct"/>
            <w:shd w:val="clear" w:color="auto" w:fill="auto"/>
          </w:tcPr>
          <w:p w:rsidR="00746D63" w:rsidRPr="00E16D6C" w:rsidRDefault="00746D63" w:rsidP="00746D63">
            <w:pPr>
              <w:jc w:val="both"/>
              <w:rPr>
                <w:sz w:val="20"/>
                <w:szCs w:val="20"/>
                <w:lang w:val="en-US"/>
              </w:rPr>
            </w:pPr>
            <w:r>
              <w:rPr>
                <w:b/>
                <w:sz w:val="20"/>
                <w:szCs w:val="20"/>
                <w:lang w:val="en-US"/>
              </w:rPr>
              <w:t xml:space="preserve">Working with Words: </w:t>
            </w:r>
            <w:r w:rsidRPr="00E16D6C">
              <w:rPr>
                <w:sz w:val="20"/>
                <w:szCs w:val="20"/>
                <w:lang w:val="en-US"/>
              </w:rPr>
              <w:t>Word Parts, Dictionary Use, Textbook aids</w:t>
            </w:r>
            <w:r>
              <w:rPr>
                <w:sz w:val="20"/>
                <w:szCs w:val="20"/>
                <w:lang w:val="en-US"/>
              </w:rPr>
              <w:t>, Contextual clues</w:t>
            </w:r>
          </w:p>
        </w:tc>
      </w:tr>
      <w:tr w:rsidR="00746D63" w:rsidRPr="00EC3853" w:rsidTr="00746D63">
        <w:trPr>
          <w:jc w:val="center"/>
        </w:trPr>
        <w:tc>
          <w:tcPr>
            <w:tcW w:w="593" w:type="pct"/>
            <w:shd w:val="clear" w:color="auto" w:fill="auto"/>
            <w:vAlign w:val="center"/>
          </w:tcPr>
          <w:p w:rsidR="00746D63" w:rsidRPr="00E16D6C" w:rsidRDefault="00746D63" w:rsidP="00746D63">
            <w:pPr>
              <w:jc w:val="center"/>
              <w:rPr>
                <w:sz w:val="20"/>
                <w:szCs w:val="20"/>
                <w:lang w:val="en-US"/>
              </w:rPr>
            </w:pPr>
            <w:r w:rsidRPr="00E16D6C">
              <w:rPr>
                <w:sz w:val="20"/>
                <w:szCs w:val="20"/>
                <w:lang w:val="en-US"/>
              </w:rPr>
              <w:t>3</w:t>
            </w:r>
          </w:p>
        </w:tc>
        <w:tc>
          <w:tcPr>
            <w:tcW w:w="4407" w:type="pct"/>
            <w:shd w:val="clear" w:color="auto" w:fill="auto"/>
          </w:tcPr>
          <w:p w:rsidR="00746D63" w:rsidRPr="00E16D6C" w:rsidRDefault="00746D63" w:rsidP="00746D63">
            <w:pPr>
              <w:jc w:val="both"/>
              <w:rPr>
                <w:b/>
                <w:sz w:val="20"/>
                <w:szCs w:val="20"/>
                <w:lang w:val="en-US"/>
              </w:rPr>
            </w:pPr>
            <w:r w:rsidRPr="00E16D6C">
              <w:rPr>
                <w:b/>
                <w:sz w:val="20"/>
                <w:szCs w:val="20"/>
                <w:lang w:val="en-US"/>
              </w:rPr>
              <w:t xml:space="preserve">Working with different genres: </w:t>
            </w:r>
            <w:r w:rsidRPr="00E16D6C">
              <w:rPr>
                <w:sz w:val="20"/>
                <w:szCs w:val="20"/>
                <w:lang w:val="en-US"/>
              </w:rPr>
              <w:t>Introduction to fiction and non-fiction genres, recognizing different types of genres</w:t>
            </w:r>
          </w:p>
        </w:tc>
      </w:tr>
      <w:tr w:rsidR="00746D63" w:rsidRPr="00EC3853" w:rsidTr="00746D63">
        <w:trPr>
          <w:jc w:val="center"/>
        </w:trPr>
        <w:tc>
          <w:tcPr>
            <w:tcW w:w="593" w:type="pct"/>
            <w:shd w:val="clear" w:color="auto" w:fill="auto"/>
            <w:vAlign w:val="center"/>
          </w:tcPr>
          <w:p w:rsidR="00746D63" w:rsidRPr="00E16D6C" w:rsidRDefault="00746D63" w:rsidP="00746D63">
            <w:pPr>
              <w:jc w:val="center"/>
              <w:rPr>
                <w:sz w:val="20"/>
                <w:szCs w:val="20"/>
                <w:lang w:val="en-US"/>
              </w:rPr>
            </w:pPr>
            <w:r w:rsidRPr="00E16D6C">
              <w:rPr>
                <w:sz w:val="20"/>
                <w:szCs w:val="20"/>
                <w:lang w:val="en-US"/>
              </w:rPr>
              <w:t>4</w:t>
            </w:r>
          </w:p>
        </w:tc>
        <w:tc>
          <w:tcPr>
            <w:tcW w:w="4407" w:type="pct"/>
            <w:shd w:val="clear" w:color="auto" w:fill="auto"/>
          </w:tcPr>
          <w:p w:rsidR="00746D63" w:rsidRPr="00E16D6C" w:rsidRDefault="00746D63" w:rsidP="00746D63">
            <w:pPr>
              <w:jc w:val="both"/>
              <w:rPr>
                <w:sz w:val="20"/>
                <w:szCs w:val="20"/>
                <w:lang w:val="en-US"/>
              </w:rPr>
            </w:pPr>
            <w:r w:rsidRPr="00E16D6C">
              <w:rPr>
                <w:b/>
                <w:sz w:val="20"/>
                <w:szCs w:val="20"/>
                <w:lang w:val="en-US"/>
              </w:rPr>
              <w:t>Topics and Main Ideas:</w:t>
            </w:r>
            <w:r w:rsidRPr="00E16D6C">
              <w:rPr>
                <w:sz w:val="20"/>
                <w:szCs w:val="20"/>
                <w:lang w:val="en-US"/>
              </w:rPr>
              <w:t xml:space="preserve"> Identify topics in </w:t>
            </w:r>
            <w:r>
              <w:rPr>
                <w:sz w:val="20"/>
                <w:szCs w:val="20"/>
                <w:lang w:val="en-US"/>
              </w:rPr>
              <w:t>texta</w:t>
            </w:r>
            <w:r w:rsidRPr="00E16D6C">
              <w:rPr>
                <w:sz w:val="20"/>
                <w:szCs w:val="20"/>
                <w:lang w:val="en-US"/>
              </w:rPr>
              <w:t xml:space="preserve">, Identify stated and implied main ideas in </w:t>
            </w:r>
            <w:r>
              <w:rPr>
                <w:sz w:val="20"/>
                <w:szCs w:val="20"/>
                <w:lang w:val="en-US"/>
              </w:rPr>
              <w:t>reading texts</w:t>
            </w:r>
            <w:r w:rsidRPr="00E16D6C">
              <w:rPr>
                <w:sz w:val="20"/>
                <w:szCs w:val="20"/>
                <w:lang w:val="en-US"/>
              </w:rPr>
              <w:t>, Recognize thesis statements, Summarize main idea and thesis statements</w:t>
            </w:r>
          </w:p>
        </w:tc>
      </w:tr>
      <w:tr w:rsidR="00746D63" w:rsidRPr="00EC3853" w:rsidTr="00746D63">
        <w:trPr>
          <w:jc w:val="center"/>
        </w:trPr>
        <w:tc>
          <w:tcPr>
            <w:tcW w:w="593" w:type="pct"/>
            <w:shd w:val="clear" w:color="auto" w:fill="auto"/>
            <w:vAlign w:val="center"/>
          </w:tcPr>
          <w:p w:rsidR="00746D63" w:rsidRPr="00E16D6C" w:rsidRDefault="00746D63" w:rsidP="00746D63">
            <w:pPr>
              <w:jc w:val="center"/>
              <w:rPr>
                <w:sz w:val="20"/>
                <w:szCs w:val="20"/>
                <w:lang w:val="en-US"/>
              </w:rPr>
            </w:pPr>
            <w:r w:rsidRPr="00E16D6C">
              <w:rPr>
                <w:sz w:val="20"/>
                <w:szCs w:val="20"/>
                <w:lang w:val="en-US"/>
              </w:rPr>
              <w:t>5</w:t>
            </w:r>
          </w:p>
        </w:tc>
        <w:tc>
          <w:tcPr>
            <w:tcW w:w="4407" w:type="pct"/>
            <w:shd w:val="clear" w:color="auto" w:fill="auto"/>
          </w:tcPr>
          <w:p w:rsidR="00746D63" w:rsidRPr="00E16D6C" w:rsidRDefault="00746D63" w:rsidP="00746D63">
            <w:pPr>
              <w:jc w:val="both"/>
              <w:rPr>
                <w:sz w:val="20"/>
                <w:szCs w:val="20"/>
                <w:lang w:val="en-US"/>
              </w:rPr>
            </w:pPr>
            <w:r w:rsidRPr="00E16D6C">
              <w:rPr>
                <w:b/>
                <w:color w:val="000000"/>
                <w:sz w:val="20"/>
                <w:szCs w:val="20"/>
                <w:lang w:val="en-US"/>
              </w:rPr>
              <w:t>Project 1</w:t>
            </w:r>
          </w:p>
        </w:tc>
      </w:tr>
      <w:tr w:rsidR="00746D63" w:rsidRPr="00EC3853" w:rsidTr="00746D63">
        <w:trPr>
          <w:jc w:val="center"/>
        </w:trPr>
        <w:tc>
          <w:tcPr>
            <w:tcW w:w="593" w:type="pct"/>
            <w:tcBorders>
              <w:bottom w:val="single" w:sz="6" w:space="0" w:color="auto"/>
            </w:tcBorders>
            <w:shd w:val="clear" w:color="auto" w:fill="auto"/>
            <w:vAlign w:val="center"/>
          </w:tcPr>
          <w:p w:rsidR="00746D63" w:rsidRPr="00E16D6C" w:rsidRDefault="00746D63" w:rsidP="00746D63">
            <w:pPr>
              <w:jc w:val="center"/>
              <w:rPr>
                <w:sz w:val="20"/>
                <w:szCs w:val="20"/>
                <w:lang w:val="en-US"/>
              </w:rPr>
            </w:pPr>
            <w:r w:rsidRPr="00E16D6C">
              <w:rPr>
                <w:sz w:val="20"/>
                <w:szCs w:val="20"/>
                <w:lang w:val="en-US"/>
              </w:rPr>
              <w:t>6</w:t>
            </w:r>
          </w:p>
        </w:tc>
        <w:tc>
          <w:tcPr>
            <w:tcW w:w="4407" w:type="pct"/>
            <w:tcBorders>
              <w:bottom w:val="single" w:sz="6" w:space="0" w:color="auto"/>
            </w:tcBorders>
            <w:shd w:val="clear" w:color="auto" w:fill="auto"/>
          </w:tcPr>
          <w:p w:rsidR="00746D63" w:rsidRPr="00E16D6C" w:rsidRDefault="00746D63" w:rsidP="00746D63">
            <w:pPr>
              <w:jc w:val="both"/>
              <w:rPr>
                <w:sz w:val="20"/>
                <w:szCs w:val="20"/>
                <w:lang w:val="en-US"/>
              </w:rPr>
            </w:pPr>
            <w:r w:rsidRPr="00E16D6C">
              <w:rPr>
                <w:sz w:val="20"/>
                <w:szCs w:val="20"/>
                <w:lang w:val="en-US"/>
              </w:rPr>
              <w:t>Support for Main Ideas: Recognize major and minor details</w:t>
            </w:r>
          </w:p>
        </w:tc>
      </w:tr>
      <w:tr w:rsidR="00746D63" w:rsidRPr="00EC3853" w:rsidTr="00746D63">
        <w:trPr>
          <w:jc w:val="center"/>
        </w:trPr>
        <w:tc>
          <w:tcPr>
            <w:tcW w:w="593" w:type="pct"/>
            <w:tcBorders>
              <w:top w:val="single" w:sz="6" w:space="0" w:color="auto"/>
              <w:bottom w:val="single" w:sz="6" w:space="0" w:color="auto"/>
            </w:tcBorders>
            <w:shd w:val="clear" w:color="auto" w:fill="D9D9D9"/>
            <w:vAlign w:val="center"/>
          </w:tcPr>
          <w:p w:rsidR="00746D63" w:rsidRPr="00E16D6C" w:rsidRDefault="00746D63" w:rsidP="00746D63">
            <w:pPr>
              <w:jc w:val="center"/>
              <w:rPr>
                <w:sz w:val="20"/>
                <w:szCs w:val="20"/>
                <w:lang w:val="en-US"/>
              </w:rPr>
            </w:pPr>
            <w:r w:rsidRPr="00E16D6C">
              <w:rPr>
                <w:sz w:val="20"/>
                <w:szCs w:val="20"/>
                <w:lang w:val="en-US"/>
              </w:rPr>
              <w:t>7-8</w:t>
            </w:r>
          </w:p>
        </w:tc>
        <w:tc>
          <w:tcPr>
            <w:tcW w:w="4407" w:type="pct"/>
            <w:tcBorders>
              <w:top w:val="single" w:sz="6" w:space="0" w:color="auto"/>
              <w:bottom w:val="single" w:sz="6" w:space="0" w:color="auto"/>
            </w:tcBorders>
            <w:shd w:val="clear" w:color="auto" w:fill="D9D9D9"/>
          </w:tcPr>
          <w:p w:rsidR="00746D63" w:rsidRPr="00E16D6C" w:rsidRDefault="00746D63" w:rsidP="00746D63">
            <w:pPr>
              <w:jc w:val="both"/>
              <w:rPr>
                <w:sz w:val="20"/>
                <w:szCs w:val="20"/>
                <w:lang w:val="en-US"/>
              </w:rPr>
            </w:pPr>
            <w:r w:rsidRPr="00E16D6C">
              <w:rPr>
                <w:sz w:val="20"/>
                <w:szCs w:val="20"/>
                <w:lang w:val="en-US"/>
              </w:rPr>
              <w:t>Ara sınav</w:t>
            </w:r>
          </w:p>
        </w:tc>
      </w:tr>
      <w:tr w:rsidR="00746D63" w:rsidRPr="00EC3853" w:rsidTr="00746D63">
        <w:trPr>
          <w:jc w:val="center"/>
        </w:trPr>
        <w:tc>
          <w:tcPr>
            <w:tcW w:w="593" w:type="pct"/>
            <w:tcBorders>
              <w:top w:val="single" w:sz="6" w:space="0" w:color="auto"/>
            </w:tcBorders>
            <w:shd w:val="clear" w:color="auto" w:fill="auto"/>
            <w:vAlign w:val="center"/>
          </w:tcPr>
          <w:p w:rsidR="00746D63" w:rsidRPr="00E16D6C" w:rsidRDefault="00746D63" w:rsidP="00746D63">
            <w:pPr>
              <w:jc w:val="center"/>
              <w:rPr>
                <w:sz w:val="20"/>
                <w:szCs w:val="20"/>
                <w:lang w:val="en-US"/>
              </w:rPr>
            </w:pPr>
            <w:r w:rsidRPr="00E16D6C">
              <w:rPr>
                <w:sz w:val="20"/>
                <w:szCs w:val="20"/>
                <w:lang w:val="en-US"/>
              </w:rPr>
              <w:t>9</w:t>
            </w:r>
          </w:p>
        </w:tc>
        <w:tc>
          <w:tcPr>
            <w:tcW w:w="4407" w:type="pct"/>
            <w:tcBorders>
              <w:top w:val="single" w:sz="6" w:space="0" w:color="auto"/>
            </w:tcBorders>
            <w:shd w:val="clear" w:color="auto" w:fill="auto"/>
          </w:tcPr>
          <w:p w:rsidR="00746D63" w:rsidRPr="00E16D6C" w:rsidRDefault="00746D63" w:rsidP="00746D63">
            <w:pPr>
              <w:jc w:val="both"/>
              <w:rPr>
                <w:b/>
                <w:sz w:val="20"/>
                <w:szCs w:val="20"/>
                <w:lang w:val="en-US"/>
              </w:rPr>
            </w:pPr>
            <w:r w:rsidRPr="00E16D6C">
              <w:rPr>
                <w:sz w:val="20"/>
                <w:szCs w:val="20"/>
                <w:lang w:val="en-US"/>
              </w:rPr>
              <w:t>Recognize a variety of patterns of organization, Identify transitions and other clues that signal each pattern</w:t>
            </w:r>
          </w:p>
        </w:tc>
      </w:tr>
      <w:tr w:rsidR="00746D63" w:rsidRPr="00EC3853" w:rsidTr="00746D63">
        <w:trPr>
          <w:jc w:val="center"/>
        </w:trPr>
        <w:tc>
          <w:tcPr>
            <w:tcW w:w="593" w:type="pct"/>
            <w:tcBorders>
              <w:top w:val="single" w:sz="6" w:space="0" w:color="auto"/>
            </w:tcBorders>
            <w:shd w:val="clear" w:color="auto" w:fill="auto"/>
            <w:vAlign w:val="center"/>
          </w:tcPr>
          <w:p w:rsidR="00746D63" w:rsidRPr="00E16D6C" w:rsidRDefault="00746D63" w:rsidP="00746D63">
            <w:pPr>
              <w:jc w:val="center"/>
              <w:rPr>
                <w:sz w:val="20"/>
                <w:szCs w:val="20"/>
                <w:lang w:val="en-US"/>
              </w:rPr>
            </w:pPr>
            <w:r w:rsidRPr="00E16D6C">
              <w:rPr>
                <w:sz w:val="20"/>
                <w:szCs w:val="20"/>
                <w:lang w:val="en-US"/>
              </w:rPr>
              <w:t>10</w:t>
            </w:r>
          </w:p>
        </w:tc>
        <w:tc>
          <w:tcPr>
            <w:tcW w:w="4407" w:type="pct"/>
            <w:tcBorders>
              <w:top w:val="single" w:sz="6" w:space="0" w:color="auto"/>
            </w:tcBorders>
            <w:shd w:val="clear" w:color="auto" w:fill="auto"/>
          </w:tcPr>
          <w:p w:rsidR="00746D63" w:rsidRPr="00E16D6C" w:rsidRDefault="00746D63" w:rsidP="00746D63">
            <w:pPr>
              <w:jc w:val="both"/>
              <w:rPr>
                <w:sz w:val="20"/>
                <w:szCs w:val="20"/>
                <w:lang w:val="en-US"/>
              </w:rPr>
            </w:pPr>
            <w:r w:rsidRPr="00E16D6C">
              <w:rPr>
                <w:b/>
                <w:sz w:val="20"/>
                <w:szCs w:val="20"/>
                <w:lang w:val="en-US"/>
              </w:rPr>
              <w:t>Inferences and Reading Literature</w:t>
            </w:r>
            <w:r w:rsidRPr="00E16D6C">
              <w:rPr>
                <w:sz w:val="20"/>
                <w:szCs w:val="20"/>
                <w:lang w:val="en-US"/>
              </w:rPr>
              <w:t xml:space="preserve">: Infer meaning from texts and </w:t>
            </w:r>
            <w:r>
              <w:rPr>
                <w:sz w:val="20"/>
                <w:szCs w:val="20"/>
                <w:lang w:val="en-US"/>
              </w:rPr>
              <w:t>non-verbal clues,</w:t>
            </w:r>
            <w:r w:rsidRPr="00E16D6C">
              <w:rPr>
                <w:sz w:val="20"/>
                <w:szCs w:val="20"/>
                <w:lang w:val="en-US"/>
              </w:rPr>
              <w:t xml:space="preserve"> Recognize connotative meanings of words</w:t>
            </w:r>
            <w:r>
              <w:rPr>
                <w:sz w:val="20"/>
                <w:szCs w:val="20"/>
                <w:lang w:val="en-US"/>
              </w:rPr>
              <w:t>,</w:t>
            </w:r>
            <w:r w:rsidRPr="00E16D6C">
              <w:rPr>
                <w:sz w:val="20"/>
                <w:szCs w:val="20"/>
                <w:lang w:val="en-US"/>
              </w:rPr>
              <w:t xml:space="preserve"> Interpret irony and imagery</w:t>
            </w:r>
            <w:r>
              <w:rPr>
                <w:sz w:val="20"/>
                <w:szCs w:val="20"/>
                <w:lang w:val="en-US"/>
              </w:rPr>
              <w:t xml:space="preserve"> and metaphors,</w:t>
            </w:r>
            <w:r w:rsidRPr="00E16D6C">
              <w:rPr>
                <w:sz w:val="20"/>
                <w:szCs w:val="20"/>
                <w:lang w:val="en-US"/>
              </w:rPr>
              <w:t xml:space="preserve"> Practice reading poetry and fiction</w:t>
            </w:r>
          </w:p>
        </w:tc>
      </w:tr>
      <w:tr w:rsidR="00746D63" w:rsidRPr="00EC3853" w:rsidTr="00746D63">
        <w:trPr>
          <w:jc w:val="center"/>
        </w:trPr>
        <w:tc>
          <w:tcPr>
            <w:tcW w:w="593" w:type="pct"/>
            <w:shd w:val="clear" w:color="auto" w:fill="auto"/>
            <w:vAlign w:val="center"/>
          </w:tcPr>
          <w:p w:rsidR="00746D63" w:rsidRPr="00E16D6C" w:rsidRDefault="00746D63" w:rsidP="00746D63">
            <w:pPr>
              <w:jc w:val="center"/>
              <w:rPr>
                <w:sz w:val="20"/>
                <w:szCs w:val="20"/>
                <w:lang w:val="en-US"/>
              </w:rPr>
            </w:pPr>
            <w:r w:rsidRPr="00E16D6C">
              <w:rPr>
                <w:sz w:val="20"/>
                <w:szCs w:val="20"/>
                <w:lang w:val="en-US"/>
              </w:rPr>
              <w:t>11</w:t>
            </w:r>
          </w:p>
        </w:tc>
        <w:tc>
          <w:tcPr>
            <w:tcW w:w="4407" w:type="pct"/>
            <w:shd w:val="clear" w:color="auto" w:fill="auto"/>
          </w:tcPr>
          <w:p w:rsidR="00746D63" w:rsidRPr="00E16D6C" w:rsidRDefault="00746D63" w:rsidP="00746D63">
            <w:pPr>
              <w:jc w:val="both"/>
              <w:rPr>
                <w:sz w:val="20"/>
                <w:szCs w:val="20"/>
                <w:lang w:val="en-US"/>
              </w:rPr>
            </w:pPr>
            <w:r w:rsidRPr="00E16D6C">
              <w:rPr>
                <w:sz w:val="20"/>
                <w:szCs w:val="20"/>
                <w:lang w:val="en-US"/>
              </w:rPr>
              <w:t>Recognize fact</w:t>
            </w:r>
            <w:r>
              <w:rPr>
                <w:sz w:val="20"/>
                <w:szCs w:val="20"/>
                <w:lang w:val="en-US"/>
              </w:rPr>
              <w:t>s</w:t>
            </w:r>
            <w:r w:rsidRPr="00E16D6C">
              <w:rPr>
                <w:sz w:val="20"/>
                <w:szCs w:val="20"/>
                <w:lang w:val="en-US"/>
              </w:rPr>
              <w:t xml:space="preserve"> and opinion</w:t>
            </w:r>
            <w:r>
              <w:rPr>
                <w:sz w:val="20"/>
                <w:szCs w:val="20"/>
                <w:lang w:val="en-US"/>
              </w:rPr>
              <w:t>s</w:t>
            </w:r>
            <w:r w:rsidRPr="00E16D6C">
              <w:rPr>
                <w:sz w:val="20"/>
                <w:szCs w:val="20"/>
                <w:lang w:val="en-US"/>
              </w:rPr>
              <w:t>, Understand the use and source of facts, Recognize an author’s worldview, point of view, and purpose for writing, Identify bias and tone</w:t>
            </w:r>
          </w:p>
        </w:tc>
      </w:tr>
      <w:tr w:rsidR="00746D63" w:rsidRPr="00EC3853" w:rsidTr="00746D63">
        <w:trPr>
          <w:jc w:val="center"/>
        </w:trPr>
        <w:tc>
          <w:tcPr>
            <w:tcW w:w="593" w:type="pct"/>
            <w:shd w:val="clear" w:color="auto" w:fill="auto"/>
            <w:vAlign w:val="center"/>
          </w:tcPr>
          <w:p w:rsidR="00746D63" w:rsidRPr="00E16D6C" w:rsidRDefault="00746D63" w:rsidP="00746D63">
            <w:pPr>
              <w:jc w:val="center"/>
              <w:rPr>
                <w:sz w:val="20"/>
                <w:szCs w:val="20"/>
                <w:lang w:val="en-US"/>
              </w:rPr>
            </w:pPr>
            <w:r w:rsidRPr="00E16D6C">
              <w:rPr>
                <w:sz w:val="20"/>
                <w:szCs w:val="20"/>
                <w:lang w:val="en-US"/>
              </w:rPr>
              <w:t>12</w:t>
            </w:r>
          </w:p>
        </w:tc>
        <w:tc>
          <w:tcPr>
            <w:tcW w:w="4407" w:type="pct"/>
            <w:shd w:val="clear" w:color="auto" w:fill="auto"/>
          </w:tcPr>
          <w:p w:rsidR="00746D63" w:rsidRPr="00E16D6C" w:rsidRDefault="00746D63" w:rsidP="00746D63">
            <w:pPr>
              <w:jc w:val="both"/>
              <w:rPr>
                <w:sz w:val="20"/>
                <w:szCs w:val="20"/>
                <w:lang w:val="en-US"/>
              </w:rPr>
            </w:pPr>
            <w:r w:rsidRPr="00E16D6C">
              <w:rPr>
                <w:sz w:val="20"/>
                <w:szCs w:val="20"/>
                <w:lang w:val="en-US"/>
              </w:rPr>
              <w:t>Identify and evaluate arguments, Recognize fallacies, Detect bias, Think critically about arguments, Be an informed decision maker</w:t>
            </w:r>
            <w:r>
              <w:rPr>
                <w:sz w:val="20"/>
                <w:szCs w:val="20"/>
                <w:lang w:val="en-US"/>
              </w:rPr>
              <w:t>, interact with the reading text</w:t>
            </w:r>
          </w:p>
        </w:tc>
      </w:tr>
      <w:tr w:rsidR="00746D63" w:rsidRPr="00EC3853" w:rsidTr="00746D63">
        <w:trPr>
          <w:jc w:val="center"/>
        </w:trPr>
        <w:tc>
          <w:tcPr>
            <w:tcW w:w="593" w:type="pct"/>
            <w:shd w:val="clear" w:color="auto" w:fill="auto"/>
            <w:vAlign w:val="center"/>
          </w:tcPr>
          <w:p w:rsidR="00746D63" w:rsidRPr="00E16D6C" w:rsidRDefault="00746D63" w:rsidP="00746D63">
            <w:pPr>
              <w:jc w:val="center"/>
              <w:rPr>
                <w:sz w:val="20"/>
                <w:szCs w:val="20"/>
                <w:lang w:val="en-US"/>
              </w:rPr>
            </w:pPr>
            <w:r w:rsidRPr="00E16D6C">
              <w:rPr>
                <w:sz w:val="20"/>
                <w:szCs w:val="20"/>
                <w:lang w:val="en-US"/>
              </w:rPr>
              <w:t>13</w:t>
            </w:r>
          </w:p>
        </w:tc>
        <w:tc>
          <w:tcPr>
            <w:tcW w:w="4407" w:type="pct"/>
            <w:shd w:val="clear" w:color="auto" w:fill="auto"/>
          </w:tcPr>
          <w:p w:rsidR="00746D63" w:rsidRPr="00E16D6C" w:rsidRDefault="00746D63" w:rsidP="00746D63">
            <w:pPr>
              <w:jc w:val="both"/>
              <w:rPr>
                <w:sz w:val="20"/>
                <w:szCs w:val="20"/>
                <w:lang w:val="en-US"/>
              </w:rPr>
            </w:pPr>
            <w:r w:rsidRPr="00E16D6C">
              <w:rPr>
                <w:sz w:val="20"/>
                <w:szCs w:val="20"/>
                <w:lang w:val="en-US"/>
              </w:rPr>
              <w:t>Strategies for improving reading skills</w:t>
            </w:r>
          </w:p>
        </w:tc>
      </w:tr>
      <w:tr w:rsidR="00746D63" w:rsidRPr="00EC3853" w:rsidTr="00746D63">
        <w:trPr>
          <w:jc w:val="center"/>
        </w:trPr>
        <w:tc>
          <w:tcPr>
            <w:tcW w:w="593" w:type="pct"/>
            <w:tcBorders>
              <w:bottom w:val="single" w:sz="6" w:space="0" w:color="auto"/>
            </w:tcBorders>
            <w:shd w:val="clear" w:color="auto" w:fill="auto"/>
            <w:vAlign w:val="center"/>
          </w:tcPr>
          <w:p w:rsidR="00746D63" w:rsidRPr="00E16D6C" w:rsidRDefault="00746D63" w:rsidP="00746D63">
            <w:pPr>
              <w:jc w:val="center"/>
              <w:rPr>
                <w:sz w:val="20"/>
                <w:szCs w:val="20"/>
                <w:lang w:val="en-US"/>
              </w:rPr>
            </w:pPr>
            <w:r w:rsidRPr="00E16D6C">
              <w:rPr>
                <w:sz w:val="20"/>
                <w:szCs w:val="20"/>
                <w:lang w:val="en-US"/>
              </w:rPr>
              <w:t>14</w:t>
            </w:r>
          </w:p>
        </w:tc>
        <w:tc>
          <w:tcPr>
            <w:tcW w:w="4407" w:type="pct"/>
            <w:tcBorders>
              <w:bottom w:val="single" w:sz="6" w:space="0" w:color="auto"/>
            </w:tcBorders>
            <w:shd w:val="clear" w:color="auto" w:fill="auto"/>
          </w:tcPr>
          <w:p w:rsidR="00746D63" w:rsidRPr="00E16D6C" w:rsidRDefault="00746D63" w:rsidP="00746D63">
            <w:pPr>
              <w:jc w:val="both"/>
              <w:rPr>
                <w:sz w:val="20"/>
                <w:szCs w:val="20"/>
                <w:lang w:val="en-US"/>
              </w:rPr>
            </w:pPr>
            <w:r w:rsidRPr="00E16D6C">
              <w:rPr>
                <w:sz w:val="20"/>
                <w:szCs w:val="20"/>
                <w:lang w:val="en-US"/>
              </w:rPr>
              <w:t>Review</w:t>
            </w:r>
          </w:p>
        </w:tc>
      </w:tr>
      <w:tr w:rsidR="00746D63" w:rsidRPr="00EC3853" w:rsidTr="00746D63">
        <w:trPr>
          <w:trHeight w:val="322"/>
          <w:jc w:val="center"/>
        </w:trPr>
        <w:tc>
          <w:tcPr>
            <w:tcW w:w="593" w:type="pct"/>
            <w:tcBorders>
              <w:top w:val="single" w:sz="6" w:space="0" w:color="auto"/>
              <w:bottom w:val="single" w:sz="12" w:space="0" w:color="auto"/>
            </w:tcBorders>
            <w:shd w:val="clear" w:color="auto" w:fill="D9D9D9"/>
            <w:vAlign w:val="center"/>
          </w:tcPr>
          <w:p w:rsidR="00746D63" w:rsidRPr="00EC3853" w:rsidRDefault="00746D63" w:rsidP="00746D63">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746D63" w:rsidRPr="00EC3853" w:rsidRDefault="00746D63" w:rsidP="00746D63">
            <w:pPr>
              <w:rPr>
                <w:sz w:val="20"/>
                <w:szCs w:val="20"/>
              </w:rPr>
            </w:pPr>
            <w:r w:rsidRPr="00EC3853">
              <w:rPr>
                <w:sz w:val="20"/>
                <w:szCs w:val="20"/>
              </w:rPr>
              <w:t xml:space="preserve">FİNAL SINAVI </w:t>
            </w:r>
          </w:p>
        </w:tc>
      </w:tr>
    </w:tbl>
    <w:p w:rsidR="00746D63" w:rsidRDefault="00746D63" w:rsidP="00746D63">
      <w:pPr>
        <w:rPr>
          <w:sz w:val="16"/>
          <w:szCs w:val="16"/>
        </w:rPr>
      </w:pPr>
    </w:p>
    <w:p w:rsidR="00746D63" w:rsidRDefault="00746D63" w:rsidP="00746D63">
      <w:pPr>
        <w:rPr>
          <w:sz w:val="16"/>
          <w:szCs w:val="16"/>
        </w:rPr>
      </w:pPr>
    </w:p>
    <w:p w:rsidR="00746D63" w:rsidRDefault="00746D63" w:rsidP="00746D63">
      <w:pPr>
        <w:rPr>
          <w:sz w:val="16"/>
          <w:szCs w:val="16"/>
        </w:rPr>
      </w:pPr>
    </w:p>
    <w:tbl>
      <w:tblPr>
        <w:tblStyle w:val="TabloKlavuzu"/>
        <w:tblW w:w="0" w:type="auto"/>
        <w:tblLook w:val="04A0" w:firstRow="1" w:lastRow="0" w:firstColumn="1" w:lastColumn="0" w:noHBand="0" w:noVBand="1"/>
      </w:tblPr>
      <w:tblGrid>
        <w:gridCol w:w="817"/>
        <w:gridCol w:w="7371"/>
        <w:gridCol w:w="567"/>
        <w:gridCol w:w="567"/>
        <w:gridCol w:w="532"/>
      </w:tblGrid>
      <w:tr w:rsidR="00746D63" w:rsidRPr="00D52FDB" w:rsidTr="00746D63">
        <w:trPr>
          <w:trHeight w:val="332"/>
        </w:trPr>
        <w:tc>
          <w:tcPr>
            <w:tcW w:w="817" w:type="dxa"/>
          </w:tcPr>
          <w:p w:rsidR="00746D63" w:rsidRPr="00D52FDB" w:rsidRDefault="00746D63" w:rsidP="00746D63">
            <w:pPr>
              <w:rPr>
                <w:b/>
                <w:bCs/>
              </w:rPr>
            </w:pPr>
            <w:r w:rsidRPr="00D52FDB">
              <w:rPr>
                <w:b/>
                <w:bCs/>
              </w:rPr>
              <w:t>No</w:t>
            </w:r>
          </w:p>
        </w:tc>
        <w:tc>
          <w:tcPr>
            <w:tcW w:w="7371" w:type="dxa"/>
          </w:tcPr>
          <w:p w:rsidR="00746D63" w:rsidRPr="00D52FDB" w:rsidRDefault="00746D63" w:rsidP="00746D63">
            <w:pPr>
              <w:rPr>
                <w:b/>
                <w:bCs/>
              </w:rPr>
            </w:pPr>
            <w:r w:rsidRPr="00D52FDB">
              <w:rPr>
                <w:b/>
                <w:bCs/>
              </w:rPr>
              <w:t>PROGRAM ALAN YETERLİLİKLERİ (ÇIKTILARI)</w:t>
            </w:r>
          </w:p>
        </w:tc>
        <w:tc>
          <w:tcPr>
            <w:tcW w:w="567" w:type="dxa"/>
          </w:tcPr>
          <w:p w:rsidR="00746D63" w:rsidRPr="00D52FDB" w:rsidRDefault="00746D63" w:rsidP="00746D63">
            <w:pPr>
              <w:rPr>
                <w:b/>
                <w:bCs/>
              </w:rPr>
            </w:pPr>
            <w:r>
              <w:rPr>
                <w:b/>
                <w:bCs/>
              </w:rPr>
              <w:t>3</w:t>
            </w:r>
          </w:p>
        </w:tc>
        <w:tc>
          <w:tcPr>
            <w:tcW w:w="567" w:type="dxa"/>
          </w:tcPr>
          <w:p w:rsidR="00746D63" w:rsidRPr="00D52FDB" w:rsidRDefault="00746D63" w:rsidP="00746D63">
            <w:pPr>
              <w:rPr>
                <w:b/>
                <w:bCs/>
              </w:rPr>
            </w:pPr>
            <w:r>
              <w:rPr>
                <w:b/>
                <w:bCs/>
              </w:rPr>
              <w:t>2</w:t>
            </w:r>
          </w:p>
        </w:tc>
        <w:tc>
          <w:tcPr>
            <w:tcW w:w="532" w:type="dxa"/>
          </w:tcPr>
          <w:p w:rsidR="00746D63" w:rsidRPr="00D52FDB" w:rsidRDefault="00746D63" w:rsidP="00746D63">
            <w:pPr>
              <w:rPr>
                <w:b/>
                <w:bCs/>
              </w:rPr>
            </w:pPr>
            <w:r>
              <w:rPr>
                <w:b/>
                <w:bCs/>
              </w:rPr>
              <w:t>1</w:t>
            </w: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 xml:space="preserve">Günümüz, çağdaş İngilizce öğretim yöntem, teknik ve teorilerini özümsemiş, bunları tam ve doğru şekilde uygulayabilmek için gerekli bilgi ve becerilerle donanmış ve hazır olma. </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Yabancı dil öğretimi temel alanları hakkında bilgi sahibi olma ve eğitim süresince bunlardan yararlanarak eğitimsel gelişimi sağlayabilme.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Günlük ve mesleki hayatta karşılaşacakları yabancı dildeki farklı yazılı metinleri anlama, yorumlama ve değerlendirebilme becerisi</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Günlük ve mesleki hayatta karşılaşacakları yabancı dildeki farklı sözlü metinleri anlama, yorumlama ve değerlendirebilme becerisi</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Günlük ve mesleki hayatta karşılaşabilecekleri farklı ortamlarda yabancı dilde sözel iletişim kurabilme becerisi</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Yazma sürecini etkili olarak kullanarak farklı türde metinler oluşturabilme becerisi</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İngilizce Öğretmenliği alanındaki bilimsel kavram ve yöntemleri değerlendirebilme, uygulayabilme ve yorumlayabilme.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İngilizceyi uygun ve akıcı bir şekilde konuşarak resmi ve resmi olmayan ortamlarda sunu yapabilme</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Bilişim teknolojileri ve eğitimde internet ve teknolojinin kullanımı hakkında bilgi sahibi olma ve bu bilgiyi etkin bir şekilde kullanabilme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r>
              <w:t>X</w:t>
            </w: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Dil öğretiminde hedef dilin kültürünün de önemli olduğunun farkına varma ve kültürü yansıtacak kısa öykü, şiir, roman vb edebi eserleri beceri öğretiminde kullanabilme</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Bireyin kendisini geliştirme amacıyla alan ile ilgili bilimsel yayınları takip edebilmesi ve ilintili kongre, sempozyum ve toplantılara katılabilmesi.</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r>
              <w:t>X</w:t>
            </w: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Var olan materyali öğrenci bilgi ve hazır bulunuşluk düzeyine uyarlayabilme ve kullanabilme ve yine öğrenci düzeyine yönelik otantik materyal hazırlayabilme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Bireyler arası öğrenme farklılıkları bulunduğunun bilincinde olma ve buna göre hareket ederek dil öğretim yöntem ve tekniklerini kullanabilme.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r>
              <w:t>X</w:t>
            </w: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Öğrencilerin etkili öğrenme stratejileri geliştirmelerine uygun eğitim ortamı hazırlayabilme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rPr>
          <w:trHeight w:val="310"/>
        </w:trPr>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Öğrenci ve içerik düzeyine uygun ölçme ve değerlendirme araçları geliştirebilme</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Dil öğretiminde içsel ve dışsal motivasyonun farkında olabilme ve bu motivasyon türlerini olumlu şekilde kullanabilme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r>
              <w:t>X</w:t>
            </w: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Dil öğrenmeye ilişkin kavram ve süreçleri anlamaya ve çözümlemeye yönelik bilgiye sahip olma ve kullanabilme becerisi</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İnsan dilinin özellikleri, yapısı ve işleyişini anlamaya ve çözümlemeye yönelik bilgiye sahip olma ve kullanabilme becerisi</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Ders planı hazırlarken öğrencilerinin gereksinimlerini, dil gelişim düzeylerini, yaşlarını, zeka türlerini ve öğrenme stillerini dikkate alabilme becerisi</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r>
              <w:t>X</w:t>
            </w: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Yabancı dil öğretiminde, öğrencilerinin İngilizce dilbilgisi, söz dağarcığı, dinleme becerisi, okuma , yazma ve konuşma becerisini doğru ve etkin şekilde kullanmalarına yönelik etkinlikler düzenleyebilme becerisi</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c>
          <w:tcPr>
            <w:tcW w:w="9854" w:type="dxa"/>
            <w:gridSpan w:val="5"/>
          </w:tcPr>
          <w:p w:rsidR="00746D63" w:rsidRPr="00D52FDB" w:rsidRDefault="00746D63" w:rsidP="00746D63">
            <w:r w:rsidRPr="00D52FDB">
              <w:rPr>
                <w:b/>
              </w:rPr>
              <w:t>1</w:t>
            </w:r>
            <w:r w:rsidRPr="00D52FDB">
              <w:t xml:space="preserve">:Hiç Katkısı Yok. </w:t>
            </w:r>
            <w:r w:rsidRPr="00D52FDB">
              <w:rPr>
                <w:b/>
              </w:rPr>
              <w:t>2</w:t>
            </w:r>
            <w:r w:rsidRPr="00D52FDB">
              <w:t xml:space="preserve">:Kısmen Katkısı Var. </w:t>
            </w:r>
            <w:r w:rsidRPr="00D52FDB">
              <w:rPr>
                <w:b/>
              </w:rPr>
              <w:t>3</w:t>
            </w:r>
            <w:r w:rsidRPr="00D52FDB">
              <w:t>:Tam Katkısı Var.</w:t>
            </w:r>
          </w:p>
        </w:tc>
      </w:tr>
    </w:tbl>
    <w:p w:rsidR="00746D63" w:rsidRDefault="00746D63" w:rsidP="00746D63">
      <w:pPr>
        <w:spacing w:line="360" w:lineRule="auto"/>
        <w:rPr>
          <w:b/>
        </w:rPr>
      </w:pPr>
    </w:p>
    <w:p w:rsidR="00746D63" w:rsidRPr="00F25CA9" w:rsidRDefault="00746D63" w:rsidP="00746D63">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746D63" w:rsidTr="00746D63">
        <w:trPr>
          <w:trHeight w:val="989"/>
        </w:trPr>
        <w:tc>
          <w:tcPr>
            <w:tcW w:w="7171" w:type="dxa"/>
          </w:tcPr>
          <w:p w:rsidR="00746D63" w:rsidRDefault="00746D63" w:rsidP="00746D63">
            <w:pPr>
              <w:tabs>
                <w:tab w:val="left" w:pos="7800"/>
              </w:tabs>
            </w:pPr>
          </w:p>
        </w:tc>
        <w:tc>
          <w:tcPr>
            <w:tcW w:w="2777" w:type="dxa"/>
          </w:tcPr>
          <w:p w:rsidR="00746D63" w:rsidRDefault="00746D63" w:rsidP="00746D63">
            <w:pPr>
              <w:tabs>
                <w:tab w:val="left" w:pos="7800"/>
              </w:tabs>
              <w:jc w:val="center"/>
            </w:pPr>
          </w:p>
        </w:tc>
      </w:tr>
    </w:tbl>
    <w:p w:rsidR="00746D63" w:rsidRDefault="00746D63" w:rsidP="00746D63">
      <w:pPr>
        <w:tabs>
          <w:tab w:val="left" w:pos="7800"/>
        </w:tabs>
      </w:pPr>
      <w:r>
        <w:t xml:space="preserve">                        </w:t>
      </w:r>
    </w:p>
    <w:p w:rsidR="00746D63" w:rsidRDefault="00746D63" w:rsidP="00746D63">
      <w:pPr>
        <w:tabs>
          <w:tab w:val="left" w:pos="7800"/>
        </w:tabs>
      </w:pPr>
      <w:r>
        <w:tab/>
      </w:r>
      <w:r>
        <w:tab/>
      </w:r>
    </w:p>
    <w:p w:rsidR="00746D63" w:rsidRDefault="00746D63" w:rsidP="00746D63"/>
    <w:p w:rsidR="00746D63" w:rsidRPr="008D59C7" w:rsidRDefault="00746D63" w:rsidP="00746D63">
      <w:pPr>
        <w:outlineLvl w:val="0"/>
        <w:rPr>
          <w:b/>
        </w:rPr>
      </w:pPr>
      <w:r>
        <w:rPr>
          <w:noProof/>
          <w:lang w:eastAsia="tr-TR"/>
        </w:rPr>
        <w:lastRenderedPageBreak/>
        <w:drawing>
          <wp:anchor distT="0" distB="0" distL="114300" distR="114300" simplePos="0" relativeHeight="251663360" behindDoc="1" locked="0" layoutInCell="1" allowOverlap="1" wp14:anchorId="7EF4F5A6" wp14:editId="1680CB42">
            <wp:simplePos x="0" y="0"/>
            <wp:positionH relativeFrom="column">
              <wp:posOffset>38100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5" name="Resim 5"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746D63" w:rsidRPr="008D59C7" w:rsidRDefault="00746D63" w:rsidP="00746D63">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46D63" w:rsidRPr="008D59C7" w:rsidTr="00746D63">
        <w:tc>
          <w:tcPr>
            <w:tcW w:w="1167" w:type="dxa"/>
            <w:vAlign w:val="center"/>
          </w:tcPr>
          <w:p w:rsidR="00746D63" w:rsidRPr="008D59C7" w:rsidRDefault="00746D63" w:rsidP="00746D63">
            <w:pPr>
              <w:outlineLvl w:val="0"/>
              <w:rPr>
                <w:b/>
              </w:rPr>
            </w:pPr>
            <w:r w:rsidRPr="008D59C7">
              <w:rPr>
                <w:b/>
              </w:rPr>
              <w:t>DÖNEM</w:t>
            </w:r>
          </w:p>
        </w:tc>
        <w:tc>
          <w:tcPr>
            <w:tcW w:w="1527" w:type="dxa"/>
            <w:vAlign w:val="center"/>
          </w:tcPr>
          <w:p w:rsidR="00746D63" w:rsidRPr="008D59C7" w:rsidRDefault="00746D63" w:rsidP="00746D63">
            <w:pPr>
              <w:outlineLvl w:val="0"/>
            </w:pPr>
            <w:r>
              <w:t>GÜZ</w:t>
            </w:r>
          </w:p>
        </w:tc>
      </w:tr>
    </w:tbl>
    <w:p w:rsidR="00746D63" w:rsidRPr="008D59C7" w:rsidRDefault="00746D63" w:rsidP="00746D63">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46D63" w:rsidRPr="008D59C7" w:rsidTr="00746D63">
        <w:tc>
          <w:tcPr>
            <w:tcW w:w="1668" w:type="dxa"/>
            <w:vAlign w:val="center"/>
          </w:tcPr>
          <w:p w:rsidR="00746D63" w:rsidRPr="008D59C7" w:rsidRDefault="00746D63" w:rsidP="00746D63">
            <w:pPr>
              <w:jc w:val="center"/>
              <w:outlineLvl w:val="0"/>
              <w:rPr>
                <w:b/>
              </w:rPr>
            </w:pPr>
            <w:r w:rsidRPr="008D59C7">
              <w:rPr>
                <w:b/>
              </w:rPr>
              <w:t>DERSİN KODU</w:t>
            </w:r>
          </w:p>
        </w:tc>
        <w:tc>
          <w:tcPr>
            <w:tcW w:w="2760" w:type="dxa"/>
            <w:vAlign w:val="center"/>
          </w:tcPr>
          <w:p w:rsidR="00746D63" w:rsidRPr="008D59C7" w:rsidRDefault="00B1511F" w:rsidP="00746D63">
            <w:pPr>
              <w:outlineLvl w:val="0"/>
            </w:pPr>
            <w:r w:rsidRPr="00336429">
              <w:rPr>
                <w:rFonts w:ascii="HelveticaNeueLTPro-LtCn" w:hAnsi="HelveticaNeueLTPro-LtCn" w:cs="HelveticaNeueLTPro-LtCn"/>
                <w:color w:val="000000"/>
                <w:sz w:val="24"/>
                <w:szCs w:val="24"/>
              </w:rPr>
              <w:t>171811012</w:t>
            </w:r>
          </w:p>
        </w:tc>
        <w:tc>
          <w:tcPr>
            <w:tcW w:w="1560" w:type="dxa"/>
            <w:vAlign w:val="center"/>
          </w:tcPr>
          <w:p w:rsidR="00746D63" w:rsidRPr="008D59C7" w:rsidRDefault="00746D63" w:rsidP="00746D63">
            <w:pPr>
              <w:jc w:val="center"/>
              <w:outlineLvl w:val="0"/>
              <w:rPr>
                <w:b/>
              </w:rPr>
            </w:pPr>
            <w:r w:rsidRPr="008D59C7">
              <w:rPr>
                <w:b/>
              </w:rPr>
              <w:t>DERSİN ADI</w:t>
            </w:r>
          </w:p>
        </w:tc>
        <w:tc>
          <w:tcPr>
            <w:tcW w:w="4185" w:type="dxa"/>
          </w:tcPr>
          <w:p w:rsidR="00746D63" w:rsidRDefault="00746D63" w:rsidP="00746D63">
            <w:pPr>
              <w:outlineLvl w:val="0"/>
            </w:pPr>
            <w:r>
              <w:rPr>
                <w:rFonts w:ascii="Verdana" w:hAnsi="Verdana"/>
                <w:color w:val="000000"/>
                <w:sz w:val="18"/>
                <w:szCs w:val="18"/>
              </w:rPr>
              <w:t xml:space="preserve">SÖZLÜ </w:t>
            </w:r>
            <w:r w:rsidR="00264A32">
              <w:rPr>
                <w:rFonts w:ascii="Verdana" w:hAnsi="Verdana"/>
                <w:color w:val="000000"/>
                <w:sz w:val="18"/>
                <w:szCs w:val="18"/>
              </w:rPr>
              <w:t>İLETİŞİM BECERİLERİ 1</w:t>
            </w:r>
          </w:p>
          <w:p w:rsidR="00746D63" w:rsidRPr="00C8033B" w:rsidRDefault="00746D63" w:rsidP="00746D63">
            <w:pPr>
              <w:tabs>
                <w:tab w:val="left" w:pos="1185"/>
              </w:tabs>
            </w:pPr>
            <w:r>
              <w:tab/>
            </w:r>
          </w:p>
        </w:tc>
      </w:tr>
    </w:tbl>
    <w:p w:rsidR="00746D63" w:rsidRPr="008D59C7" w:rsidRDefault="00746D63" w:rsidP="00746D63">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746D63" w:rsidRPr="008D59C7" w:rsidTr="00746D63">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746D63" w:rsidRPr="008D59C7" w:rsidRDefault="00746D63" w:rsidP="00746D63">
            <w:pPr>
              <w:rPr>
                <w:b/>
              </w:rPr>
            </w:pPr>
            <w:r w:rsidRPr="008D59C7">
              <w:rPr>
                <w:b/>
              </w:rPr>
              <w:t>YARIYIL</w:t>
            </w:r>
          </w:p>
          <w:p w:rsidR="00746D63" w:rsidRPr="008D59C7" w:rsidRDefault="00746D63" w:rsidP="00746D63"/>
        </w:tc>
        <w:tc>
          <w:tcPr>
            <w:tcW w:w="1603" w:type="pct"/>
            <w:gridSpan w:val="4"/>
            <w:tcBorders>
              <w:left w:val="single" w:sz="12" w:space="0" w:color="auto"/>
              <w:bottom w:val="single" w:sz="4" w:space="0" w:color="auto"/>
              <w:right w:val="single" w:sz="12" w:space="0" w:color="auto"/>
            </w:tcBorders>
            <w:vAlign w:val="center"/>
          </w:tcPr>
          <w:p w:rsidR="00746D63" w:rsidRPr="008D59C7" w:rsidRDefault="00746D63" w:rsidP="00746D63">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746D63" w:rsidRPr="008D59C7" w:rsidRDefault="00746D63" w:rsidP="00746D63">
            <w:pPr>
              <w:jc w:val="center"/>
              <w:rPr>
                <w:b/>
              </w:rPr>
            </w:pPr>
            <w:r w:rsidRPr="008D59C7">
              <w:rPr>
                <w:b/>
              </w:rPr>
              <w:t>DERSİN</w:t>
            </w:r>
          </w:p>
        </w:tc>
      </w:tr>
      <w:tr w:rsidR="00746D63" w:rsidRPr="008D59C7" w:rsidTr="00746D63">
        <w:trPr>
          <w:trHeight w:val="382"/>
        </w:trPr>
        <w:tc>
          <w:tcPr>
            <w:tcW w:w="608" w:type="pct"/>
            <w:vMerge/>
            <w:tcBorders>
              <w:top w:val="single" w:sz="4" w:space="0" w:color="auto"/>
              <w:left w:val="single" w:sz="12" w:space="0" w:color="auto"/>
              <w:bottom w:val="single" w:sz="4" w:space="0" w:color="auto"/>
              <w:right w:val="single" w:sz="12" w:space="0" w:color="auto"/>
            </w:tcBorders>
          </w:tcPr>
          <w:p w:rsidR="00746D63" w:rsidRPr="008D59C7" w:rsidRDefault="00746D63" w:rsidP="00746D63">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746D63" w:rsidRPr="008D59C7" w:rsidRDefault="00746D63" w:rsidP="00746D63">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746D63" w:rsidRPr="008D59C7" w:rsidRDefault="00746D63" w:rsidP="00746D63">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746D63" w:rsidRPr="008D59C7" w:rsidRDefault="00746D63" w:rsidP="00746D63">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746D63" w:rsidRPr="008D59C7" w:rsidRDefault="00746D63" w:rsidP="00746D63">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746D63" w:rsidRPr="008D59C7" w:rsidRDefault="00746D63" w:rsidP="00746D63">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746D63" w:rsidRPr="008D59C7" w:rsidRDefault="00746D63" w:rsidP="00746D63">
            <w:pPr>
              <w:jc w:val="center"/>
              <w:rPr>
                <w:b/>
              </w:rPr>
            </w:pPr>
            <w:r w:rsidRPr="008D59C7">
              <w:rPr>
                <w:b/>
              </w:rPr>
              <w:t>DİLİ</w:t>
            </w:r>
          </w:p>
        </w:tc>
      </w:tr>
      <w:tr w:rsidR="00746D63" w:rsidRPr="008D59C7" w:rsidTr="00746D63">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746D63" w:rsidRPr="008D59C7" w:rsidRDefault="00746D63" w:rsidP="00746D63">
            <w:pPr>
              <w:jc w:val="center"/>
            </w:pPr>
            <w:r>
              <w:t>1</w:t>
            </w:r>
          </w:p>
        </w:tc>
        <w:tc>
          <w:tcPr>
            <w:tcW w:w="419" w:type="pct"/>
            <w:tcBorders>
              <w:top w:val="single" w:sz="4" w:space="0" w:color="auto"/>
              <w:left w:val="single" w:sz="12" w:space="0" w:color="auto"/>
              <w:bottom w:val="single" w:sz="12" w:space="0" w:color="auto"/>
              <w:right w:val="single" w:sz="4" w:space="0" w:color="auto"/>
            </w:tcBorders>
            <w:vAlign w:val="center"/>
          </w:tcPr>
          <w:p w:rsidR="00746D63" w:rsidRPr="008D59C7" w:rsidRDefault="00746D63" w:rsidP="00746D63">
            <w:pPr>
              <w:jc w:val="center"/>
            </w:pPr>
            <w:r>
              <w:t>2</w:t>
            </w:r>
          </w:p>
        </w:tc>
        <w:tc>
          <w:tcPr>
            <w:tcW w:w="627" w:type="pct"/>
            <w:tcBorders>
              <w:top w:val="single" w:sz="4" w:space="0" w:color="auto"/>
              <w:left w:val="single" w:sz="4" w:space="0" w:color="auto"/>
              <w:bottom w:val="single" w:sz="12" w:space="0" w:color="auto"/>
            </w:tcBorders>
            <w:vAlign w:val="center"/>
          </w:tcPr>
          <w:p w:rsidR="00746D63" w:rsidRPr="008D59C7" w:rsidRDefault="00746D63" w:rsidP="00746D63">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746D63" w:rsidRPr="008D59C7" w:rsidRDefault="00746D63" w:rsidP="00746D63">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746D63" w:rsidRPr="008D59C7" w:rsidRDefault="00746D63" w:rsidP="00746D63">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46D63" w:rsidRPr="008D59C7" w:rsidRDefault="00746D63" w:rsidP="00746D63">
            <w:pPr>
              <w:jc w:val="center"/>
            </w:pPr>
            <w:r>
              <w:t>2.0</w:t>
            </w:r>
          </w:p>
        </w:tc>
        <w:tc>
          <w:tcPr>
            <w:tcW w:w="1183" w:type="pct"/>
            <w:gridSpan w:val="2"/>
            <w:tcBorders>
              <w:top w:val="single" w:sz="4" w:space="0" w:color="auto"/>
              <w:left w:val="single" w:sz="4" w:space="0" w:color="auto"/>
              <w:bottom w:val="single" w:sz="12" w:space="0" w:color="auto"/>
            </w:tcBorders>
            <w:vAlign w:val="center"/>
          </w:tcPr>
          <w:p w:rsidR="00746D63" w:rsidRPr="008D59C7" w:rsidRDefault="00746D63" w:rsidP="00746D63">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746D63" w:rsidRPr="008D59C7" w:rsidRDefault="00746D63" w:rsidP="00746D63">
            <w:pPr>
              <w:jc w:val="center"/>
              <w:rPr>
                <w:vertAlign w:val="superscript"/>
              </w:rPr>
            </w:pPr>
            <w:r>
              <w:rPr>
                <w:vertAlign w:val="superscript"/>
              </w:rPr>
              <w:t>İngilizce</w:t>
            </w:r>
          </w:p>
        </w:tc>
      </w:tr>
      <w:tr w:rsidR="00746D63" w:rsidRPr="008D59C7" w:rsidTr="00746D63">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46D63" w:rsidRPr="008D59C7" w:rsidRDefault="00746D63" w:rsidP="00746D63">
            <w:pPr>
              <w:jc w:val="center"/>
              <w:rPr>
                <w:b/>
              </w:rPr>
            </w:pPr>
            <w:r w:rsidRPr="008D59C7">
              <w:rPr>
                <w:b/>
              </w:rPr>
              <w:t>DERSİN KATEGORİSİ</w:t>
            </w:r>
          </w:p>
        </w:tc>
      </w:tr>
      <w:tr w:rsidR="00746D63" w:rsidRPr="008D59C7" w:rsidTr="00746D63">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746D63" w:rsidRPr="008D59C7" w:rsidRDefault="00746D63" w:rsidP="00746D63">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746D63" w:rsidRPr="008D59C7" w:rsidRDefault="00746D63" w:rsidP="00746D63">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746D63" w:rsidRPr="008D59C7" w:rsidRDefault="00746D63" w:rsidP="00746D63">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746D63" w:rsidRPr="008D59C7" w:rsidRDefault="00746D63" w:rsidP="00746D63">
            <w:pPr>
              <w:jc w:val="center"/>
              <w:rPr>
                <w:b/>
              </w:rPr>
            </w:pPr>
            <w:r w:rsidRPr="008D59C7">
              <w:rPr>
                <w:b/>
              </w:rPr>
              <w:t>Seçmeli</w:t>
            </w:r>
          </w:p>
        </w:tc>
      </w:tr>
      <w:tr w:rsidR="00746D63" w:rsidRPr="008D59C7" w:rsidTr="00746D63">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746D63" w:rsidRPr="008D59C7" w:rsidRDefault="00746D63" w:rsidP="00746D63">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746D63" w:rsidRPr="008D59C7" w:rsidRDefault="00746D63" w:rsidP="00746D63">
            <w:pPr>
              <w:jc w:val="center"/>
            </w:pPr>
            <w:r>
              <w:t>x</w:t>
            </w:r>
          </w:p>
        </w:tc>
        <w:tc>
          <w:tcPr>
            <w:tcW w:w="977" w:type="pct"/>
            <w:gridSpan w:val="4"/>
            <w:tcBorders>
              <w:top w:val="single" w:sz="6" w:space="0" w:color="auto"/>
              <w:left w:val="single" w:sz="4" w:space="0" w:color="auto"/>
              <w:bottom w:val="single" w:sz="12" w:space="0" w:color="auto"/>
            </w:tcBorders>
          </w:tcPr>
          <w:p w:rsidR="00746D63" w:rsidRPr="008D59C7" w:rsidRDefault="00746D63" w:rsidP="00746D63">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746D63" w:rsidRPr="008D59C7" w:rsidRDefault="00746D63" w:rsidP="00746D63">
            <w:r w:rsidRPr="008D59C7">
              <w:t>Genel Kültür (  )         Alan (</w:t>
            </w:r>
            <w:r>
              <w:t xml:space="preserve"> </w:t>
            </w:r>
            <w:r w:rsidRPr="008D59C7">
              <w:t>)</w:t>
            </w:r>
          </w:p>
        </w:tc>
      </w:tr>
      <w:tr w:rsidR="00746D63" w:rsidRPr="008D59C7" w:rsidTr="00746D6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DEĞERLENDİRME ÖLÇÜTLERİ</w:t>
            </w:r>
          </w:p>
        </w:tc>
      </w:tr>
      <w:tr w:rsidR="00746D63" w:rsidRPr="008D59C7" w:rsidTr="00746D63">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746D63" w:rsidRPr="008D59C7" w:rsidRDefault="00746D63" w:rsidP="00746D63">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746D63" w:rsidRPr="008D59C7" w:rsidRDefault="00746D63" w:rsidP="00746D63">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746D63" w:rsidRPr="008D59C7" w:rsidRDefault="00746D63" w:rsidP="00746D63">
            <w:pPr>
              <w:jc w:val="center"/>
              <w:rPr>
                <w:b/>
              </w:rPr>
            </w:pPr>
            <w:r w:rsidRPr="008D59C7">
              <w:rPr>
                <w:b/>
              </w:rPr>
              <w:t>%</w:t>
            </w: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746D63" w:rsidRPr="008D59C7" w:rsidRDefault="00746D63" w:rsidP="00746D63">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746D63" w:rsidRPr="008D59C7" w:rsidRDefault="00746D63" w:rsidP="00746D63">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746D63" w:rsidRPr="008D59C7" w:rsidRDefault="00746D63" w:rsidP="00746D63">
            <w:pPr>
              <w:jc w:val="center"/>
            </w:pPr>
            <w:r>
              <w:t>30</w:t>
            </w: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746D63" w:rsidRPr="008D59C7" w:rsidRDefault="00746D63" w:rsidP="00746D63">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746D63" w:rsidRPr="008D59C7" w:rsidRDefault="00746D63" w:rsidP="00746D63">
            <w:pPr>
              <w:jc w:val="center"/>
            </w:pP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746D63" w:rsidRPr="008D59C7" w:rsidRDefault="00746D63" w:rsidP="00746D63">
            <w:pPr>
              <w:jc w:val="center"/>
            </w:pPr>
          </w:p>
        </w:tc>
        <w:tc>
          <w:tcPr>
            <w:tcW w:w="768" w:type="pct"/>
            <w:tcBorders>
              <w:top w:val="single" w:sz="4" w:space="0" w:color="auto"/>
              <w:left w:val="single" w:sz="8" w:space="0" w:color="auto"/>
              <w:bottom w:val="single" w:sz="4" w:space="0" w:color="auto"/>
              <w:right w:val="single" w:sz="12" w:space="0" w:color="auto"/>
            </w:tcBorders>
          </w:tcPr>
          <w:p w:rsidR="00746D63" w:rsidRPr="008D59C7" w:rsidRDefault="00746D63" w:rsidP="00746D63">
            <w:pPr>
              <w:jc w:val="center"/>
            </w:pP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746D63" w:rsidRPr="008D59C7" w:rsidRDefault="00746D63" w:rsidP="00746D63">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746D63" w:rsidRPr="008D59C7" w:rsidRDefault="00746D63" w:rsidP="00746D63">
            <w:pPr>
              <w:jc w:val="center"/>
            </w:pPr>
            <w:r>
              <w:t>10</w:t>
            </w: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746D63" w:rsidRPr="008D59C7" w:rsidRDefault="00746D63" w:rsidP="00746D63">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746D63" w:rsidRPr="008D59C7" w:rsidRDefault="00746D63" w:rsidP="00746D63">
            <w:pPr>
              <w:jc w:val="center"/>
            </w:pPr>
          </w:p>
        </w:tc>
        <w:tc>
          <w:tcPr>
            <w:tcW w:w="768" w:type="pct"/>
            <w:tcBorders>
              <w:top w:val="single" w:sz="4" w:space="0" w:color="auto"/>
              <w:left w:val="single" w:sz="8" w:space="0" w:color="auto"/>
              <w:bottom w:val="single" w:sz="8" w:space="0" w:color="auto"/>
              <w:right w:val="single" w:sz="12" w:space="0" w:color="auto"/>
            </w:tcBorders>
          </w:tcPr>
          <w:p w:rsidR="00746D63" w:rsidRPr="008D59C7" w:rsidRDefault="00746D63" w:rsidP="00746D63">
            <w:pPr>
              <w:jc w:val="center"/>
            </w:pP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746D63" w:rsidRPr="008D59C7" w:rsidRDefault="00746D63" w:rsidP="00746D63">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746D63" w:rsidRPr="008D59C7" w:rsidRDefault="00746D63" w:rsidP="00746D63">
            <w:pPr>
              <w:jc w:val="center"/>
            </w:pPr>
          </w:p>
        </w:tc>
        <w:tc>
          <w:tcPr>
            <w:tcW w:w="768" w:type="pct"/>
            <w:tcBorders>
              <w:top w:val="single" w:sz="8" w:space="0" w:color="auto"/>
              <w:left w:val="single" w:sz="8" w:space="0" w:color="auto"/>
              <w:bottom w:val="single" w:sz="8" w:space="0" w:color="auto"/>
              <w:right w:val="single" w:sz="12" w:space="0" w:color="auto"/>
            </w:tcBorders>
          </w:tcPr>
          <w:p w:rsidR="00746D63" w:rsidRPr="008D59C7" w:rsidRDefault="00746D63" w:rsidP="00746D63">
            <w:pPr>
              <w:jc w:val="center"/>
            </w:pPr>
          </w:p>
        </w:tc>
      </w:tr>
      <w:tr w:rsidR="00746D63" w:rsidRPr="008D59C7" w:rsidTr="00746D63">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746D63" w:rsidRPr="008D59C7" w:rsidRDefault="00746D63" w:rsidP="00746D63">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746D63" w:rsidRPr="008D59C7" w:rsidRDefault="00746D63" w:rsidP="00746D63">
            <w:pPr>
              <w:jc w:val="center"/>
            </w:pPr>
          </w:p>
        </w:tc>
        <w:tc>
          <w:tcPr>
            <w:tcW w:w="768" w:type="pct"/>
            <w:tcBorders>
              <w:top w:val="single" w:sz="8" w:space="0" w:color="auto"/>
              <w:left w:val="single" w:sz="8" w:space="0" w:color="auto"/>
              <w:bottom w:val="single" w:sz="12" w:space="0" w:color="auto"/>
              <w:right w:val="single" w:sz="12" w:space="0" w:color="auto"/>
            </w:tcBorders>
          </w:tcPr>
          <w:p w:rsidR="00746D63" w:rsidRPr="008D59C7" w:rsidRDefault="00746D63" w:rsidP="00746D63">
            <w:pPr>
              <w:jc w:val="center"/>
            </w:pPr>
          </w:p>
        </w:tc>
      </w:tr>
      <w:tr w:rsidR="00746D63" w:rsidRPr="008D59C7" w:rsidTr="00746D63">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746D63" w:rsidRPr="008D59C7" w:rsidRDefault="00746D63" w:rsidP="00746D63"/>
        </w:tc>
        <w:tc>
          <w:tcPr>
            <w:tcW w:w="1256" w:type="pct"/>
            <w:gridSpan w:val="3"/>
            <w:tcBorders>
              <w:top w:val="single" w:sz="12" w:space="0" w:color="auto"/>
              <w:left w:val="single" w:sz="4" w:space="0" w:color="auto"/>
              <w:bottom w:val="single" w:sz="8" w:space="0" w:color="auto"/>
              <w:right w:val="single" w:sz="8" w:space="0" w:color="auto"/>
            </w:tcBorders>
            <w:vAlign w:val="center"/>
          </w:tcPr>
          <w:p w:rsidR="00746D63" w:rsidRPr="008D59C7" w:rsidRDefault="00746D63" w:rsidP="00746D63">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746D63" w:rsidRPr="008D59C7" w:rsidRDefault="00746D63" w:rsidP="00746D63">
            <w:pPr>
              <w:jc w:val="center"/>
            </w:pPr>
            <w:r>
              <w:t>60</w:t>
            </w:r>
          </w:p>
        </w:tc>
      </w:tr>
      <w:tr w:rsidR="00746D63" w:rsidRPr="008D59C7" w:rsidTr="00746D63">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both"/>
              <w:rPr>
                <w:sz w:val="21"/>
                <w:szCs w:val="21"/>
              </w:rPr>
            </w:pPr>
            <w:r>
              <w:rPr>
                <w:sz w:val="21"/>
                <w:szCs w:val="21"/>
              </w:rPr>
              <w:t>Yok</w:t>
            </w:r>
          </w:p>
        </w:tc>
      </w:tr>
      <w:tr w:rsidR="00746D63" w:rsidRPr="008D59C7" w:rsidTr="00746D63">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746D63" w:rsidRPr="00A415CF" w:rsidRDefault="00746D63" w:rsidP="00746D63">
            <w:pPr>
              <w:autoSpaceDE w:val="0"/>
              <w:autoSpaceDN w:val="0"/>
              <w:adjustRightInd w:val="0"/>
              <w:rPr>
                <w:rFonts w:eastAsia="Calibri"/>
                <w:sz w:val="20"/>
                <w:szCs w:val="20"/>
              </w:rPr>
            </w:pPr>
            <w:r w:rsidRPr="00A415CF">
              <w:rPr>
                <w:rFonts w:eastAsia="Calibri"/>
                <w:sz w:val="20"/>
                <w:szCs w:val="20"/>
              </w:rPr>
              <w:t>Çeşitli sözlü iletişim durumları için uygun ifadeler ve stratejiler kullanarak sözlü iletişim kurma becerisinin geliştirilmesi; karşılıklı konuşma, sunum, tartışma etkinlikle</w:t>
            </w:r>
            <w:r>
              <w:rPr>
                <w:rFonts w:eastAsia="Calibri"/>
                <w:sz w:val="20"/>
                <w:szCs w:val="20"/>
              </w:rPr>
              <w:t xml:space="preserve">ri yoluyla duygu ve düşünceleri </w:t>
            </w:r>
            <w:r w:rsidRPr="00A415CF">
              <w:rPr>
                <w:rFonts w:eastAsia="Calibri"/>
                <w:sz w:val="20"/>
                <w:szCs w:val="20"/>
              </w:rPr>
              <w:t>etkin ifade edebilme becerisinin geliştirilmesi; güncel, özgün, işitsel, görsel-işitsel malzemeler kullanılarak konuşma ve duyduğunu anlama becerisinin geliştirilmesi.</w:t>
            </w:r>
          </w:p>
        </w:tc>
      </w:tr>
      <w:tr w:rsidR="00746D63" w:rsidRPr="008D59C7" w:rsidTr="00746D63">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746D63" w:rsidRPr="008D59C7" w:rsidRDefault="00746D63" w:rsidP="00746D63">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Tartışma, rol oynama, bireysel ve grup sunumları ve doğaçlama konuşma gibi iletişime yönelik çalışmaları uygulayabilecekler.</w:t>
            </w:r>
            <w:r>
              <w:rPr>
                <w:rFonts w:ascii="Verdana" w:hAnsi="Verdana"/>
                <w:color w:val="000000"/>
                <w:sz w:val="18"/>
                <w:szCs w:val="18"/>
              </w:rPr>
              <w:br/>
            </w:r>
            <w:r>
              <w:rPr>
                <w:rFonts w:ascii="Verdana" w:hAnsi="Verdana"/>
                <w:color w:val="000000"/>
                <w:sz w:val="18"/>
                <w:szCs w:val="18"/>
              </w:rPr>
              <w:lastRenderedPageBreak/>
              <w:t>2) Yapılan sesletim hataları listelenip tartışabilecekler.</w:t>
            </w:r>
            <w:r>
              <w:rPr>
                <w:rFonts w:ascii="Verdana" w:hAnsi="Verdana"/>
                <w:color w:val="000000"/>
                <w:sz w:val="18"/>
                <w:szCs w:val="18"/>
              </w:rPr>
              <w:br/>
              <w:t>3) İletişimde meydana gelebilecek aksaklıkları giderici stratejilerin geliştirebilecekler.</w:t>
            </w:r>
          </w:p>
        </w:tc>
      </w:tr>
      <w:tr w:rsidR="00746D63" w:rsidRPr="008D59C7" w:rsidTr="00746D6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lastRenderedPageBreak/>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Tartışma, rol oynama, bireysel ve grup sunumları ve doğaçlama konuşma gibi iletişime yönelik çalışmaları uygulayabilecekler.</w:t>
            </w:r>
            <w:r>
              <w:rPr>
                <w:rFonts w:ascii="Verdana" w:hAnsi="Verdana"/>
                <w:color w:val="000000"/>
                <w:sz w:val="18"/>
                <w:szCs w:val="18"/>
              </w:rPr>
              <w:br/>
              <w:t>2) Yapılan sesletim hataları listelenip tartışabilecekler.</w:t>
            </w:r>
            <w:r>
              <w:rPr>
                <w:rFonts w:ascii="Verdana" w:hAnsi="Verdana"/>
                <w:color w:val="000000"/>
                <w:sz w:val="18"/>
                <w:szCs w:val="18"/>
              </w:rPr>
              <w:br/>
              <w:t>3) İletişimde meydana gelebilecek aksaklıkları giderici stratejilerin geliştirebilecekler.</w:t>
            </w:r>
          </w:p>
        </w:tc>
      </w:tr>
      <w:tr w:rsidR="00746D63" w:rsidRPr="008D59C7" w:rsidTr="00746D63">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746D63" w:rsidRPr="008D59C7" w:rsidRDefault="00746D63" w:rsidP="00746D63">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Tartışma, rol oynama, bireysel ve grup sunumları ve doğaçlama konuşma gibi iletişime yönelik çalışmaları uygulayabilecekler.</w:t>
            </w:r>
            <w:r>
              <w:rPr>
                <w:rFonts w:ascii="Verdana" w:hAnsi="Verdana"/>
                <w:color w:val="000000"/>
                <w:sz w:val="18"/>
                <w:szCs w:val="18"/>
              </w:rPr>
              <w:br/>
              <w:t>2) Yapılan sesletim hataları listelenip tartışabilecekler.</w:t>
            </w:r>
            <w:r>
              <w:rPr>
                <w:rFonts w:ascii="Verdana" w:hAnsi="Verdana"/>
                <w:color w:val="000000"/>
                <w:sz w:val="18"/>
                <w:szCs w:val="18"/>
              </w:rPr>
              <w:br/>
              <w:t>3) İletişimde meydana gelebilecek aksaklıkları giderici stratejilerin geliştirebilecekler.</w:t>
            </w:r>
          </w:p>
        </w:tc>
      </w:tr>
      <w:tr w:rsidR="00746D63" w:rsidRPr="008D59C7" w:rsidTr="00746D6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746D63" w:rsidRPr="00C8033B" w:rsidRDefault="00746D63" w:rsidP="00746D63">
            <w:pPr>
              <w:pStyle w:val="Balk4"/>
              <w:spacing w:before="0" w:after="0"/>
              <w:rPr>
                <w:b w:val="0"/>
                <w:sz w:val="21"/>
                <w:szCs w:val="21"/>
              </w:rPr>
            </w:pPr>
          </w:p>
        </w:tc>
      </w:tr>
      <w:tr w:rsidR="00746D63" w:rsidRPr="008D59C7" w:rsidTr="00746D63">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746D63" w:rsidRPr="00C8033B" w:rsidRDefault="00746D63" w:rsidP="00746D63">
            <w:pPr>
              <w:pStyle w:val="Balk4"/>
              <w:spacing w:before="0" w:after="0"/>
              <w:rPr>
                <w:b w:val="0"/>
                <w:color w:val="000000"/>
                <w:sz w:val="21"/>
                <w:szCs w:val="21"/>
              </w:rPr>
            </w:pPr>
          </w:p>
        </w:tc>
      </w:tr>
      <w:tr w:rsidR="00746D63" w:rsidRPr="008D59C7" w:rsidTr="00746D63">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746D63" w:rsidRPr="008D59C7" w:rsidRDefault="00746D63" w:rsidP="00746D63">
            <w:pPr>
              <w:jc w:val="both"/>
              <w:rPr>
                <w:sz w:val="21"/>
                <w:szCs w:val="21"/>
              </w:rPr>
            </w:pPr>
          </w:p>
        </w:tc>
      </w:tr>
    </w:tbl>
    <w:p w:rsidR="00746D63" w:rsidRDefault="00746D63" w:rsidP="00746D63">
      <w:pPr>
        <w:rPr>
          <w:sz w:val="18"/>
          <w:szCs w:val="18"/>
        </w:rPr>
      </w:pPr>
    </w:p>
    <w:p w:rsidR="00746D63" w:rsidRDefault="00746D63" w:rsidP="00746D63">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46D63" w:rsidRPr="00EC3853" w:rsidTr="00746D63">
        <w:trPr>
          <w:trHeight w:val="510"/>
          <w:jc w:val="center"/>
        </w:trPr>
        <w:tc>
          <w:tcPr>
            <w:tcW w:w="5000" w:type="pct"/>
            <w:gridSpan w:val="2"/>
            <w:shd w:val="clear" w:color="auto" w:fill="auto"/>
            <w:vAlign w:val="center"/>
          </w:tcPr>
          <w:p w:rsidR="00746D63" w:rsidRPr="00EC3853" w:rsidRDefault="00746D63" w:rsidP="00746D63">
            <w:pPr>
              <w:jc w:val="center"/>
              <w:rPr>
                <w:b/>
                <w:sz w:val="20"/>
                <w:szCs w:val="20"/>
              </w:rPr>
            </w:pPr>
            <w:r w:rsidRPr="00EC3853">
              <w:rPr>
                <w:b/>
                <w:sz w:val="20"/>
                <w:szCs w:val="20"/>
              </w:rPr>
              <w:t>DERSİN HAFTALIK PLANI</w:t>
            </w:r>
          </w:p>
        </w:tc>
      </w:tr>
      <w:tr w:rsidR="00746D63" w:rsidRPr="00EC3853" w:rsidTr="00746D63">
        <w:trPr>
          <w:jc w:val="center"/>
        </w:trPr>
        <w:tc>
          <w:tcPr>
            <w:tcW w:w="593" w:type="pct"/>
            <w:shd w:val="clear" w:color="auto" w:fill="auto"/>
          </w:tcPr>
          <w:p w:rsidR="00746D63" w:rsidRPr="00EC3853" w:rsidRDefault="00746D63" w:rsidP="00746D63">
            <w:pPr>
              <w:jc w:val="center"/>
              <w:rPr>
                <w:b/>
                <w:sz w:val="20"/>
                <w:szCs w:val="20"/>
              </w:rPr>
            </w:pPr>
            <w:r w:rsidRPr="00EC3853">
              <w:rPr>
                <w:b/>
                <w:sz w:val="20"/>
                <w:szCs w:val="20"/>
              </w:rPr>
              <w:t>HAFTA</w:t>
            </w:r>
          </w:p>
        </w:tc>
        <w:tc>
          <w:tcPr>
            <w:tcW w:w="4407" w:type="pct"/>
            <w:shd w:val="clear" w:color="auto" w:fill="auto"/>
          </w:tcPr>
          <w:p w:rsidR="00746D63" w:rsidRPr="00EC3853" w:rsidRDefault="00746D63" w:rsidP="00746D63">
            <w:pPr>
              <w:rPr>
                <w:b/>
                <w:sz w:val="20"/>
                <w:szCs w:val="20"/>
              </w:rPr>
            </w:pPr>
            <w:r w:rsidRPr="00EC3853">
              <w:rPr>
                <w:b/>
                <w:sz w:val="20"/>
                <w:szCs w:val="20"/>
              </w:rPr>
              <w:t>İŞLENEN KONULAR</w:t>
            </w:r>
          </w:p>
        </w:tc>
      </w:tr>
      <w:tr w:rsidR="00746D63" w:rsidRPr="00EC3853" w:rsidTr="00746D63">
        <w:trPr>
          <w:jc w:val="center"/>
        </w:trPr>
        <w:tc>
          <w:tcPr>
            <w:tcW w:w="593"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1. Hafta</w:t>
            </w:r>
          </w:p>
        </w:tc>
        <w:tc>
          <w:tcPr>
            <w:tcW w:w="4407"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Introduction: Reading and Discussing the Syllabus; Warming-up Exercise: Prepared Presentations (3-4 mins each) Where Students Introduce Themselves Individually; The Elements of Communicative Competence; The Phonemic Alphapet; Dictionary Using (Hancock, pp.130-131)</w:t>
            </w:r>
          </w:p>
        </w:tc>
      </w:tr>
      <w:tr w:rsidR="00746D63" w:rsidRPr="00EC3853" w:rsidTr="00746D63">
        <w:trPr>
          <w:jc w:val="center"/>
        </w:trPr>
        <w:tc>
          <w:tcPr>
            <w:tcW w:w="593"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2. Hafta</w:t>
            </w:r>
          </w:p>
        </w:tc>
        <w:tc>
          <w:tcPr>
            <w:tcW w:w="4407"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Letters and Sounds: Section A; Units 1-15</w:t>
            </w:r>
          </w:p>
        </w:tc>
      </w:tr>
      <w:tr w:rsidR="00746D63" w:rsidRPr="00EC3853" w:rsidTr="00746D63">
        <w:trPr>
          <w:jc w:val="center"/>
        </w:trPr>
        <w:tc>
          <w:tcPr>
            <w:tcW w:w="593"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3. Hafta</w:t>
            </w:r>
          </w:p>
        </w:tc>
        <w:tc>
          <w:tcPr>
            <w:tcW w:w="4407"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Letters and Sounds: Section A; Units 16-20; Sound Pairs: Section D-4 (pp. 144-160)</w:t>
            </w:r>
          </w:p>
        </w:tc>
      </w:tr>
      <w:tr w:rsidR="00746D63" w:rsidRPr="00EC3853" w:rsidTr="00746D63">
        <w:trPr>
          <w:jc w:val="center"/>
        </w:trPr>
        <w:tc>
          <w:tcPr>
            <w:tcW w:w="593"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4. Hafta</w:t>
            </w:r>
          </w:p>
        </w:tc>
        <w:tc>
          <w:tcPr>
            <w:tcW w:w="4407"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Syllables, Words and Sentences: Section B; Units 21-31</w:t>
            </w:r>
          </w:p>
        </w:tc>
      </w:tr>
      <w:tr w:rsidR="00746D63" w:rsidRPr="00EC3853" w:rsidTr="00746D63">
        <w:trPr>
          <w:jc w:val="center"/>
        </w:trPr>
        <w:tc>
          <w:tcPr>
            <w:tcW w:w="593"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5. Hafta</w:t>
            </w:r>
          </w:p>
        </w:tc>
        <w:tc>
          <w:tcPr>
            <w:tcW w:w="4407"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Revision and Self-Study, Units 1-31, Section D-4; Homework: Units 32-40</w:t>
            </w:r>
          </w:p>
        </w:tc>
      </w:tr>
      <w:tr w:rsidR="00746D63" w:rsidRPr="00EC3853" w:rsidTr="00746D63">
        <w:trPr>
          <w:jc w:val="center"/>
        </w:trPr>
        <w:tc>
          <w:tcPr>
            <w:tcW w:w="593" w:type="pct"/>
            <w:tcBorders>
              <w:bottom w:val="single" w:sz="6" w:space="0" w:color="auto"/>
            </w:tcBorders>
            <w:shd w:val="clear" w:color="auto" w:fill="auto"/>
            <w:vAlign w:val="center"/>
          </w:tcPr>
          <w:p w:rsidR="00746D63" w:rsidRDefault="00746D63" w:rsidP="00746D63">
            <w:pPr>
              <w:rPr>
                <w:rFonts w:ascii="Verdana" w:hAnsi="Verdana"/>
                <w:sz w:val="18"/>
                <w:szCs w:val="18"/>
              </w:rPr>
            </w:pPr>
            <w:r>
              <w:rPr>
                <w:rFonts w:ascii="Verdana" w:hAnsi="Verdana"/>
                <w:sz w:val="18"/>
                <w:szCs w:val="18"/>
              </w:rPr>
              <w:t>6. Hafta</w:t>
            </w:r>
          </w:p>
        </w:tc>
        <w:tc>
          <w:tcPr>
            <w:tcW w:w="4407" w:type="pct"/>
            <w:tcBorders>
              <w:bottom w:val="single" w:sz="6" w:space="0" w:color="auto"/>
            </w:tcBorders>
            <w:shd w:val="clear" w:color="auto" w:fill="auto"/>
            <w:vAlign w:val="center"/>
          </w:tcPr>
          <w:p w:rsidR="00746D63" w:rsidRDefault="00746D63" w:rsidP="00746D63">
            <w:pPr>
              <w:rPr>
                <w:rFonts w:ascii="Verdana" w:hAnsi="Verdana"/>
                <w:sz w:val="18"/>
                <w:szCs w:val="18"/>
              </w:rPr>
            </w:pPr>
            <w:r>
              <w:rPr>
                <w:rFonts w:ascii="Verdana" w:hAnsi="Verdana"/>
                <w:sz w:val="18"/>
                <w:szCs w:val="18"/>
              </w:rPr>
              <w:t>Syllables, Words and Sentences: Section B; Units 32-40</w:t>
            </w:r>
          </w:p>
        </w:tc>
      </w:tr>
      <w:tr w:rsidR="00746D63" w:rsidRPr="00EC3853" w:rsidTr="00746D63">
        <w:trPr>
          <w:jc w:val="center"/>
        </w:trPr>
        <w:tc>
          <w:tcPr>
            <w:tcW w:w="593" w:type="pct"/>
            <w:tcBorders>
              <w:top w:val="single" w:sz="6" w:space="0" w:color="auto"/>
              <w:bottom w:val="single" w:sz="6" w:space="0" w:color="auto"/>
            </w:tcBorders>
            <w:shd w:val="clear" w:color="auto" w:fill="D9D9D9"/>
            <w:vAlign w:val="center"/>
          </w:tcPr>
          <w:p w:rsidR="00746D63" w:rsidRDefault="00746D63" w:rsidP="00746D63">
            <w:pPr>
              <w:rPr>
                <w:rFonts w:ascii="Verdana" w:hAnsi="Verdana"/>
                <w:sz w:val="18"/>
                <w:szCs w:val="18"/>
              </w:rPr>
            </w:pPr>
            <w:r>
              <w:rPr>
                <w:rFonts w:ascii="Verdana" w:hAnsi="Verdana"/>
                <w:sz w:val="18"/>
                <w:szCs w:val="18"/>
              </w:rPr>
              <w:t>7. Hafta</w:t>
            </w:r>
          </w:p>
        </w:tc>
        <w:tc>
          <w:tcPr>
            <w:tcW w:w="4407" w:type="pct"/>
            <w:tcBorders>
              <w:top w:val="single" w:sz="6" w:space="0" w:color="auto"/>
              <w:bottom w:val="single" w:sz="6" w:space="0" w:color="auto"/>
            </w:tcBorders>
            <w:shd w:val="clear" w:color="auto" w:fill="D9D9D9"/>
            <w:vAlign w:val="center"/>
          </w:tcPr>
          <w:p w:rsidR="00746D63" w:rsidRDefault="00746D63" w:rsidP="00746D63">
            <w:pPr>
              <w:rPr>
                <w:rFonts w:ascii="Verdana" w:hAnsi="Verdana"/>
                <w:sz w:val="18"/>
                <w:szCs w:val="18"/>
              </w:rPr>
            </w:pPr>
            <w:r>
              <w:rPr>
                <w:rFonts w:ascii="Verdana" w:hAnsi="Verdana"/>
                <w:sz w:val="18"/>
                <w:szCs w:val="18"/>
              </w:rPr>
              <w:t>Arasınav</w:t>
            </w:r>
          </w:p>
        </w:tc>
      </w:tr>
      <w:tr w:rsidR="00746D63" w:rsidRPr="00EC3853" w:rsidTr="00746D63">
        <w:trPr>
          <w:jc w:val="center"/>
        </w:trPr>
        <w:tc>
          <w:tcPr>
            <w:tcW w:w="593" w:type="pct"/>
            <w:tcBorders>
              <w:top w:val="single" w:sz="6" w:space="0" w:color="auto"/>
            </w:tcBorders>
            <w:shd w:val="clear" w:color="auto" w:fill="auto"/>
            <w:vAlign w:val="center"/>
          </w:tcPr>
          <w:p w:rsidR="00746D63" w:rsidRDefault="00746D63" w:rsidP="00746D63">
            <w:pPr>
              <w:rPr>
                <w:rFonts w:ascii="Verdana" w:hAnsi="Verdana"/>
                <w:sz w:val="18"/>
                <w:szCs w:val="18"/>
              </w:rPr>
            </w:pPr>
            <w:r>
              <w:rPr>
                <w:rFonts w:ascii="Verdana" w:hAnsi="Verdana"/>
                <w:sz w:val="18"/>
                <w:szCs w:val="18"/>
              </w:rPr>
              <w:t>8. Hafta</w:t>
            </w:r>
          </w:p>
        </w:tc>
        <w:tc>
          <w:tcPr>
            <w:tcW w:w="4407" w:type="pct"/>
            <w:tcBorders>
              <w:top w:val="single" w:sz="6" w:space="0" w:color="auto"/>
            </w:tcBorders>
            <w:shd w:val="clear" w:color="auto" w:fill="auto"/>
            <w:vAlign w:val="center"/>
          </w:tcPr>
          <w:p w:rsidR="00746D63" w:rsidRDefault="00746D63" w:rsidP="00746D63">
            <w:pPr>
              <w:rPr>
                <w:rFonts w:ascii="Verdana" w:hAnsi="Verdana"/>
                <w:sz w:val="18"/>
                <w:szCs w:val="18"/>
              </w:rPr>
            </w:pPr>
            <w:r>
              <w:rPr>
                <w:rFonts w:ascii="Verdana" w:hAnsi="Verdana"/>
                <w:sz w:val="18"/>
                <w:szCs w:val="18"/>
              </w:rPr>
              <w:t>Conversation: Section C; Units 41-50</w:t>
            </w:r>
          </w:p>
        </w:tc>
      </w:tr>
      <w:tr w:rsidR="00746D63" w:rsidRPr="00EC3853" w:rsidTr="00746D63">
        <w:trPr>
          <w:jc w:val="center"/>
        </w:trPr>
        <w:tc>
          <w:tcPr>
            <w:tcW w:w="593" w:type="pct"/>
            <w:tcBorders>
              <w:top w:val="single" w:sz="6" w:space="0" w:color="auto"/>
            </w:tcBorders>
            <w:shd w:val="clear" w:color="auto" w:fill="auto"/>
            <w:vAlign w:val="center"/>
          </w:tcPr>
          <w:p w:rsidR="00746D63" w:rsidRDefault="00746D63" w:rsidP="00746D63">
            <w:pPr>
              <w:rPr>
                <w:rFonts w:ascii="Verdana" w:hAnsi="Verdana"/>
                <w:sz w:val="18"/>
                <w:szCs w:val="18"/>
              </w:rPr>
            </w:pPr>
            <w:r>
              <w:rPr>
                <w:rFonts w:ascii="Verdana" w:hAnsi="Verdana"/>
                <w:sz w:val="18"/>
                <w:szCs w:val="18"/>
              </w:rPr>
              <w:t>9. Hafta</w:t>
            </w:r>
          </w:p>
        </w:tc>
        <w:tc>
          <w:tcPr>
            <w:tcW w:w="4407" w:type="pct"/>
            <w:tcBorders>
              <w:top w:val="single" w:sz="6" w:space="0" w:color="auto"/>
            </w:tcBorders>
            <w:shd w:val="clear" w:color="auto" w:fill="auto"/>
            <w:vAlign w:val="center"/>
          </w:tcPr>
          <w:p w:rsidR="00746D63" w:rsidRDefault="00746D63" w:rsidP="00746D63">
            <w:pPr>
              <w:rPr>
                <w:rFonts w:ascii="Verdana" w:hAnsi="Verdana"/>
                <w:sz w:val="18"/>
                <w:szCs w:val="18"/>
              </w:rPr>
            </w:pPr>
            <w:r>
              <w:rPr>
                <w:rFonts w:ascii="Verdana" w:hAnsi="Verdana"/>
                <w:sz w:val="18"/>
                <w:szCs w:val="18"/>
              </w:rPr>
              <w:t>Conversation: Section C; Units 51-60</w:t>
            </w:r>
          </w:p>
        </w:tc>
      </w:tr>
      <w:tr w:rsidR="00746D63" w:rsidRPr="00EC3853" w:rsidTr="00746D63">
        <w:trPr>
          <w:jc w:val="center"/>
        </w:trPr>
        <w:tc>
          <w:tcPr>
            <w:tcW w:w="593"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10. Hafta</w:t>
            </w:r>
          </w:p>
        </w:tc>
        <w:tc>
          <w:tcPr>
            <w:tcW w:w="4407"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Pronunciation Test: Section D-2 (pp. 137-140); Sentence Stress Phrasebook: Section D-5</w:t>
            </w:r>
          </w:p>
        </w:tc>
      </w:tr>
      <w:tr w:rsidR="00746D63" w:rsidRPr="00EC3853" w:rsidTr="00746D63">
        <w:trPr>
          <w:jc w:val="center"/>
        </w:trPr>
        <w:tc>
          <w:tcPr>
            <w:tcW w:w="593"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11. Hafta</w:t>
            </w:r>
          </w:p>
        </w:tc>
        <w:tc>
          <w:tcPr>
            <w:tcW w:w="4407"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Pairs of Students Will Prepare and Present a Short Conversation (~ 10 min.)</w:t>
            </w:r>
          </w:p>
        </w:tc>
      </w:tr>
      <w:tr w:rsidR="00746D63" w:rsidRPr="00EC3853" w:rsidTr="00746D63">
        <w:trPr>
          <w:jc w:val="center"/>
        </w:trPr>
        <w:tc>
          <w:tcPr>
            <w:tcW w:w="593"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12. Hafta</w:t>
            </w:r>
          </w:p>
        </w:tc>
        <w:tc>
          <w:tcPr>
            <w:tcW w:w="4407"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Improving Presentation Skills: Handout</w:t>
            </w:r>
          </w:p>
        </w:tc>
      </w:tr>
      <w:tr w:rsidR="00746D63" w:rsidRPr="00EC3853" w:rsidTr="00746D63">
        <w:trPr>
          <w:jc w:val="center"/>
        </w:trPr>
        <w:tc>
          <w:tcPr>
            <w:tcW w:w="593"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13. Hafta</w:t>
            </w:r>
          </w:p>
        </w:tc>
        <w:tc>
          <w:tcPr>
            <w:tcW w:w="4407" w:type="pct"/>
            <w:shd w:val="clear" w:color="auto" w:fill="auto"/>
            <w:vAlign w:val="center"/>
          </w:tcPr>
          <w:p w:rsidR="00746D63" w:rsidRDefault="00746D63" w:rsidP="00746D63">
            <w:pPr>
              <w:rPr>
                <w:rFonts w:ascii="Verdana" w:hAnsi="Verdana"/>
                <w:sz w:val="18"/>
                <w:szCs w:val="18"/>
              </w:rPr>
            </w:pPr>
            <w:r>
              <w:rPr>
                <w:rFonts w:ascii="Verdana" w:hAnsi="Verdana"/>
                <w:sz w:val="18"/>
                <w:szCs w:val="18"/>
              </w:rPr>
              <w:t>Improving Presentation Skills: Handout; Sample Presentation</w:t>
            </w:r>
          </w:p>
        </w:tc>
      </w:tr>
      <w:tr w:rsidR="00746D63" w:rsidRPr="00EC3853" w:rsidTr="00746D63">
        <w:trPr>
          <w:jc w:val="center"/>
        </w:trPr>
        <w:tc>
          <w:tcPr>
            <w:tcW w:w="593" w:type="pct"/>
            <w:tcBorders>
              <w:bottom w:val="single" w:sz="6" w:space="0" w:color="auto"/>
            </w:tcBorders>
            <w:shd w:val="clear" w:color="auto" w:fill="auto"/>
            <w:vAlign w:val="center"/>
          </w:tcPr>
          <w:p w:rsidR="00746D63" w:rsidRDefault="00746D63" w:rsidP="00746D63">
            <w:pPr>
              <w:rPr>
                <w:rFonts w:ascii="Verdana" w:hAnsi="Verdana"/>
                <w:sz w:val="18"/>
                <w:szCs w:val="18"/>
              </w:rPr>
            </w:pPr>
            <w:r>
              <w:rPr>
                <w:rFonts w:ascii="Verdana" w:hAnsi="Verdana"/>
                <w:sz w:val="18"/>
                <w:szCs w:val="18"/>
              </w:rPr>
              <w:lastRenderedPageBreak/>
              <w:t>14. Hafta</w:t>
            </w:r>
          </w:p>
        </w:tc>
        <w:tc>
          <w:tcPr>
            <w:tcW w:w="4407" w:type="pct"/>
            <w:tcBorders>
              <w:bottom w:val="single" w:sz="6" w:space="0" w:color="auto"/>
            </w:tcBorders>
            <w:shd w:val="clear" w:color="auto" w:fill="auto"/>
            <w:vAlign w:val="center"/>
          </w:tcPr>
          <w:p w:rsidR="00746D63" w:rsidRDefault="00746D63" w:rsidP="00746D63">
            <w:pPr>
              <w:rPr>
                <w:rFonts w:ascii="Verdana" w:hAnsi="Verdana"/>
                <w:sz w:val="18"/>
                <w:szCs w:val="18"/>
              </w:rPr>
            </w:pPr>
            <w:r>
              <w:rPr>
                <w:rFonts w:ascii="Verdana" w:hAnsi="Verdana"/>
                <w:sz w:val="18"/>
                <w:szCs w:val="18"/>
              </w:rPr>
              <w:t>Each Student Will Make a Longer Presentation (~ 10 min.)</w:t>
            </w:r>
          </w:p>
        </w:tc>
      </w:tr>
      <w:tr w:rsidR="00746D63" w:rsidRPr="00EC3853" w:rsidTr="00746D63">
        <w:trPr>
          <w:trHeight w:val="322"/>
          <w:jc w:val="center"/>
        </w:trPr>
        <w:tc>
          <w:tcPr>
            <w:tcW w:w="593" w:type="pct"/>
            <w:tcBorders>
              <w:top w:val="single" w:sz="6" w:space="0" w:color="auto"/>
              <w:bottom w:val="single" w:sz="12" w:space="0" w:color="auto"/>
            </w:tcBorders>
            <w:shd w:val="clear" w:color="auto" w:fill="D9D9D9"/>
            <w:vAlign w:val="center"/>
          </w:tcPr>
          <w:p w:rsidR="00746D63" w:rsidRPr="00EC3853" w:rsidRDefault="00746D63" w:rsidP="00746D63">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746D63" w:rsidRPr="00EC3853" w:rsidRDefault="00746D63" w:rsidP="00746D63">
            <w:pPr>
              <w:rPr>
                <w:sz w:val="20"/>
                <w:szCs w:val="20"/>
              </w:rPr>
            </w:pPr>
            <w:r w:rsidRPr="00EC3853">
              <w:rPr>
                <w:sz w:val="20"/>
                <w:szCs w:val="20"/>
              </w:rPr>
              <w:t xml:space="preserve">FİNAL SINAVI </w:t>
            </w:r>
          </w:p>
        </w:tc>
      </w:tr>
    </w:tbl>
    <w:p w:rsidR="00746D63" w:rsidRDefault="00746D63" w:rsidP="00746D63">
      <w:pPr>
        <w:rPr>
          <w:sz w:val="16"/>
          <w:szCs w:val="16"/>
        </w:rPr>
      </w:pPr>
    </w:p>
    <w:p w:rsidR="00746D63" w:rsidRDefault="00746D63" w:rsidP="00746D63">
      <w:pPr>
        <w:rPr>
          <w:sz w:val="16"/>
          <w:szCs w:val="16"/>
        </w:rPr>
      </w:pPr>
    </w:p>
    <w:p w:rsidR="00746D63" w:rsidRDefault="00746D63" w:rsidP="00746D6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746D63" w:rsidRPr="00D52FDB" w:rsidTr="00746D63">
        <w:trPr>
          <w:trHeight w:val="332"/>
        </w:trPr>
        <w:tc>
          <w:tcPr>
            <w:tcW w:w="817" w:type="dxa"/>
            <w:shd w:val="clear" w:color="auto" w:fill="auto"/>
          </w:tcPr>
          <w:p w:rsidR="00746D63" w:rsidRPr="00C8033B" w:rsidRDefault="00746D63" w:rsidP="00746D63">
            <w:pPr>
              <w:rPr>
                <w:b/>
                <w:bCs/>
                <w:sz w:val="20"/>
                <w:szCs w:val="20"/>
              </w:rPr>
            </w:pPr>
            <w:r w:rsidRPr="00C8033B">
              <w:rPr>
                <w:b/>
                <w:bCs/>
                <w:sz w:val="20"/>
                <w:szCs w:val="20"/>
              </w:rPr>
              <w:t>No</w:t>
            </w:r>
          </w:p>
        </w:tc>
        <w:tc>
          <w:tcPr>
            <w:tcW w:w="7371" w:type="dxa"/>
            <w:shd w:val="clear" w:color="auto" w:fill="auto"/>
          </w:tcPr>
          <w:p w:rsidR="00746D63" w:rsidRPr="00C8033B" w:rsidRDefault="00746D63" w:rsidP="00746D63">
            <w:pPr>
              <w:rPr>
                <w:b/>
                <w:bCs/>
                <w:sz w:val="20"/>
                <w:szCs w:val="20"/>
              </w:rPr>
            </w:pPr>
            <w:r w:rsidRPr="00C8033B">
              <w:rPr>
                <w:b/>
                <w:bCs/>
                <w:sz w:val="20"/>
                <w:szCs w:val="20"/>
              </w:rPr>
              <w:t>PROGRAM ALAN YETERLİLİKLERİ (ÇIKTILARI)</w:t>
            </w:r>
          </w:p>
        </w:tc>
        <w:tc>
          <w:tcPr>
            <w:tcW w:w="567" w:type="dxa"/>
            <w:shd w:val="clear" w:color="auto" w:fill="auto"/>
          </w:tcPr>
          <w:p w:rsidR="00746D63" w:rsidRPr="00C8033B" w:rsidRDefault="00746D63" w:rsidP="00746D63">
            <w:pPr>
              <w:rPr>
                <w:b/>
                <w:bCs/>
                <w:sz w:val="20"/>
                <w:szCs w:val="20"/>
              </w:rPr>
            </w:pPr>
            <w:r w:rsidRPr="00C8033B">
              <w:rPr>
                <w:b/>
                <w:bCs/>
                <w:sz w:val="20"/>
                <w:szCs w:val="20"/>
              </w:rPr>
              <w:t>3</w:t>
            </w:r>
          </w:p>
        </w:tc>
        <w:tc>
          <w:tcPr>
            <w:tcW w:w="567" w:type="dxa"/>
            <w:shd w:val="clear" w:color="auto" w:fill="auto"/>
          </w:tcPr>
          <w:p w:rsidR="00746D63" w:rsidRPr="00C8033B" w:rsidRDefault="00746D63" w:rsidP="00746D63">
            <w:pPr>
              <w:rPr>
                <w:b/>
                <w:bCs/>
                <w:sz w:val="20"/>
                <w:szCs w:val="20"/>
              </w:rPr>
            </w:pPr>
            <w:r w:rsidRPr="00C8033B">
              <w:rPr>
                <w:b/>
                <w:bCs/>
                <w:sz w:val="20"/>
                <w:szCs w:val="20"/>
              </w:rPr>
              <w:t>2</w:t>
            </w:r>
          </w:p>
        </w:tc>
        <w:tc>
          <w:tcPr>
            <w:tcW w:w="532" w:type="dxa"/>
            <w:shd w:val="clear" w:color="auto" w:fill="auto"/>
          </w:tcPr>
          <w:p w:rsidR="00746D63" w:rsidRPr="00C8033B" w:rsidRDefault="00746D63" w:rsidP="00746D63">
            <w:pPr>
              <w:rPr>
                <w:b/>
                <w:bCs/>
                <w:sz w:val="20"/>
                <w:szCs w:val="20"/>
              </w:rPr>
            </w:pPr>
            <w:r w:rsidRPr="00C8033B">
              <w:rPr>
                <w:b/>
                <w:bCs/>
                <w:sz w:val="20"/>
                <w:szCs w:val="20"/>
              </w:rPr>
              <w:t>1</w:t>
            </w: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67" w:type="dxa"/>
            <w:shd w:val="clear" w:color="auto" w:fill="auto"/>
          </w:tcPr>
          <w:p w:rsidR="00746D63" w:rsidRPr="00C8033B" w:rsidRDefault="00746D63" w:rsidP="00746D63">
            <w:pPr>
              <w:rPr>
                <w:sz w:val="20"/>
                <w:szCs w:val="20"/>
              </w:rPr>
            </w:pP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67" w:type="dxa"/>
            <w:shd w:val="clear" w:color="auto" w:fill="auto"/>
          </w:tcPr>
          <w:p w:rsidR="00746D63" w:rsidRPr="00C8033B" w:rsidRDefault="00746D63" w:rsidP="00746D63">
            <w:pPr>
              <w:rPr>
                <w:sz w:val="20"/>
                <w:szCs w:val="20"/>
              </w:rPr>
            </w:pP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Günlük ve mesleki hayatta karşılaşacakları yabancı dildeki farklı yazılı metinleri anlama, yorumlama ve değerlendirebilme becerisi</w:t>
            </w:r>
          </w:p>
        </w:tc>
        <w:tc>
          <w:tcPr>
            <w:tcW w:w="567" w:type="dxa"/>
            <w:shd w:val="clear" w:color="auto" w:fill="auto"/>
          </w:tcPr>
          <w:p w:rsidR="00746D63" w:rsidRPr="00C8033B" w:rsidRDefault="00746D63" w:rsidP="00746D63">
            <w:pPr>
              <w:rPr>
                <w:sz w:val="20"/>
                <w:szCs w:val="20"/>
              </w:rPr>
            </w:pP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Günlük ve mesleki hayatta karşılaşacakları yabancı dildeki farklı sözlü metinleri anlama, yorumlama ve değerlendirebilme becerisi</w:t>
            </w:r>
          </w:p>
        </w:tc>
        <w:tc>
          <w:tcPr>
            <w:tcW w:w="567" w:type="dxa"/>
            <w:shd w:val="clear" w:color="auto" w:fill="auto"/>
          </w:tcPr>
          <w:p w:rsidR="00746D63" w:rsidRPr="00C8033B" w:rsidRDefault="00746D63" w:rsidP="00746D63">
            <w:pPr>
              <w:rPr>
                <w:sz w:val="20"/>
                <w:szCs w:val="20"/>
              </w:rPr>
            </w:pP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Günlük ve mesleki hayatta karşılaşabilecekleri farklı ortamlarda yabancı dilde sözel iletişim kurabilme becerisi</w:t>
            </w:r>
          </w:p>
        </w:tc>
        <w:tc>
          <w:tcPr>
            <w:tcW w:w="567" w:type="dxa"/>
            <w:shd w:val="clear" w:color="auto" w:fill="auto"/>
          </w:tcPr>
          <w:p w:rsidR="00746D63" w:rsidRPr="00C8033B" w:rsidRDefault="00746D63" w:rsidP="00746D63">
            <w:pPr>
              <w:rPr>
                <w:sz w:val="20"/>
                <w:szCs w:val="20"/>
              </w:rPr>
            </w:pP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Yazma sürecini etkili olarak kullanarak farklı türde metinler oluşturabilme becerisi</w:t>
            </w:r>
          </w:p>
        </w:tc>
        <w:tc>
          <w:tcPr>
            <w:tcW w:w="567" w:type="dxa"/>
            <w:shd w:val="clear" w:color="auto" w:fill="auto"/>
          </w:tcPr>
          <w:p w:rsidR="00746D63" w:rsidRPr="00C8033B" w:rsidRDefault="00746D63" w:rsidP="00746D63">
            <w:pPr>
              <w:rPr>
                <w:sz w:val="20"/>
                <w:szCs w:val="20"/>
              </w:rPr>
            </w:pP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İngilizce Öğretmenliği alanındaki bilimsel kavram ve yöntemleri değerlendirebilme, uygulayabilme ve yorumlayabilme.</w:t>
            </w: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67" w:type="dxa"/>
            <w:shd w:val="clear" w:color="auto" w:fill="auto"/>
          </w:tcPr>
          <w:p w:rsidR="00746D63" w:rsidRPr="00C8033B" w:rsidRDefault="00746D63" w:rsidP="00746D63">
            <w:pPr>
              <w:rPr>
                <w:sz w:val="20"/>
                <w:szCs w:val="20"/>
              </w:rPr>
            </w:pP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İngilizceyi uygun ve akıcı bir şekilde konuşarak resmi ve resmi olmayan ortamlarda sunu yapabilme</w:t>
            </w: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67" w:type="dxa"/>
            <w:shd w:val="clear" w:color="auto" w:fill="auto"/>
          </w:tcPr>
          <w:p w:rsidR="00746D63" w:rsidRPr="00C8033B" w:rsidRDefault="00746D63" w:rsidP="00746D63">
            <w:pPr>
              <w:rPr>
                <w:sz w:val="20"/>
                <w:szCs w:val="20"/>
              </w:rPr>
            </w:pP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Bilişim teknolojileri ve eğitimde internet ve teknolojinin kullanımı hakkında bilgi sahibi olma ve bu bilgiyi etkin bir şekilde kullanabilme</w:t>
            </w:r>
          </w:p>
        </w:tc>
        <w:tc>
          <w:tcPr>
            <w:tcW w:w="567" w:type="dxa"/>
            <w:shd w:val="clear" w:color="auto" w:fill="auto"/>
          </w:tcPr>
          <w:p w:rsidR="00746D63" w:rsidRPr="00C8033B" w:rsidRDefault="00746D63" w:rsidP="00746D63">
            <w:pPr>
              <w:rPr>
                <w:sz w:val="20"/>
                <w:szCs w:val="20"/>
              </w:rPr>
            </w:pP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67" w:type="dxa"/>
            <w:shd w:val="clear" w:color="auto" w:fill="auto"/>
          </w:tcPr>
          <w:p w:rsidR="00746D63" w:rsidRPr="00C8033B" w:rsidRDefault="00746D63" w:rsidP="00746D63">
            <w:pPr>
              <w:rPr>
                <w:sz w:val="20"/>
                <w:szCs w:val="20"/>
              </w:rPr>
            </w:pP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746D63" w:rsidRPr="00C8033B" w:rsidRDefault="00746D63" w:rsidP="00746D63">
            <w:pPr>
              <w:rPr>
                <w:sz w:val="20"/>
                <w:szCs w:val="20"/>
              </w:rPr>
            </w:pPr>
          </w:p>
        </w:tc>
        <w:tc>
          <w:tcPr>
            <w:tcW w:w="567" w:type="dxa"/>
            <w:shd w:val="clear" w:color="auto" w:fill="auto"/>
          </w:tcPr>
          <w:p w:rsidR="00746D63" w:rsidRPr="00C8033B" w:rsidRDefault="00746D63" w:rsidP="00746D63">
            <w:pPr>
              <w:rPr>
                <w:sz w:val="20"/>
                <w:szCs w:val="20"/>
              </w:rPr>
            </w:pPr>
          </w:p>
        </w:tc>
        <w:tc>
          <w:tcPr>
            <w:tcW w:w="532" w:type="dxa"/>
            <w:shd w:val="clear" w:color="auto" w:fill="auto"/>
          </w:tcPr>
          <w:p w:rsidR="00746D63" w:rsidRPr="00C8033B" w:rsidRDefault="00746D63" w:rsidP="00746D63">
            <w:pPr>
              <w:rPr>
                <w:sz w:val="20"/>
                <w:szCs w:val="20"/>
              </w:rPr>
            </w:pPr>
            <w:r w:rsidRPr="00C8033B">
              <w:rPr>
                <w:sz w:val="20"/>
                <w:szCs w:val="20"/>
              </w:rPr>
              <w:t>x</w:t>
            </w: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746D63" w:rsidRPr="00C8033B" w:rsidRDefault="00746D63" w:rsidP="00746D63">
            <w:pPr>
              <w:rPr>
                <w:sz w:val="20"/>
                <w:szCs w:val="20"/>
              </w:rPr>
            </w:pP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67" w:type="dxa"/>
            <w:shd w:val="clear" w:color="auto" w:fill="auto"/>
          </w:tcPr>
          <w:p w:rsidR="00746D63" w:rsidRPr="00C8033B" w:rsidRDefault="00746D63" w:rsidP="00746D63">
            <w:pPr>
              <w:rPr>
                <w:sz w:val="20"/>
                <w:szCs w:val="20"/>
              </w:rPr>
            </w:pP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Öğrencilerin etkili öğrenme stratejileri geliştirmelerine uygun eğitim ortamı hazırlayabilme</w:t>
            </w: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67" w:type="dxa"/>
            <w:shd w:val="clear" w:color="auto" w:fill="auto"/>
          </w:tcPr>
          <w:p w:rsidR="00746D63" w:rsidRPr="00C8033B" w:rsidRDefault="00746D63" w:rsidP="00746D63">
            <w:pPr>
              <w:rPr>
                <w:sz w:val="20"/>
                <w:szCs w:val="20"/>
              </w:rPr>
            </w:pPr>
          </w:p>
        </w:tc>
        <w:tc>
          <w:tcPr>
            <w:tcW w:w="532" w:type="dxa"/>
            <w:shd w:val="clear" w:color="auto" w:fill="auto"/>
          </w:tcPr>
          <w:p w:rsidR="00746D63" w:rsidRPr="00C8033B" w:rsidRDefault="00746D63" w:rsidP="00746D63">
            <w:pPr>
              <w:rPr>
                <w:sz w:val="20"/>
                <w:szCs w:val="20"/>
              </w:rPr>
            </w:pPr>
          </w:p>
        </w:tc>
      </w:tr>
      <w:tr w:rsidR="00746D63" w:rsidRPr="00D52FDB" w:rsidTr="00746D63">
        <w:trPr>
          <w:trHeight w:val="310"/>
        </w:trPr>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Öğrenci ve içerik düzeyine uygun ölçme ve değerlendirme araçları geliştirebilme</w:t>
            </w:r>
          </w:p>
        </w:tc>
        <w:tc>
          <w:tcPr>
            <w:tcW w:w="567" w:type="dxa"/>
            <w:shd w:val="clear" w:color="auto" w:fill="auto"/>
          </w:tcPr>
          <w:p w:rsidR="00746D63" w:rsidRPr="00C8033B" w:rsidRDefault="00746D63" w:rsidP="00746D63">
            <w:pPr>
              <w:rPr>
                <w:sz w:val="20"/>
                <w:szCs w:val="20"/>
              </w:rPr>
            </w:pP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Dil öğretiminde içsel ve dışsal motivasyonun farkında olabilme ve bu motivasyon türlerini olumlu şekilde kullanabilme</w:t>
            </w:r>
          </w:p>
        </w:tc>
        <w:tc>
          <w:tcPr>
            <w:tcW w:w="567" w:type="dxa"/>
            <w:shd w:val="clear" w:color="auto" w:fill="auto"/>
          </w:tcPr>
          <w:p w:rsidR="00746D63" w:rsidRPr="00C8033B" w:rsidRDefault="00746D63" w:rsidP="00746D63">
            <w:pPr>
              <w:rPr>
                <w:sz w:val="20"/>
                <w:szCs w:val="20"/>
              </w:rPr>
            </w:pP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Dil öğrenmeye ilişkin kavram ve süreçleri anlamaya ve çözümlemeye yönelik bilgiye sahip olma ve kullanabilme becerisi</w:t>
            </w: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67" w:type="dxa"/>
            <w:shd w:val="clear" w:color="auto" w:fill="auto"/>
          </w:tcPr>
          <w:p w:rsidR="00746D63" w:rsidRPr="00C8033B" w:rsidRDefault="00746D63" w:rsidP="00746D63">
            <w:pPr>
              <w:rPr>
                <w:sz w:val="20"/>
                <w:szCs w:val="20"/>
              </w:rPr>
            </w:pP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İnsan dilinin özellikleri, yapısı ve işleyişini anlamaya ve çözümlemeye yönelik bilgiye sahip olma ve kullanabilme becerisi</w:t>
            </w:r>
          </w:p>
        </w:tc>
        <w:tc>
          <w:tcPr>
            <w:tcW w:w="567" w:type="dxa"/>
            <w:shd w:val="clear" w:color="auto" w:fill="auto"/>
          </w:tcPr>
          <w:p w:rsidR="00746D63" w:rsidRPr="00C8033B" w:rsidRDefault="00746D63" w:rsidP="00746D63">
            <w:pPr>
              <w:rPr>
                <w:sz w:val="20"/>
                <w:szCs w:val="20"/>
              </w:rPr>
            </w:pP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67" w:type="dxa"/>
            <w:shd w:val="clear" w:color="auto" w:fill="auto"/>
          </w:tcPr>
          <w:p w:rsidR="00746D63" w:rsidRPr="00C8033B" w:rsidRDefault="00746D63" w:rsidP="00746D63">
            <w:pPr>
              <w:rPr>
                <w:sz w:val="20"/>
                <w:szCs w:val="20"/>
              </w:rPr>
            </w:pPr>
          </w:p>
        </w:tc>
        <w:tc>
          <w:tcPr>
            <w:tcW w:w="532" w:type="dxa"/>
            <w:shd w:val="clear" w:color="auto" w:fill="auto"/>
          </w:tcPr>
          <w:p w:rsidR="00746D63" w:rsidRPr="00C8033B" w:rsidRDefault="00746D63" w:rsidP="00746D63">
            <w:pPr>
              <w:rPr>
                <w:sz w:val="20"/>
                <w:szCs w:val="20"/>
              </w:rPr>
            </w:pPr>
          </w:p>
        </w:tc>
      </w:tr>
      <w:tr w:rsidR="00746D63" w:rsidRPr="00D52FDB" w:rsidTr="00746D63">
        <w:tc>
          <w:tcPr>
            <w:tcW w:w="817" w:type="dxa"/>
            <w:shd w:val="clear" w:color="auto" w:fill="auto"/>
          </w:tcPr>
          <w:p w:rsidR="00746D63" w:rsidRPr="00C8033B" w:rsidRDefault="00746D63" w:rsidP="000F3147">
            <w:pPr>
              <w:numPr>
                <w:ilvl w:val="0"/>
                <w:numId w:val="13"/>
              </w:numPr>
              <w:spacing w:line="240" w:lineRule="auto"/>
              <w:jc w:val="center"/>
              <w:rPr>
                <w:b/>
                <w:bCs/>
                <w:sz w:val="20"/>
                <w:szCs w:val="20"/>
              </w:rPr>
            </w:pPr>
          </w:p>
        </w:tc>
        <w:tc>
          <w:tcPr>
            <w:tcW w:w="7371" w:type="dxa"/>
            <w:shd w:val="clear" w:color="auto" w:fill="auto"/>
          </w:tcPr>
          <w:p w:rsidR="00746D63" w:rsidRPr="00C8033B" w:rsidRDefault="00746D63" w:rsidP="00746D63">
            <w:pPr>
              <w:rPr>
                <w:sz w:val="20"/>
                <w:szCs w:val="20"/>
              </w:rPr>
            </w:pPr>
            <w:r w:rsidRPr="00C8033B">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746D63" w:rsidRPr="00C8033B" w:rsidRDefault="00746D63" w:rsidP="00746D63">
            <w:pPr>
              <w:rPr>
                <w:sz w:val="20"/>
                <w:szCs w:val="20"/>
              </w:rPr>
            </w:pPr>
            <w:r w:rsidRPr="00C8033B">
              <w:rPr>
                <w:sz w:val="20"/>
                <w:szCs w:val="20"/>
              </w:rPr>
              <w:t>x</w:t>
            </w:r>
          </w:p>
        </w:tc>
        <w:tc>
          <w:tcPr>
            <w:tcW w:w="567" w:type="dxa"/>
            <w:shd w:val="clear" w:color="auto" w:fill="auto"/>
          </w:tcPr>
          <w:p w:rsidR="00746D63" w:rsidRPr="00C8033B" w:rsidRDefault="00746D63" w:rsidP="00746D63">
            <w:pPr>
              <w:rPr>
                <w:sz w:val="20"/>
                <w:szCs w:val="20"/>
              </w:rPr>
            </w:pPr>
          </w:p>
        </w:tc>
        <w:tc>
          <w:tcPr>
            <w:tcW w:w="532" w:type="dxa"/>
            <w:shd w:val="clear" w:color="auto" w:fill="auto"/>
          </w:tcPr>
          <w:p w:rsidR="00746D63" w:rsidRPr="00C8033B" w:rsidRDefault="00746D63" w:rsidP="00746D63">
            <w:pPr>
              <w:rPr>
                <w:sz w:val="20"/>
                <w:szCs w:val="20"/>
              </w:rPr>
            </w:pPr>
          </w:p>
        </w:tc>
      </w:tr>
      <w:tr w:rsidR="00746D63" w:rsidRPr="00D52FDB" w:rsidTr="00746D63">
        <w:tc>
          <w:tcPr>
            <w:tcW w:w="9854" w:type="dxa"/>
            <w:gridSpan w:val="5"/>
            <w:shd w:val="clear" w:color="auto" w:fill="auto"/>
          </w:tcPr>
          <w:p w:rsidR="00746D63" w:rsidRPr="00C8033B" w:rsidRDefault="00746D63" w:rsidP="00746D63">
            <w:pPr>
              <w:rPr>
                <w:sz w:val="20"/>
                <w:szCs w:val="20"/>
              </w:rPr>
            </w:pPr>
            <w:r w:rsidRPr="00C8033B">
              <w:rPr>
                <w:b/>
                <w:sz w:val="20"/>
                <w:szCs w:val="20"/>
              </w:rPr>
              <w:t>1</w:t>
            </w:r>
            <w:r w:rsidRPr="00C8033B">
              <w:rPr>
                <w:sz w:val="20"/>
                <w:szCs w:val="20"/>
              </w:rPr>
              <w:t xml:space="preserve">:Hiç Katkısı Yok. </w:t>
            </w:r>
            <w:r w:rsidRPr="00C8033B">
              <w:rPr>
                <w:b/>
                <w:sz w:val="20"/>
                <w:szCs w:val="20"/>
              </w:rPr>
              <w:t>2</w:t>
            </w:r>
            <w:r w:rsidRPr="00C8033B">
              <w:rPr>
                <w:sz w:val="20"/>
                <w:szCs w:val="20"/>
              </w:rPr>
              <w:t xml:space="preserve">:Kısmen Katkısı Var. </w:t>
            </w:r>
            <w:r w:rsidRPr="00C8033B">
              <w:rPr>
                <w:b/>
                <w:sz w:val="20"/>
                <w:szCs w:val="20"/>
              </w:rPr>
              <w:t>3</w:t>
            </w:r>
            <w:r w:rsidRPr="00C8033B">
              <w:rPr>
                <w:sz w:val="20"/>
                <w:szCs w:val="20"/>
              </w:rPr>
              <w:t>:Tam Katkısı Var.</w:t>
            </w:r>
          </w:p>
        </w:tc>
      </w:tr>
    </w:tbl>
    <w:p w:rsidR="00746D63" w:rsidRDefault="00746D63" w:rsidP="00746D63">
      <w:pPr>
        <w:spacing w:line="360" w:lineRule="auto"/>
        <w:rPr>
          <w:b/>
        </w:rPr>
      </w:pPr>
    </w:p>
    <w:p w:rsidR="00746D63" w:rsidRPr="00F25CA9" w:rsidRDefault="00746D63" w:rsidP="00746D63">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746D63" w:rsidTr="00746D63">
        <w:trPr>
          <w:trHeight w:val="989"/>
        </w:trPr>
        <w:tc>
          <w:tcPr>
            <w:tcW w:w="7171" w:type="dxa"/>
          </w:tcPr>
          <w:p w:rsidR="00746D63" w:rsidRDefault="00746D63" w:rsidP="00746D63">
            <w:pPr>
              <w:tabs>
                <w:tab w:val="left" w:pos="7800"/>
              </w:tabs>
            </w:pPr>
            <w:r>
              <w:t xml:space="preserve"> </w:t>
            </w:r>
          </w:p>
        </w:tc>
        <w:tc>
          <w:tcPr>
            <w:tcW w:w="2777" w:type="dxa"/>
          </w:tcPr>
          <w:p w:rsidR="00746D63" w:rsidRDefault="00746D63" w:rsidP="00746D63">
            <w:pPr>
              <w:tabs>
                <w:tab w:val="left" w:pos="7800"/>
              </w:tabs>
              <w:jc w:val="center"/>
            </w:pPr>
          </w:p>
        </w:tc>
      </w:tr>
    </w:tbl>
    <w:p w:rsidR="00746D63" w:rsidRDefault="00746D63" w:rsidP="00746D63">
      <w:pPr>
        <w:tabs>
          <w:tab w:val="left" w:pos="7800"/>
        </w:tabs>
      </w:pPr>
      <w:r>
        <w:t xml:space="preserve">                        </w:t>
      </w:r>
    </w:p>
    <w:p w:rsidR="00746D63" w:rsidRDefault="00746D63" w:rsidP="00746D63">
      <w:pPr>
        <w:tabs>
          <w:tab w:val="left" w:pos="7800"/>
        </w:tabs>
      </w:pPr>
      <w:r>
        <w:tab/>
      </w:r>
      <w:r>
        <w:tab/>
      </w:r>
    </w:p>
    <w:p w:rsidR="00746D63" w:rsidRDefault="00746D63" w:rsidP="00746D63"/>
    <w:p w:rsidR="00746D63" w:rsidRPr="008D59C7" w:rsidRDefault="00746D63" w:rsidP="00746D63">
      <w:pPr>
        <w:outlineLvl w:val="0"/>
        <w:rPr>
          <w:b/>
        </w:rPr>
      </w:pPr>
      <w:r>
        <w:rPr>
          <w:b/>
          <w:noProof/>
          <w:lang w:eastAsia="tr-TR"/>
        </w:rPr>
        <w:drawing>
          <wp:anchor distT="0" distB="0" distL="114300" distR="114300" simplePos="0" relativeHeight="251665408" behindDoc="1" locked="0" layoutInCell="1" allowOverlap="1" wp14:anchorId="64AE5154" wp14:editId="0E7302AC">
            <wp:simplePos x="0" y="0"/>
            <wp:positionH relativeFrom="column">
              <wp:posOffset>57150</wp:posOffset>
            </wp:positionH>
            <wp:positionV relativeFrom="paragraph">
              <wp:posOffset>-60960</wp:posOffset>
            </wp:positionV>
            <wp:extent cx="815340" cy="800100"/>
            <wp:effectExtent l="0" t="0" r="3810" b="0"/>
            <wp:wrapTight wrapText="bothSides">
              <wp:wrapPolygon edited="0">
                <wp:start x="0" y="0"/>
                <wp:lineTo x="0" y="21086"/>
                <wp:lineTo x="21196" y="21086"/>
                <wp:lineTo x="21196" y="0"/>
                <wp:lineTo x="0" y="0"/>
              </wp:wrapPolygon>
            </wp:wrapTight>
            <wp:docPr id="7" name="Resim 7"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itim\Downloads\WhatsApp Image 2018-07-24 at 13.44.1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746D63" w:rsidRPr="008D59C7" w:rsidRDefault="00746D63" w:rsidP="00746D63">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46D63" w:rsidRPr="008D59C7" w:rsidTr="00746D63">
        <w:tc>
          <w:tcPr>
            <w:tcW w:w="1167" w:type="dxa"/>
            <w:vAlign w:val="center"/>
          </w:tcPr>
          <w:p w:rsidR="00746D63" w:rsidRPr="008D59C7" w:rsidRDefault="00746D63" w:rsidP="00746D63">
            <w:pPr>
              <w:outlineLvl w:val="0"/>
              <w:rPr>
                <w:b/>
              </w:rPr>
            </w:pPr>
            <w:r w:rsidRPr="008D59C7">
              <w:rPr>
                <w:b/>
              </w:rPr>
              <w:t>DÖNEM</w:t>
            </w:r>
          </w:p>
        </w:tc>
        <w:tc>
          <w:tcPr>
            <w:tcW w:w="1527" w:type="dxa"/>
            <w:vAlign w:val="center"/>
          </w:tcPr>
          <w:p w:rsidR="00746D63" w:rsidRPr="008D59C7" w:rsidRDefault="00746D63" w:rsidP="00746D63">
            <w:pPr>
              <w:outlineLvl w:val="0"/>
            </w:pPr>
            <w:r>
              <w:t>GÜZ</w:t>
            </w:r>
          </w:p>
        </w:tc>
      </w:tr>
    </w:tbl>
    <w:p w:rsidR="00746D63" w:rsidRPr="008D59C7" w:rsidRDefault="00746D63" w:rsidP="00746D63">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46D63" w:rsidRPr="008D59C7" w:rsidTr="00746D63">
        <w:tc>
          <w:tcPr>
            <w:tcW w:w="1668" w:type="dxa"/>
            <w:vAlign w:val="center"/>
          </w:tcPr>
          <w:p w:rsidR="00746D63" w:rsidRPr="008D59C7" w:rsidRDefault="00746D63" w:rsidP="00746D63">
            <w:pPr>
              <w:jc w:val="center"/>
              <w:outlineLvl w:val="0"/>
              <w:rPr>
                <w:b/>
              </w:rPr>
            </w:pPr>
            <w:r w:rsidRPr="008D59C7">
              <w:rPr>
                <w:b/>
              </w:rPr>
              <w:t>DERSİN KODU</w:t>
            </w:r>
          </w:p>
        </w:tc>
        <w:tc>
          <w:tcPr>
            <w:tcW w:w="2760" w:type="dxa"/>
            <w:vAlign w:val="center"/>
          </w:tcPr>
          <w:p w:rsidR="00746D63" w:rsidRPr="008D59C7" w:rsidRDefault="00746D63" w:rsidP="00746D63">
            <w:pPr>
              <w:outlineLvl w:val="0"/>
            </w:pPr>
          </w:p>
        </w:tc>
        <w:tc>
          <w:tcPr>
            <w:tcW w:w="1560" w:type="dxa"/>
            <w:vAlign w:val="center"/>
          </w:tcPr>
          <w:p w:rsidR="00746D63" w:rsidRPr="008D59C7" w:rsidRDefault="00746D63" w:rsidP="00746D63">
            <w:pPr>
              <w:jc w:val="center"/>
              <w:outlineLvl w:val="0"/>
              <w:rPr>
                <w:b/>
              </w:rPr>
            </w:pPr>
            <w:r w:rsidRPr="008D59C7">
              <w:rPr>
                <w:b/>
              </w:rPr>
              <w:t>DERSİN ADI</w:t>
            </w:r>
          </w:p>
        </w:tc>
        <w:tc>
          <w:tcPr>
            <w:tcW w:w="4185" w:type="dxa"/>
          </w:tcPr>
          <w:p w:rsidR="00746D63" w:rsidRPr="008D59C7" w:rsidRDefault="00264A32" w:rsidP="00746D63">
            <w:pPr>
              <w:outlineLvl w:val="0"/>
            </w:pPr>
            <w:r>
              <w:t>Yazma Becerileri 1</w:t>
            </w:r>
          </w:p>
        </w:tc>
      </w:tr>
      <w:tr w:rsidR="00746D63" w:rsidRPr="008D59C7" w:rsidTr="00746D63">
        <w:tc>
          <w:tcPr>
            <w:tcW w:w="1668" w:type="dxa"/>
            <w:vAlign w:val="center"/>
          </w:tcPr>
          <w:p w:rsidR="00746D63" w:rsidRPr="008D59C7" w:rsidRDefault="00B1511F" w:rsidP="00746D63">
            <w:pPr>
              <w:jc w:val="center"/>
              <w:outlineLvl w:val="0"/>
              <w:rPr>
                <w:b/>
              </w:rPr>
            </w:pPr>
            <w:r w:rsidRPr="00336429">
              <w:rPr>
                <w:rFonts w:ascii="HelveticaNeueLTPro-LtCn" w:hAnsi="HelveticaNeueLTPro-LtCn" w:cs="HelveticaNeueLTPro-LtCn"/>
                <w:color w:val="000000"/>
                <w:sz w:val="24"/>
                <w:szCs w:val="24"/>
              </w:rPr>
              <w:t>171811010</w:t>
            </w:r>
          </w:p>
        </w:tc>
        <w:tc>
          <w:tcPr>
            <w:tcW w:w="2760" w:type="dxa"/>
            <w:vAlign w:val="center"/>
          </w:tcPr>
          <w:p w:rsidR="00746D63" w:rsidRPr="008D59C7" w:rsidRDefault="00746D63" w:rsidP="00746D63">
            <w:pPr>
              <w:outlineLvl w:val="0"/>
            </w:pPr>
          </w:p>
        </w:tc>
        <w:tc>
          <w:tcPr>
            <w:tcW w:w="1560" w:type="dxa"/>
            <w:vAlign w:val="center"/>
          </w:tcPr>
          <w:p w:rsidR="00746D63" w:rsidRPr="008D59C7" w:rsidRDefault="00746D63" w:rsidP="00746D63">
            <w:pPr>
              <w:jc w:val="center"/>
              <w:outlineLvl w:val="0"/>
              <w:rPr>
                <w:b/>
              </w:rPr>
            </w:pPr>
          </w:p>
        </w:tc>
        <w:tc>
          <w:tcPr>
            <w:tcW w:w="4185" w:type="dxa"/>
          </w:tcPr>
          <w:p w:rsidR="00746D63" w:rsidRDefault="00746D63" w:rsidP="00746D63">
            <w:pPr>
              <w:outlineLvl w:val="0"/>
            </w:pPr>
          </w:p>
        </w:tc>
      </w:tr>
    </w:tbl>
    <w:p w:rsidR="00746D63" w:rsidRPr="008D59C7" w:rsidRDefault="00746D63" w:rsidP="00746D63">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4"/>
        <w:gridCol w:w="769"/>
        <w:gridCol w:w="425"/>
        <w:gridCol w:w="568"/>
        <w:gridCol w:w="560"/>
        <w:gridCol w:w="153"/>
        <w:gridCol w:w="712"/>
        <w:gridCol w:w="1695"/>
        <w:gridCol w:w="1565"/>
      </w:tblGrid>
      <w:tr w:rsidR="00746D63" w:rsidRPr="008D59C7" w:rsidTr="00746D63">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746D63" w:rsidRPr="008D59C7" w:rsidRDefault="00746D63" w:rsidP="00746D63">
            <w:pPr>
              <w:rPr>
                <w:b/>
              </w:rPr>
            </w:pPr>
            <w:r w:rsidRPr="008D59C7">
              <w:rPr>
                <w:b/>
              </w:rPr>
              <w:t>YARIYIL</w:t>
            </w:r>
          </w:p>
          <w:p w:rsidR="00746D63" w:rsidRPr="008D59C7" w:rsidRDefault="00746D63" w:rsidP="00746D63"/>
        </w:tc>
        <w:tc>
          <w:tcPr>
            <w:tcW w:w="1603" w:type="pct"/>
            <w:gridSpan w:val="4"/>
            <w:tcBorders>
              <w:left w:val="single" w:sz="12" w:space="0" w:color="auto"/>
              <w:bottom w:val="single" w:sz="4" w:space="0" w:color="auto"/>
              <w:right w:val="single" w:sz="12" w:space="0" w:color="auto"/>
            </w:tcBorders>
            <w:vAlign w:val="center"/>
          </w:tcPr>
          <w:p w:rsidR="00746D63" w:rsidRPr="008D59C7" w:rsidRDefault="00746D63" w:rsidP="00746D63">
            <w:pPr>
              <w:jc w:val="center"/>
              <w:rPr>
                <w:b/>
              </w:rPr>
            </w:pPr>
            <w:r w:rsidRPr="008D59C7">
              <w:rPr>
                <w:b/>
              </w:rPr>
              <w:t>HAFTALIK DERS SAATİ</w:t>
            </w:r>
          </w:p>
        </w:tc>
        <w:tc>
          <w:tcPr>
            <w:tcW w:w="2791" w:type="pct"/>
            <w:gridSpan w:val="7"/>
            <w:tcBorders>
              <w:left w:val="single" w:sz="12" w:space="0" w:color="auto"/>
              <w:bottom w:val="single" w:sz="4" w:space="0" w:color="auto"/>
            </w:tcBorders>
            <w:vAlign w:val="center"/>
          </w:tcPr>
          <w:p w:rsidR="00746D63" w:rsidRPr="008D59C7" w:rsidRDefault="00746D63" w:rsidP="00746D63">
            <w:pPr>
              <w:jc w:val="center"/>
              <w:rPr>
                <w:b/>
              </w:rPr>
            </w:pPr>
            <w:r w:rsidRPr="008D59C7">
              <w:rPr>
                <w:b/>
              </w:rPr>
              <w:t>DERSİN</w:t>
            </w:r>
          </w:p>
        </w:tc>
      </w:tr>
      <w:tr w:rsidR="00746D63" w:rsidRPr="008D59C7" w:rsidTr="00746D63">
        <w:trPr>
          <w:trHeight w:val="382"/>
        </w:trPr>
        <w:tc>
          <w:tcPr>
            <w:tcW w:w="607" w:type="pct"/>
            <w:vMerge/>
            <w:tcBorders>
              <w:top w:val="single" w:sz="4" w:space="0" w:color="auto"/>
              <w:left w:val="single" w:sz="12" w:space="0" w:color="auto"/>
              <w:bottom w:val="single" w:sz="4" w:space="0" w:color="auto"/>
              <w:right w:val="single" w:sz="12" w:space="0" w:color="auto"/>
            </w:tcBorders>
          </w:tcPr>
          <w:p w:rsidR="00746D63" w:rsidRPr="008D59C7" w:rsidRDefault="00746D63" w:rsidP="00746D63">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746D63" w:rsidRPr="008D59C7" w:rsidRDefault="00746D63" w:rsidP="00746D63">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746D63" w:rsidRPr="008D59C7" w:rsidRDefault="00746D63" w:rsidP="00746D63">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746D63" w:rsidRPr="008D59C7" w:rsidRDefault="00746D63" w:rsidP="00746D63">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746D63" w:rsidRPr="008D59C7" w:rsidRDefault="00746D63" w:rsidP="00746D63">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746D63" w:rsidRPr="008D59C7" w:rsidRDefault="00746D63" w:rsidP="00746D63">
            <w:pPr>
              <w:jc w:val="center"/>
              <w:rPr>
                <w:b/>
              </w:rPr>
            </w:pPr>
            <w:r w:rsidRPr="008D59C7">
              <w:rPr>
                <w:b/>
              </w:rPr>
              <w:t>TÜRÜ</w:t>
            </w:r>
          </w:p>
        </w:tc>
        <w:tc>
          <w:tcPr>
            <w:tcW w:w="769" w:type="pct"/>
            <w:tcBorders>
              <w:top w:val="single" w:sz="4" w:space="0" w:color="auto"/>
              <w:left w:val="single" w:sz="4" w:space="0" w:color="auto"/>
              <w:bottom w:val="single" w:sz="4" w:space="0" w:color="auto"/>
            </w:tcBorders>
            <w:vAlign w:val="center"/>
          </w:tcPr>
          <w:p w:rsidR="00746D63" w:rsidRPr="008D59C7" w:rsidRDefault="00746D63" w:rsidP="00746D63">
            <w:pPr>
              <w:jc w:val="center"/>
              <w:rPr>
                <w:b/>
              </w:rPr>
            </w:pPr>
            <w:r w:rsidRPr="008D59C7">
              <w:rPr>
                <w:b/>
              </w:rPr>
              <w:t>DİLİ</w:t>
            </w:r>
          </w:p>
        </w:tc>
      </w:tr>
      <w:tr w:rsidR="00746D63" w:rsidRPr="008D59C7" w:rsidTr="00746D63">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746D63" w:rsidRPr="008C0EA4" w:rsidRDefault="00746D63" w:rsidP="00746D63">
            <w:pPr>
              <w:jc w:val="center"/>
              <w:rPr>
                <w:sz w:val="20"/>
              </w:rPr>
            </w:pPr>
            <w:r>
              <w:rPr>
                <w:sz w:val="20"/>
              </w:rPr>
              <w:t>1</w:t>
            </w:r>
          </w:p>
        </w:tc>
        <w:tc>
          <w:tcPr>
            <w:tcW w:w="419" w:type="pct"/>
            <w:tcBorders>
              <w:top w:val="single" w:sz="4" w:space="0" w:color="auto"/>
              <w:left w:val="single" w:sz="12" w:space="0" w:color="auto"/>
              <w:bottom w:val="single" w:sz="12" w:space="0" w:color="auto"/>
              <w:right w:val="single" w:sz="4" w:space="0" w:color="auto"/>
            </w:tcBorders>
            <w:vAlign w:val="center"/>
          </w:tcPr>
          <w:p w:rsidR="00746D63" w:rsidRPr="008D59C7" w:rsidRDefault="00746D63" w:rsidP="00746D63">
            <w:pPr>
              <w:jc w:val="center"/>
            </w:pPr>
            <w:r>
              <w:t>2</w:t>
            </w:r>
          </w:p>
        </w:tc>
        <w:tc>
          <w:tcPr>
            <w:tcW w:w="627" w:type="pct"/>
            <w:tcBorders>
              <w:top w:val="single" w:sz="4" w:space="0" w:color="auto"/>
              <w:left w:val="single" w:sz="4" w:space="0" w:color="auto"/>
              <w:bottom w:val="single" w:sz="12" w:space="0" w:color="auto"/>
            </w:tcBorders>
            <w:vAlign w:val="center"/>
          </w:tcPr>
          <w:p w:rsidR="00746D63" w:rsidRPr="008D59C7" w:rsidRDefault="00746D63" w:rsidP="00746D63">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746D63" w:rsidRPr="008D59C7" w:rsidRDefault="00746D63" w:rsidP="00746D63">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746D63" w:rsidRPr="008D59C7" w:rsidRDefault="00746D63" w:rsidP="00746D63">
            <w:pPr>
              <w:jc w:val="center"/>
            </w:pPr>
            <w:r>
              <w:t xml:space="preserve">2 </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46D63" w:rsidRPr="008D59C7" w:rsidRDefault="00746D63" w:rsidP="00746D63">
            <w:pPr>
              <w:jc w:val="center"/>
            </w:pPr>
            <w:r>
              <w:t>2.0</w:t>
            </w:r>
          </w:p>
        </w:tc>
        <w:tc>
          <w:tcPr>
            <w:tcW w:w="1183" w:type="pct"/>
            <w:gridSpan w:val="2"/>
            <w:tcBorders>
              <w:top w:val="single" w:sz="4" w:space="0" w:color="auto"/>
              <w:left w:val="single" w:sz="4" w:space="0" w:color="auto"/>
              <w:bottom w:val="single" w:sz="12" w:space="0" w:color="auto"/>
            </w:tcBorders>
            <w:vAlign w:val="center"/>
          </w:tcPr>
          <w:p w:rsidR="00746D63" w:rsidRPr="008D59C7" w:rsidRDefault="00746D63" w:rsidP="00746D63">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9" w:type="pct"/>
            <w:tcBorders>
              <w:top w:val="single" w:sz="4" w:space="0" w:color="auto"/>
              <w:left w:val="single" w:sz="4" w:space="0" w:color="auto"/>
              <w:bottom w:val="single" w:sz="12" w:space="0" w:color="auto"/>
            </w:tcBorders>
          </w:tcPr>
          <w:p w:rsidR="00746D63" w:rsidRPr="008D59C7" w:rsidRDefault="00746D63" w:rsidP="00746D63">
            <w:pPr>
              <w:jc w:val="center"/>
              <w:rPr>
                <w:vertAlign w:val="superscript"/>
              </w:rPr>
            </w:pPr>
            <w:r>
              <w:rPr>
                <w:vertAlign w:val="superscript"/>
              </w:rPr>
              <w:t>İngilizce</w:t>
            </w:r>
          </w:p>
        </w:tc>
      </w:tr>
      <w:tr w:rsidR="00746D63" w:rsidRPr="008D59C7" w:rsidTr="00746D63">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46D63" w:rsidRPr="008D59C7" w:rsidRDefault="00746D63" w:rsidP="00746D63">
            <w:pPr>
              <w:jc w:val="center"/>
              <w:rPr>
                <w:b/>
              </w:rPr>
            </w:pPr>
            <w:r w:rsidRPr="008D59C7">
              <w:rPr>
                <w:b/>
              </w:rPr>
              <w:t>DERSİN KATEGORİSİ</w:t>
            </w:r>
          </w:p>
        </w:tc>
      </w:tr>
      <w:tr w:rsidR="00746D63" w:rsidRPr="008D59C7" w:rsidTr="00746D63">
        <w:tblPrEx>
          <w:tblBorders>
            <w:insideH w:val="single" w:sz="6" w:space="0" w:color="auto"/>
            <w:insideV w:val="single" w:sz="6" w:space="0" w:color="auto"/>
          </w:tblBorders>
        </w:tblPrEx>
        <w:trPr>
          <w:trHeight w:val="546"/>
        </w:trPr>
        <w:tc>
          <w:tcPr>
            <w:tcW w:w="1652" w:type="pct"/>
            <w:gridSpan w:val="3"/>
            <w:tcBorders>
              <w:top w:val="single" w:sz="12" w:space="0" w:color="auto"/>
              <w:left w:val="single" w:sz="12" w:space="0" w:color="auto"/>
              <w:bottom w:val="single" w:sz="6" w:space="0" w:color="auto"/>
            </w:tcBorders>
            <w:vAlign w:val="center"/>
          </w:tcPr>
          <w:p w:rsidR="00746D63" w:rsidRPr="008D59C7" w:rsidRDefault="00746D63" w:rsidP="00746D63">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746D63" w:rsidRPr="008D59C7" w:rsidRDefault="00746D63" w:rsidP="00746D63">
            <w:pPr>
              <w:jc w:val="center"/>
              <w:rPr>
                <w:b/>
              </w:rPr>
            </w:pPr>
            <w:r w:rsidRPr="008D59C7">
              <w:rPr>
                <w:b/>
              </w:rPr>
              <w:t>Alan Bilgisi</w:t>
            </w:r>
          </w:p>
        </w:tc>
        <w:tc>
          <w:tcPr>
            <w:tcW w:w="979" w:type="pct"/>
            <w:gridSpan w:val="4"/>
            <w:tcBorders>
              <w:top w:val="single" w:sz="12" w:space="0" w:color="auto"/>
              <w:bottom w:val="single" w:sz="6" w:space="0" w:color="auto"/>
            </w:tcBorders>
            <w:vAlign w:val="center"/>
          </w:tcPr>
          <w:p w:rsidR="00746D63" w:rsidRPr="008D59C7" w:rsidRDefault="00746D63" w:rsidP="00746D63">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746D63" w:rsidRPr="008D59C7" w:rsidRDefault="00746D63" w:rsidP="00746D63">
            <w:pPr>
              <w:jc w:val="center"/>
              <w:rPr>
                <w:b/>
              </w:rPr>
            </w:pPr>
            <w:r w:rsidRPr="008D59C7">
              <w:rPr>
                <w:b/>
              </w:rPr>
              <w:t>Seçmeli</w:t>
            </w:r>
          </w:p>
        </w:tc>
      </w:tr>
      <w:tr w:rsidR="00746D63" w:rsidRPr="008D59C7" w:rsidTr="00746D63">
        <w:tblPrEx>
          <w:tblBorders>
            <w:insideH w:val="single" w:sz="6" w:space="0" w:color="auto"/>
            <w:insideV w:val="single" w:sz="6" w:space="0" w:color="auto"/>
          </w:tblBorders>
        </w:tblPrEx>
        <w:trPr>
          <w:trHeight w:val="138"/>
        </w:trPr>
        <w:tc>
          <w:tcPr>
            <w:tcW w:w="1652" w:type="pct"/>
            <w:gridSpan w:val="3"/>
            <w:tcBorders>
              <w:top w:val="single" w:sz="6" w:space="0" w:color="auto"/>
              <w:left w:val="single" w:sz="12" w:space="0" w:color="auto"/>
              <w:bottom w:val="single" w:sz="12" w:space="0" w:color="auto"/>
              <w:right w:val="single" w:sz="4" w:space="0" w:color="auto"/>
            </w:tcBorders>
          </w:tcPr>
          <w:p w:rsidR="00746D63" w:rsidRPr="008D59C7" w:rsidRDefault="00746D63" w:rsidP="00746D63">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746D63" w:rsidRPr="008D59C7" w:rsidRDefault="00746D63" w:rsidP="00746D63">
            <w:pPr>
              <w:jc w:val="center"/>
            </w:pPr>
            <w:r>
              <w:t>x</w:t>
            </w:r>
          </w:p>
        </w:tc>
        <w:tc>
          <w:tcPr>
            <w:tcW w:w="979" w:type="pct"/>
            <w:gridSpan w:val="4"/>
            <w:tcBorders>
              <w:top w:val="single" w:sz="6" w:space="0" w:color="auto"/>
              <w:left w:val="single" w:sz="4" w:space="0" w:color="auto"/>
              <w:bottom w:val="single" w:sz="12" w:space="0" w:color="auto"/>
            </w:tcBorders>
          </w:tcPr>
          <w:p w:rsidR="00746D63" w:rsidRPr="008D59C7" w:rsidRDefault="00746D63" w:rsidP="00746D63">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746D63" w:rsidRPr="008D59C7" w:rsidRDefault="00746D63" w:rsidP="00746D63">
            <w:r w:rsidRPr="008D59C7">
              <w:t>Genel Kültür (  )         Alan (</w:t>
            </w:r>
            <w:r>
              <w:t xml:space="preserve"> </w:t>
            </w:r>
            <w:r w:rsidRPr="008D59C7">
              <w:t>)</w:t>
            </w:r>
          </w:p>
        </w:tc>
      </w:tr>
      <w:tr w:rsidR="00746D63" w:rsidRPr="008D59C7" w:rsidTr="00746D6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DEĞERLENDİRME ÖLÇÜTLERİ</w:t>
            </w:r>
          </w:p>
        </w:tc>
      </w:tr>
      <w:tr w:rsidR="00746D63" w:rsidRPr="008D59C7" w:rsidTr="00746D63">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746D63" w:rsidRPr="008D59C7" w:rsidRDefault="00746D63" w:rsidP="00746D63">
            <w:pPr>
              <w:jc w:val="center"/>
              <w:rPr>
                <w:b/>
              </w:rPr>
            </w:pPr>
            <w:r w:rsidRPr="008D59C7">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746D63" w:rsidRPr="008D59C7" w:rsidRDefault="00746D63" w:rsidP="00746D63">
            <w:pPr>
              <w:jc w:val="center"/>
              <w:rPr>
                <w:b/>
              </w:rPr>
            </w:pPr>
            <w:r w:rsidRPr="008D59C7">
              <w:rPr>
                <w:b/>
              </w:rPr>
              <w:t>Sayı</w:t>
            </w:r>
          </w:p>
        </w:tc>
        <w:tc>
          <w:tcPr>
            <w:tcW w:w="769" w:type="pct"/>
            <w:tcBorders>
              <w:top w:val="single" w:sz="12" w:space="0" w:color="auto"/>
              <w:left w:val="single" w:sz="8" w:space="0" w:color="auto"/>
              <w:bottom w:val="single" w:sz="8" w:space="0" w:color="auto"/>
              <w:right w:val="single" w:sz="12" w:space="0" w:color="auto"/>
            </w:tcBorders>
            <w:vAlign w:val="center"/>
          </w:tcPr>
          <w:p w:rsidR="00746D63" w:rsidRPr="008D59C7" w:rsidRDefault="00746D63" w:rsidP="00746D63">
            <w:pPr>
              <w:jc w:val="center"/>
              <w:rPr>
                <w:b/>
              </w:rPr>
            </w:pPr>
            <w:r w:rsidRPr="008D59C7">
              <w:rPr>
                <w:b/>
              </w:rPr>
              <w:t>%</w:t>
            </w: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746D63" w:rsidRPr="008D59C7" w:rsidRDefault="00746D63" w:rsidP="00746D63">
            <w:r w:rsidRPr="008D59C7">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746D63" w:rsidRPr="008D59C7" w:rsidRDefault="00746D63" w:rsidP="00746D63">
            <w:pPr>
              <w:jc w:val="center"/>
            </w:pPr>
            <w:r>
              <w:t>1</w:t>
            </w:r>
          </w:p>
        </w:tc>
        <w:tc>
          <w:tcPr>
            <w:tcW w:w="769" w:type="pct"/>
            <w:tcBorders>
              <w:top w:val="single" w:sz="8" w:space="0" w:color="auto"/>
              <w:left w:val="single" w:sz="8" w:space="0" w:color="auto"/>
              <w:bottom w:val="single" w:sz="4" w:space="0" w:color="auto"/>
              <w:right w:val="single" w:sz="12" w:space="0" w:color="auto"/>
            </w:tcBorders>
            <w:shd w:val="clear" w:color="auto" w:fill="auto"/>
          </w:tcPr>
          <w:p w:rsidR="00746D63" w:rsidRPr="008D59C7" w:rsidRDefault="00746D63" w:rsidP="00746D63">
            <w:pPr>
              <w:jc w:val="center"/>
            </w:pPr>
            <w:r>
              <w:t>30</w:t>
            </w: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r w:rsidRPr="008D59C7">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746D63" w:rsidRPr="008D59C7" w:rsidRDefault="00746D63" w:rsidP="00746D63">
            <w:pPr>
              <w:jc w:val="center"/>
            </w:pPr>
          </w:p>
        </w:tc>
        <w:tc>
          <w:tcPr>
            <w:tcW w:w="769" w:type="pct"/>
            <w:tcBorders>
              <w:top w:val="single" w:sz="4" w:space="0" w:color="auto"/>
              <w:left w:val="single" w:sz="8" w:space="0" w:color="auto"/>
              <w:bottom w:val="single" w:sz="4" w:space="0" w:color="auto"/>
              <w:right w:val="single" w:sz="12" w:space="0" w:color="auto"/>
            </w:tcBorders>
            <w:shd w:val="clear" w:color="auto" w:fill="auto"/>
          </w:tcPr>
          <w:p w:rsidR="00746D63" w:rsidRPr="008D59C7" w:rsidRDefault="00746D63" w:rsidP="00746D63">
            <w:pPr>
              <w:jc w:val="center"/>
            </w:pP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r w:rsidRPr="008D59C7">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746D63" w:rsidRPr="008D59C7" w:rsidRDefault="00746D63" w:rsidP="00746D63">
            <w:pPr>
              <w:jc w:val="center"/>
            </w:pPr>
          </w:p>
        </w:tc>
        <w:tc>
          <w:tcPr>
            <w:tcW w:w="769" w:type="pct"/>
            <w:tcBorders>
              <w:top w:val="single" w:sz="4" w:space="0" w:color="auto"/>
              <w:left w:val="single" w:sz="8" w:space="0" w:color="auto"/>
              <w:bottom w:val="single" w:sz="4" w:space="0" w:color="auto"/>
              <w:right w:val="single" w:sz="12" w:space="0" w:color="auto"/>
            </w:tcBorders>
          </w:tcPr>
          <w:p w:rsidR="00746D63" w:rsidRPr="008D59C7" w:rsidRDefault="00746D63" w:rsidP="00746D63">
            <w:pPr>
              <w:jc w:val="center"/>
            </w:pP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746D63" w:rsidRPr="008D59C7" w:rsidRDefault="00746D63" w:rsidP="00746D63">
            <w:r w:rsidRPr="008D59C7">
              <w:t>Ödev</w:t>
            </w:r>
          </w:p>
        </w:tc>
        <w:tc>
          <w:tcPr>
            <w:tcW w:w="1257" w:type="pct"/>
            <w:gridSpan w:val="3"/>
            <w:tcBorders>
              <w:top w:val="single" w:sz="4" w:space="0" w:color="auto"/>
              <w:left w:val="single" w:sz="4" w:space="0" w:color="auto"/>
              <w:bottom w:val="single" w:sz="4" w:space="0" w:color="auto"/>
              <w:right w:val="single" w:sz="8" w:space="0" w:color="auto"/>
            </w:tcBorders>
          </w:tcPr>
          <w:p w:rsidR="00746D63" w:rsidRPr="008D59C7" w:rsidRDefault="00746D63" w:rsidP="00746D63">
            <w:pPr>
              <w:jc w:val="center"/>
            </w:pPr>
            <w:r>
              <w:t>2</w:t>
            </w:r>
          </w:p>
        </w:tc>
        <w:tc>
          <w:tcPr>
            <w:tcW w:w="769" w:type="pct"/>
            <w:tcBorders>
              <w:top w:val="single" w:sz="4" w:space="0" w:color="auto"/>
              <w:left w:val="single" w:sz="8" w:space="0" w:color="auto"/>
              <w:bottom w:val="single" w:sz="4" w:space="0" w:color="auto"/>
              <w:right w:val="single" w:sz="12" w:space="0" w:color="auto"/>
            </w:tcBorders>
          </w:tcPr>
          <w:p w:rsidR="00746D63" w:rsidRPr="008D59C7" w:rsidRDefault="00746D63" w:rsidP="00746D63">
            <w:pPr>
              <w:jc w:val="center"/>
            </w:pPr>
            <w:r>
              <w:t>20</w:t>
            </w: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746D63" w:rsidRPr="008D59C7" w:rsidRDefault="00746D63" w:rsidP="00746D63">
            <w:r w:rsidRPr="008D59C7">
              <w:t>Proje</w:t>
            </w:r>
          </w:p>
        </w:tc>
        <w:tc>
          <w:tcPr>
            <w:tcW w:w="1257" w:type="pct"/>
            <w:gridSpan w:val="3"/>
            <w:tcBorders>
              <w:top w:val="single" w:sz="4" w:space="0" w:color="auto"/>
              <w:left w:val="single" w:sz="4" w:space="0" w:color="auto"/>
              <w:bottom w:val="single" w:sz="8" w:space="0" w:color="auto"/>
              <w:right w:val="single" w:sz="8" w:space="0" w:color="auto"/>
            </w:tcBorders>
          </w:tcPr>
          <w:p w:rsidR="00746D63" w:rsidRPr="008D59C7" w:rsidRDefault="00746D63" w:rsidP="00746D63">
            <w:pPr>
              <w:jc w:val="center"/>
            </w:pPr>
          </w:p>
        </w:tc>
        <w:tc>
          <w:tcPr>
            <w:tcW w:w="769" w:type="pct"/>
            <w:tcBorders>
              <w:top w:val="single" w:sz="4" w:space="0" w:color="auto"/>
              <w:left w:val="single" w:sz="8" w:space="0" w:color="auto"/>
              <w:bottom w:val="single" w:sz="8" w:space="0" w:color="auto"/>
              <w:right w:val="single" w:sz="12" w:space="0" w:color="auto"/>
            </w:tcBorders>
          </w:tcPr>
          <w:p w:rsidR="00746D63" w:rsidRPr="008D59C7" w:rsidRDefault="00746D63" w:rsidP="00746D63">
            <w:pPr>
              <w:jc w:val="center"/>
            </w:pP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746D63" w:rsidRPr="008D59C7" w:rsidRDefault="00746D63" w:rsidP="00746D63">
            <w:r w:rsidRPr="008D59C7">
              <w:t>Rapor</w:t>
            </w:r>
          </w:p>
        </w:tc>
        <w:tc>
          <w:tcPr>
            <w:tcW w:w="1257" w:type="pct"/>
            <w:gridSpan w:val="3"/>
            <w:tcBorders>
              <w:top w:val="single" w:sz="8" w:space="0" w:color="auto"/>
              <w:left w:val="single" w:sz="4" w:space="0" w:color="auto"/>
              <w:bottom w:val="single" w:sz="8" w:space="0" w:color="auto"/>
              <w:right w:val="single" w:sz="8" w:space="0" w:color="auto"/>
            </w:tcBorders>
          </w:tcPr>
          <w:p w:rsidR="00746D63" w:rsidRPr="008D59C7" w:rsidRDefault="00746D63" w:rsidP="00746D63">
            <w:pPr>
              <w:jc w:val="center"/>
            </w:pPr>
          </w:p>
        </w:tc>
        <w:tc>
          <w:tcPr>
            <w:tcW w:w="769" w:type="pct"/>
            <w:tcBorders>
              <w:top w:val="single" w:sz="8" w:space="0" w:color="auto"/>
              <w:left w:val="single" w:sz="8" w:space="0" w:color="auto"/>
              <w:bottom w:val="single" w:sz="8" w:space="0" w:color="auto"/>
              <w:right w:val="single" w:sz="12" w:space="0" w:color="auto"/>
            </w:tcBorders>
          </w:tcPr>
          <w:p w:rsidR="00746D63" w:rsidRPr="008D59C7" w:rsidRDefault="00746D63" w:rsidP="00746D63">
            <w:pPr>
              <w:jc w:val="center"/>
            </w:pPr>
          </w:p>
        </w:tc>
      </w:tr>
      <w:tr w:rsidR="00746D63" w:rsidRPr="008D59C7" w:rsidTr="00746D63">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746D63" w:rsidRPr="008D59C7" w:rsidRDefault="00746D63" w:rsidP="00746D63">
            <w:r>
              <w:t>Diğer(Sözlü</w:t>
            </w:r>
            <w:r w:rsidRPr="008D59C7">
              <w:t>)</w:t>
            </w:r>
          </w:p>
        </w:tc>
        <w:tc>
          <w:tcPr>
            <w:tcW w:w="1257" w:type="pct"/>
            <w:gridSpan w:val="3"/>
            <w:tcBorders>
              <w:top w:val="single" w:sz="8" w:space="0" w:color="auto"/>
              <w:left w:val="single" w:sz="4" w:space="0" w:color="auto"/>
              <w:bottom w:val="single" w:sz="12" w:space="0" w:color="auto"/>
              <w:right w:val="single" w:sz="8" w:space="0" w:color="auto"/>
            </w:tcBorders>
          </w:tcPr>
          <w:p w:rsidR="00746D63" w:rsidRPr="008D59C7" w:rsidRDefault="00746D63" w:rsidP="00746D63">
            <w:pPr>
              <w:jc w:val="center"/>
            </w:pPr>
          </w:p>
        </w:tc>
        <w:tc>
          <w:tcPr>
            <w:tcW w:w="769" w:type="pct"/>
            <w:tcBorders>
              <w:top w:val="single" w:sz="8" w:space="0" w:color="auto"/>
              <w:left w:val="single" w:sz="8" w:space="0" w:color="auto"/>
              <w:bottom w:val="single" w:sz="12" w:space="0" w:color="auto"/>
              <w:right w:val="single" w:sz="12" w:space="0" w:color="auto"/>
            </w:tcBorders>
          </w:tcPr>
          <w:p w:rsidR="00746D63" w:rsidRPr="008D59C7" w:rsidRDefault="00746D63" w:rsidP="00746D63">
            <w:pPr>
              <w:jc w:val="center"/>
            </w:pPr>
          </w:p>
        </w:tc>
      </w:tr>
      <w:tr w:rsidR="00746D63" w:rsidRPr="008D59C7" w:rsidTr="00746D63">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746D63" w:rsidRPr="008D59C7" w:rsidRDefault="00746D63" w:rsidP="00746D63"/>
        </w:tc>
        <w:tc>
          <w:tcPr>
            <w:tcW w:w="1257" w:type="pct"/>
            <w:gridSpan w:val="3"/>
            <w:tcBorders>
              <w:top w:val="single" w:sz="12" w:space="0" w:color="auto"/>
              <w:left w:val="single" w:sz="4" w:space="0" w:color="auto"/>
              <w:bottom w:val="single" w:sz="8" w:space="0" w:color="auto"/>
              <w:right w:val="single" w:sz="8" w:space="0" w:color="auto"/>
            </w:tcBorders>
            <w:vAlign w:val="center"/>
          </w:tcPr>
          <w:p w:rsidR="00746D63" w:rsidRPr="008D59C7" w:rsidRDefault="00746D63" w:rsidP="00746D63">
            <w:pPr>
              <w:jc w:val="center"/>
            </w:pPr>
            <w:r>
              <w:t>1</w:t>
            </w:r>
          </w:p>
        </w:tc>
        <w:tc>
          <w:tcPr>
            <w:tcW w:w="769" w:type="pct"/>
            <w:tcBorders>
              <w:top w:val="single" w:sz="12" w:space="0" w:color="auto"/>
              <w:left w:val="single" w:sz="8" w:space="0" w:color="auto"/>
              <w:bottom w:val="single" w:sz="8" w:space="0" w:color="auto"/>
              <w:right w:val="single" w:sz="12" w:space="0" w:color="auto"/>
            </w:tcBorders>
            <w:vAlign w:val="center"/>
          </w:tcPr>
          <w:p w:rsidR="00746D63" w:rsidRPr="008D59C7" w:rsidRDefault="00746D63" w:rsidP="00746D63">
            <w:pPr>
              <w:jc w:val="center"/>
            </w:pPr>
            <w:r>
              <w:t>50</w:t>
            </w:r>
          </w:p>
        </w:tc>
      </w:tr>
      <w:tr w:rsidR="00746D63" w:rsidRPr="008D59C7" w:rsidTr="00746D63">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VARSA ÖNERİLEN ÖNKOŞUL(LAR)</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both"/>
              <w:rPr>
                <w:sz w:val="21"/>
                <w:szCs w:val="21"/>
              </w:rPr>
            </w:pPr>
            <w:r>
              <w:rPr>
                <w:sz w:val="21"/>
                <w:szCs w:val="21"/>
              </w:rPr>
              <w:t>Dersin ön koşulu bulunmamaktadır.</w:t>
            </w:r>
          </w:p>
        </w:tc>
      </w:tr>
      <w:tr w:rsidR="00746D63" w:rsidRPr="008D59C7" w:rsidTr="00746D63">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KISA İÇERİĞİ</w:t>
            </w:r>
          </w:p>
        </w:tc>
        <w:tc>
          <w:tcPr>
            <w:tcW w:w="3168" w:type="pct"/>
            <w:gridSpan w:val="8"/>
            <w:tcBorders>
              <w:top w:val="single" w:sz="12" w:space="0" w:color="auto"/>
              <w:left w:val="single" w:sz="12" w:space="0" w:color="auto"/>
              <w:bottom w:val="single" w:sz="12" w:space="0" w:color="auto"/>
              <w:right w:val="single" w:sz="12" w:space="0" w:color="auto"/>
            </w:tcBorders>
          </w:tcPr>
          <w:p w:rsidR="00746D63" w:rsidRPr="000C4F08" w:rsidRDefault="00746D63" w:rsidP="00746D63">
            <w:pPr>
              <w:autoSpaceDE w:val="0"/>
              <w:autoSpaceDN w:val="0"/>
              <w:adjustRightInd w:val="0"/>
              <w:rPr>
                <w:sz w:val="21"/>
                <w:szCs w:val="21"/>
              </w:rPr>
            </w:pPr>
            <w:r w:rsidRPr="00342144">
              <w:rPr>
                <w:sz w:val="21"/>
                <w:szCs w:val="21"/>
              </w:rPr>
              <w:t>Paragraf biçimleri ve yapısı; paragrafın teknik özellikleri; paragraf çöz</w:t>
            </w:r>
            <w:r>
              <w:rPr>
                <w:sz w:val="21"/>
                <w:szCs w:val="21"/>
              </w:rPr>
              <w:t xml:space="preserve">ümleme; paragraf planı çıkarma; </w:t>
            </w:r>
            <w:r w:rsidRPr="00342144">
              <w:rPr>
                <w:sz w:val="21"/>
                <w:szCs w:val="21"/>
              </w:rPr>
              <w:t>betimleme, karşılaştırma, tartışma, anlatma türleriyle metin</w:t>
            </w:r>
            <w:r>
              <w:rPr>
                <w:sz w:val="21"/>
                <w:szCs w:val="21"/>
              </w:rPr>
              <w:t xml:space="preserve"> üretme, özet yazma, yorumlama; </w:t>
            </w:r>
            <w:r w:rsidRPr="00342144">
              <w:rPr>
                <w:sz w:val="21"/>
                <w:szCs w:val="21"/>
              </w:rPr>
              <w:t>kısa hikâye, inceleme yazısı (kitap ve/veya film üzeri</w:t>
            </w:r>
            <w:r>
              <w:rPr>
                <w:sz w:val="21"/>
                <w:szCs w:val="21"/>
              </w:rPr>
              <w:t xml:space="preserve">ne) ve resmî/gayrı resmî mektup </w:t>
            </w:r>
            <w:r w:rsidRPr="00342144">
              <w:rPr>
                <w:sz w:val="21"/>
                <w:szCs w:val="21"/>
              </w:rPr>
              <w:t>yazma.</w:t>
            </w:r>
          </w:p>
        </w:tc>
      </w:tr>
      <w:tr w:rsidR="00746D63" w:rsidRPr="008D59C7" w:rsidTr="00746D63">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AMAÇLARI</w:t>
            </w:r>
          </w:p>
        </w:tc>
        <w:tc>
          <w:tcPr>
            <w:tcW w:w="3168" w:type="pct"/>
            <w:gridSpan w:val="8"/>
            <w:tcBorders>
              <w:top w:val="single" w:sz="12" w:space="0" w:color="auto"/>
              <w:left w:val="single" w:sz="12" w:space="0" w:color="auto"/>
              <w:bottom w:val="single" w:sz="12" w:space="0" w:color="auto"/>
              <w:right w:val="single" w:sz="12" w:space="0" w:color="auto"/>
            </w:tcBorders>
          </w:tcPr>
          <w:p w:rsidR="00746D63" w:rsidRPr="00E15496" w:rsidRDefault="00746D63" w:rsidP="00746D63">
            <w:pPr>
              <w:autoSpaceDE w:val="0"/>
              <w:autoSpaceDN w:val="0"/>
              <w:adjustRightInd w:val="0"/>
              <w:rPr>
                <w:sz w:val="21"/>
                <w:szCs w:val="21"/>
              </w:rPr>
            </w:pPr>
            <w:r>
              <w:rPr>
                <w:sz w:val="21"/>
                <w:szCs w:val="21"/>
              </w:rPr>
              <w:t xml:space="preserve">Bu ders kapsamında öğrencilerin, yabancı dildeki yazma becerilerinin geliştirilmesi hedeflenmektedir. </w:t>
            </w:r>
            <w:r w:rsidRPr="00E15496">
              <w:rPr>
                <w:sz w:val="21"/>
                <w:szCs w:val="21"/>
              </w:rPr>
              <w:t>Öğrenciler, geliştirmekte oldukları</w:t>
            </w:r>
            <w:r>
              <w:rPr>
                <w:sz w:val="21"/>
                <w:szCs w:val="21"/>
              </w:rPr>
              <w:t xml:space="preserve"> yazma b</w:t>
            </w:r>
            <w:r w:rsidRPr="00E15496">
              <w:rPr>
                <w:sz w:val="21"/>
                <w:szCs w:val="21"/>
              </w:rPr>
              <w:t>ecerilerini yazacakları paragraflarda kullanma ve pekiştirme fırsatı</w:t>
            </w:r>
            <w:r>
              <w:rPr>
                <w:sz w:val="21"/>
                <w:szCs w:val="21"/>
              </w:rPr>
              <w:t xml:space="preserve"> </w:t>
            </w:r>
            <w:r w:rsidRPr="00E15496">
              <w:rPr>
                <w:sz w:val="21"/>
                <w:szCs w:val="21"/>
              </w:rPr>
              <w:t>bulabileceklerdir. Ayrıca, açıklama, tanımlama ve anlatı paragrafları gibi değişik yazılı</w:t>
            </w:r>
            <w:r>
              <w:rPr>
                <w:sz w:val="21"/>
                <w:szCs w:val="21"/>
              </w:rPr>
              <w:t xml:space="preserve"> </w:t>
            </w:r>
            <w:r w:rsidRPr="00E15496">
              <w:rPr>
                <w:sz w:val="21"/>
                <w:szCs w:val="21"/>
              </w:rPr>
              <w:t>anlatım çeşitlerini inceleyip yazacaklardır. Bunlara ek olarak, özetleme, metin taslağı</w:t>
            </w:r>
            <w:r>
              <w:rPr>
                <w:sz w:val="21"/>
                <w:szCs w:val="21"/>
              </w:rPr>
              <w:t xml:space="preserve"> </w:t>
            </w:r>
            <w:r w:rsidRPr="00E15496">
              <w:rPr>
                <w:sz w:val="21"/>
                <w:szCs w:val="21"/>
              </w:rPr>
              <w:t>hazırlama ve bir düşünceyi başka sözcüklerle anlatma gibi paragraf yazma becerilerini</w:t>
            </w:r>
            <w:r>
              <w:rPr>
                <w:sz w:val="21"/>
                <w:szCs w:val="21"/>
              </w:rPr>
              <w:t xml:space="preserve"> </w:t>
            </w:r>
            <w:r w:rsidRPr="00E15496">
              <w:rPr>
                <w:sz w:val="21"/>
                <w:szCs w:val="21"/>
              </w:rPr>
              <w:t>geliştirme olanağını bulacaklardır. Yazım ve noktalama işaretleri ve alfabe dışı sembol</w:t>
            </w:r>
            <w:r>
              <w:rPr>
                <w:sz w:val="21"/>
                <w:szCs w:val="21"/>
              </w:rPr>
              <w:t xml:space="preserve"> </w:t>
            </w:r>
            <w:r w:rsidRPr="00E15496">
              <w:rPr>
                <w:sz w:val="21"/>
                <w:szCs w:val="21"/>
              </w:rPr>
              <w:t>kullanımı da dersin kapsamındadır.</w:t>
            </w:r>
            <w:r>
              <w:rPr>
                <w:sz w:val="21"/>
                <w:szCs w:val="21"/>
              </w:rPr>
              <w:t xml:space="preserve"> Öğrencilere yabancı dilde yazma becerileri kazandırılması ve öğrencilerin hâlihazırda var olan becerilerinin geliştirilmesi. </w:t>
            </w:r>
            <w:r w:rsidRPr="00E15496">
              <w:rPr>
                <w:sz w:val="21"/>
                <w:szCs w:val="21"/>
              </w:rPr>
              <w:t>Bilginin</w:t>
            </w:r>
            <w:r>
              <w:rPr>
                <w:sz w:val="21"/>
                <w:szCs w:val="21"/>
              </w:rPr>
              <w:t xml:space="preserve"> </w:t>
            </w:r>
            <w:r w:rsidRPr="00E15496">
              <w:rPr>
                <w:sz w:val="21"/>
                <w:szCs w:val="21"/>
              </w:rPr>
              <w:t>birleştirilmesi, problemin çözümlenmesi ve değerlendirme sonucu tepki verme gibi ileri</w:t>
            </w:r>
          </w:p>
          <w:p w:rsidR="00746D63" w:rsidRPr="000C4F08" w:rsidRDefault="00746D63" w:rsidP="00746D63">
            <w:pPr>
              <w:autoSpaceDE w:val="0"/>
              <w:autoSpaceDN w:val="0"/>
              <w:adjustRightInd w:val="0"/>
              <w:rPr>
                <w:sz w:val="21"/>
                <w:szCs w:val="21"/>
              </w:rPr>
            </w:pPr>
            <w:r w:rsidRPr="00E15496">
              <w:rPr>
                <w:sz w:val="21"/>
                <w:szCs w:val="21"/>
              </w:rPr>
              <w:t>düzey eleştirel düşünme becerileri</w:t>
            </w:r>
            <w:r>
              <w:rPr>
                <w:sz w:val="21"/>
                <w:szCs w:val="21"/>
              </w:rPr>
              <w:t>nin geliştirilmesi. Akademik yazma becerilerine giriş yapılarak, atıfta bulunma, yorumlama, örneklendirme gibi yazım tekniklerinin kullanılmasına teşvik etmek.</w:t>
            </w:r>
          </w:p>
        </w:tc>
      </w:tr>
      <w:tr w:rsidR="00746D63" w:rsidRPr="008D59C7" w:rsidTr="00746D63">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MESLEK EĞİTİMİNİ SAĞLAMAYA YÖNELİK KATKISI</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autoSpaceDE w:val="0"/>
              <w:autoSpaceDN w:val="0"/>
              <w:adjustRightInd w:val="0"/>
              <w:jc w:val="both"/>
              <w:rPr>
                <w:sz w:val="21"/>
                <w:szCs w:val="21"/>
              </w:rPr>
            </w:pPr>
            <w:r>
              <w:rPr>
                <w:sz w:val="21"/>
                <w:szCs w:val="21"/>
              </w:rPr>
              <w:t xml:space="preserve">Yabancı dilde yazma becerileri geliştirilerek, dile daha iyi hâkim olmaları ve dili her bağlamda kullanabilme yetisi kazandırılabilecek ve bu sayede öğrenme ve öğretme süreçlerinde başarılı olabilecektir. </w:t>
            </w:r>
          </w:p>
        </w:tc>
      </w:tr>
      <w:tr w:rsidR="00746D63" w:rsidRPr="008D59C7" w:rsidTr="00746D63">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DERSİN ÖĞRENİM ÇIKTILARI</w:t>
            </w:r>
          </w:p>
        </w:tc>
        <w:tc>
          <w:tcPr>
            <w:tcW w:w="3168" w:type="pct"/>
            <w:gridSpan w:val="8"/>
            <w:tcBorders>
              <w:top w:val="single" w:sz="12" w:space="0" w:color="auto"/>
              <w:left w:val="single" w:sz="12" w:space="0" w:color="auto"/>
              <w:bottom w:val="single" w:sz="12" w:space="0" w:color="auto"/>
              <w:right w:val="single" w:sz="12" w:space="0" w:color="auto"/>
            </w:tcBorders>
          </w:tcPr>
          <w:p w:rsidR="00746D63" w:rsidRPr="00DD43E1" w:rsidRDefault="00746D63" w:rsidP="00746D63">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746D63" w:rsidRPr="00DD43E1" w:rsidRDefault="00746D63" w:rsidP="000F3147">
            <w:pPr>
              <w:numPr>
                <w:ilvl w:val="0"/>
                <w:numId w:val="4"/>
              </w:numPr>
              <w:spacing w:after="0" w:line="240" w:lineRule="auto"/>
              <w:jc w:val="both"/>
              <w:rPr>
                <w:b/>
                <w:sz w:val="20"/>
                <w:szCs w:val="20"/>
              </w:rPr>
            </w:pPr>
            <w:r w:rsidRPr="00DD43E1">
              <w:rPr>
                <w:sz w:val="20"/>
                <w:szCs w:val="20"/>
              </w:rPr>
              <w:t>Bilginin birleştirilmesi, problemin çözümlenmesi ve değerlendirme sonucu tepki verme gibi ileri düzey eleştirel düşünme becerilerini kullanabilecekler,</w:t>
            </w:r>
          </w:p>
          <w:p w:rsidR="00746D63" w:rsidRPr="00D4580F" w:rsidRDefault="00746D63" w:rsidP="000F3147">
            <w:pPr>
              <w:numPr>
                <w:ilvl w:val="0"/>
                <w:numId w:val="4"/>
              </w:numPr>
              <w:spacing w:after="0" w:line="240" w:lineRule="auto"/>
              <w:jc w:val="both"/>
              <w:rPr>
                <w:b/>
                <w:sz w:val="20"/>
                <w:szCs w:val="20"/>
              </w:rPr>
            </w:pPr>
            <w:r w:rsidRPr="00DD43E1">
              <w:rPr>
                <w:sz w:val="20"/>
                <w:szCs w:val="20"/>
              </w:rPr>
              <w:t xml:space="preserve">Açıklama, tanımlama ve anlatı paragrafları gibi değişik yazılı anlatım çeşitlerini inceleyip </w:t>
            </w:r>
            <w:r>
              <w:rPr>
                <w:sz w:val="20"/>
                <w:szCs w:val="20"/>
              </w:rPr>
              <w:t>yazabilecekler</w:t>
            </w:r>
          </w:p>
        </w:tc>
      </w:tr>
      <w:tr w:rsidR="00746D63" w:rsidRPr="008D59C7" w:rsidTr="00746D63">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TEMEL DERS KİTABI</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rsidR="00746D63" w:rsidRPr="00DD43E1" w:rsidRDefault="00746D63" w:rsidP="00746D63">
            <w:pPr>
              <w:pStyle w:val="NormalWeb"/>
              <w:spacing w:line="240" w:lineRule="atLeast"/>
              <w:jc w:val="both"/>
              <w:rPr>
                <w:sz w:val="20"/>
                <w:szCs w:val="20"/>
              </w:rPr>
            </w:pPr>
          </w:p>
        </w:tc>
      </w:tr>
      <w:tr w:rsidR="00746D63" w:rsidRPr="008D59C7" w:rsidTr="00746D63">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lastRenderedPageBreak/>
              <w:t>YARDIMCI KAYNAKLAR</w:t>
            </w:r>
          </w:p>
        </w:tc>
        <w:tc>
          <w:tcPr>
            <w:tcW w:w="3168" w:type="pct"/>
            <w:gridSpan w:val="8"/>
            <w:tcBorders>
              <w:top w:val="single" w:sz="12" w:space="0" w:color="auto"/>
              <w:left w:val="single" w:sz="12" w:space="0" w:color="auto"/>
              <w:bottom w:val="single" w:sz="12" w:space="0" w:color="auto"/>
              <w:right w:val="single" w:sz="12" w:space="0" w:color="auto"/>
            </w:tcBorders>
          </w:tcPr>
          <w:p w:rsidR="00746D63" w:rsidRPr="005711D7" w:rsidRDefault="00746D63" w:rsidP="00746D63">
            <w:pPr>
              <w:jc w:val="both"/>
              <w:rPr>
                <w:color w:val="000000"/>
                <w:sz w:val="20"/>
                <w:szCs w:val="20"/>
                <w:lang w:val="en-US"/>
              </w:rPr>
            </w:pPr>
          </w:p>
        </w:tc>
      </w:tr>
      <w:tr w:rsidR="00746D63" w:rsidRPr="008D59C7" w:rsidTr="00746D63">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746D63" w:rsidRPr="008D59C7" w:rsidRDefault="00746D63" w:rsidP="00746D63">
            <w:pPr>
              <w:jc w:val="center"/>
              <w:rPr>
                <w:b/>
              </w:rPr>
            </w:pPr>
            <w:r w:rsidRPr="008D59C7">
              <w:rPr>
                <w:b/>
              </w:rPr>
              <w:t>DERSTE GEREKLİ ARAÇ VE GEREÇLER</w:t>
            </w:r>
          </w:p>
        </w:tc>
        <w:tc>
          <w:tcPr>
            <w:tcW w:w="3168" w:type="pct"/>
            <w:gridSpan w:val="8"/>
            <w:tcBorders>
              <w:top w:val="single" w:sz="12" w:space="0" w:color="auto"/>
              <w:left w:val="single" w:sz="12" w:space="0" w:color="auto"/>
              <w:bottom w:val="single" w:sz="12" w:space="0" w:color="auto"/>
              <w:right w:val="single" w:sz="12" w:space="0" w:color="auto"/>
            </w:tcBorders>
          </w:tcPr>
          <w:p w:rsidR="00746D63" w:rsidRPr="008D59C7" w:rsidRDefault="00746D63" w:rsidP="00746D63">
            <w:pPr>
              <w:jc w:val="both"/>
              <w:rPr>
                <w:sz w:val="21"/>
                <w:szCs w:val="21"/>
              </w:rPr>
            </w:pPr>
            <w:r>
              <w:rPr>
                <w:sz w:val="21"/>
                <w:szCs w:val="21"/>
              </w:rPr>
              <w:t>Bilgisayar, projeksiyon, sınıf içi içi araç gereç</w:t>
            </w:r>
          </w:p>
        </w:tc>
      </w:tr>
    </w:tbl>
    <w:p w:rsidR="00746D63" w:rsidRDefault="00746D63" w:rsidP="00746D63">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46D63" w:rsidRPr="00EC3853" w:rsidTr="00746D63">
        <w:trPr>
          <w:trHeight w:val="510"/>
          <w:jc w:val="center"/>
        </w:trPr>
        <w:tc>
          <w:tcPr>
            <w:tcW w:w="5000" w:type="pct"/>
            <w:gridSpan w:val="2"/>
            <w:shd w:val="clear" w:color="auto" w:fill="auto"/>
            <w:vAlign w:val="center"/>
          </w:tcPr>
          <w:p w:rsidR="00746D63" w:rsidRPr="00EC3853" w:rsidRDefault="00746D63" w:rsidP="00746D63">
            <w:pPr>
              <w:jc w:val="center"/>
              <w:rPr>
                <w:b/>
                <w:sz w:val="20"/>
                <w:szCs w:val="20"/>
              </w:rPr>
            </w:pPr>
            <w:r w:rsidRPr="00EC3853">
              <w:rPr>
                <w:b/>
                <w:sz w:val="20"/>
                <w:szCs w:val="20"/>
              </w:rPr>
              <w:t>DERSİN HAFTALIK PLANI</w:t>
            </w:r>
          </w:p>
        </w:tc>
      </w:tr>
      <w:tr w:rsidR="00746D63" w:rsidRPr="00EC3853" w:rsidTr="00746D63">
        <w:trPr>
          <w:jc w:val="center"/>
        </w:trPr>
        <w:tc>
          <w:tcPr>
            <w:tcW w:w="593" w:type="pct"/>
            <w:shd w:val="clear" w:color="auto" w:fill="auto"/>
          </w:tcPr>
          <w:p w:rsidR="00746D63" w:rsidRPr="00EC3853" w:rsidRDefault="00746D63" w:rsidP="00746D63">
            <w:pPr>
              <w:jc w:val="center"/>
              <w:rPr>
                <w:b/>
                <w:sz w:val="20"/>
                <w:szCs w:val="20"/>
              </w:rPr>
            </w:pPr>
            <w:r w:rsidRPr="00EC3853">
              <w:rPr>
                <w:b/>
                <w:sz w:val="20"/>
                <w:szCs w:val="20"/>
              </w:rPr>
              <w:t>HAFTA</w:t>
            </w:r>
          </w:p>
        </w:tc>
        <w:tc>
          <w:tcPr>
            <w:tcW w:w="4407" w:type="pct"/>
            <w:shd w:val="clear" w:color="auto" w:fill="auto"/>
          </w:tcPr>
          <w:p w:rsidR="00746D63" w:rsidRPr="00EC3853" w:rsidRDefault="00746D63" w:rsidP="00746D63">
            <w:pPr>
              <w:rPr>
                <w:b/>
                <w:sz w:val="20"/>
                <w:szCs w:val="20"/>
              </w:rPr>
            </w:pPr>
            <w:r w:rsidRPr="00EC3853">
              <w:rPr>
                <w:b/>
                <w:sz w:val="20"/>
                <w:szCs w:val="20"/>
              </w:rPr>
              <w:t>İŞLENEN KONULAR</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1</w:t>
            </w:r>
          </w:p>
        </w:tc>
        <w:tc>
          <w:tcPr>
            <w:tcW w:w="4407" w:type="pct"/>
            <w:shd w:val="clear" w:color="auto" w:fill="auto"/>
          </w:tcPr>
          <w:p w:rsidR="00746D63" w:rsidRPr="00DD43E1" w:rsidRDefault="00746D63" w:rsidP="00746D63">
            <w:pPr>
              <w:ind w:right="-766"/>
              <w:jc w:val="both"/>
              <w:rPr>
                <w:sz w:val="20"/>
                <w:szCs w:val="20"/>
                <w:lang w:val="en-US"/>
              </w:rPr>
            </w:pPr>
            <w:r w:rsidRPr="00DD43E1">
              <w:rPr>
                <w:b/>
                <w:color w:val="000000"/>
                <w:sz w:val="20"/>
                <w:szCs w:val="20"/>
                <w:lang w:val="en-US"/>
              </w:rPr>
              <w:t xml:space="preserve">Introduction to the course: </w:t>
            </w:r>
            <w:r w:rsidRPr="00DD43E1">
              <w:rPr>
                <w:color w:val="000000"/>
                <w:sz w:val="20"/>
                <w:szCs w:val="20"/>
                <w:lang w:val="en-US"/>
              </w:rPr>
              <w:t>Warming-up Exercise: Brief Writing</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2</w:t>
            </w:r>
          </w:p>
        </w:tc>
        <w:tc>
          <w:tcPr>
            <w:tcW w:w="4407" w:type="pct"/>
            <w:shd w:val="clear" w:color="auto" w:fill="auto"/>
          </w:tcPr>
          <w:p w:rsidR="00746D63" w:rsidRPr="00DD43E1" w:rsidRDefault="00746D63" w:rsidP="00746D63">
            <w:pPr>
              <w:jc w:val="both"/>
              <w:rPr>
                <w:color w:val="000000"/>
                <w:sz w:val="20"/>
                <w:szCs w:val="20"/>
                <w:lang w:val="en-US"/>
              </w:rPr>
            </w:pPr>
            <w:r w:rsidRPr="00DD43E1">
              <w:rPr>
                <w:b/>
                <w:color w:val="000000"/>
                <w:sz w:val="20"/>
                <w:szCs w:val="20"/>
                <w:lang w:val="en-US"/>
              </w:rPr>
              <w:t>The Writing Process</w:t>
            </w:r>
            <w:r w:rsidRPr="00DD43E1">
              <w:rPr>
                <w:color w:val="000000"/>
                <w:sz w:val="20"/>
                <w:szCs w:val="20"/>
                <w:lang w:val="en-US"/>
              </w:rPr>
              <w:t>: (i) Pre-writing: brainstorming, freewriting, WH-Questions, clustering</w:t>
            </w:r>
          </w:p>
          <w:p w:rsidR="00746D63" w:rsidRPr="00DD43E1" w:rsidRDefault="00746D63" w:rsidP="00746D63">
            <w:pPr>
              <w:tabs>
                <w:tab w:val="left" w:pos="2025"/>
              </w:tabs>
              <w:jc w:val="both"/>
              <w:rPr>
                <w:color w:val="000000"/>
                <w:sz w:val="20"/>
                <w:szCs w:val="20"/>
                <w:lang w:val="en-US"/>
              </w:rPr>
            </w:pPr>
            <w:r w:rsidRPr="00DD43E1">
              <w:rPr>
                <w:color w:val="000000"/>
                <w:sz w:val="20"/>
                <w:szCs w:val="20"/>
                <w:lang w:val="en-US"/>
              </w:rPr>
              <w:t xml:space="preserve">                                    (ii) Planning</w:t>
            </w:r>
          </w:p>
          <w:p w:rsidR="00746D63" w:rsidRPr="00DD43E1" w:rsidRDefault="00746D63" w:rsidP="00746D63">
            <w:pPr>
              <w:tabs>
                <w:tab w:val="left" w:pos="2025"/>
              </w:tabs>
              <w:jc w:val="both"/>
              <w:rPr>
                <w:color w:val="000000"/>
                <w:sz w:val="20"/>
                <w:szCs w:val="20"/>
                <w:lang w:val="en-US"/>
              </w:rPr>
            </w:pPr>
            <w:r w:rsidRPr="00DD43E1">
              <w:rPr>
                <w:color w:val="000000"/>
                <w:sz w:val="20"/>
                <w:szCs w:val="20"/>
                <w:lang w:val="en-US"/>
              </w:rPr>
              <w:t xml:space="preserve">                                    (iii) Drafting</w:t>
            </w:r>
          </w:p>
          <w:p w:rsidR="00746D63" w:rsidRPr="00DD43E1" w:rsidRDefault="00746D63" w:rsidP="00746D63">
            <w:pPr>
              <w:jc w:val="both"/>
              <w:rPr>
                <w:sz w:val="20"/>
                <w:szCs w:val="20"/>
                <w:lang w:val="en-US"/>
              </w:rPr>
            </w:pPr>
            <w:r w:rsidRPr="00DD43E1">
              <w:rPr>
                <w:color w:val="000000"/>
                <w:sz w:val="20"/>
                <w:szCs w:val="20"/>
                <w:lang w:val="en-US"/>
              </w:rPr>
              <w:t xml:space="preserve">                                    (iv) Revising: Editing</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3</w:t>
            </w:r>
          </w:p>
        </w:tc>
        <w:tc>
          <w:tcPr>
            <w:tcW w:w="4407" w:type="pct"/>
            <w:shd w:val="clear" w:color="auto" w:fill="auto"/>
          </w:tcPr>
          <w:p w:rsidR="00746D63" w:rsidRPr="00DD43E1" w:rsidRDefault="00746D63" w:rsidP="00746D63">
            <w:pPr>
              <w:ind w:right="-766"/>
              <w:jc w:val="both"/>
              <w:rPr>
                <w:color w:val="000000"/>
                <w:sz w:val="20"/>
                <w:szCs w:val="20"/>
                <w:lang w:val="en-US"/>
              </w:rPr>
            </w:pPr>
            <w:r w:rsidRPr="00DD43E1">
              <w:rPr>
                <w:b/>
                <w:color w:val="000000"/>
                <w:sz w:val="20"/>
                <w:szCs w:val="20"/>
                <w:lang w:val="en-US"/>
              </w:rPr>
              <w:t>Introduction to the paragraph:</w:t>
            </w:r>
            <w:r w:rsidRPr="00DD43E1">
              <w:rPr>
                <w:color w:val="000000"/>
                <w:sz w:val="20"/>
                <w:szCs w:val="20"/>
                <w:lang w:val="en-US"/>
              </w:rPr>
              <w:t xml:space="preserve"> (i) The topic of a paragraph</w:t>
            </w:r>
          </w:p>
          <w:p w:rsidR="00746D63" w:rsidRPr="00DD43E1" w:rsidRDefault="00746D63" w:rsidP="00746D63">
            <w:pPr>
              <w:jc w:val="both"/>
              <w:rPr>
                <w:sz w:val="20"/>
                <w:szCs w:val="20"/>
                <w:lang w:val="en-US"/>
              </w:rPr>
            </w:pPr>
            <w:r w:rsidRPr="00DD43E1">
              <w:rPr>
                <w:color w:val="000000"/>
                <w:sz w:val="20"/>
                <w:szCs w:val="20"/>
                <w:lang w:val="en-US"/>
              </w:rPr>
              <w:t xml:space="preserve">                                                      (ii) Topic Sentence                                              </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4</w:t>
            </w:r>
          </w:p>
        </w:tc>
        <w:tc>
          <w:tcPr>
            <w:tcW w:w="4407" w:type="pct"/>
            <w:shd w:val="clear" w:color="auto" w:fill="auto"/>
          </w:tcPr>
          <w:p w:rsidR="00746D63" w:rsidRPr="00DD43E1" w:rsidRDefault="00746D63" w:rsidP="00746D63">
            <w:pPr>
              <w:jc w:val="both"/>
              <w:rPr>
                <w:sz w:val="20"/>
                <w:szCs w:val="20"/>
                <w:lang w:val="en-US"/>
              </w:rPr>
            </w:pPr>
            <w:r w:rsidRPr="00DD43E1">
              <w:rPr>
                <w:color w:val="000000"/>
                <w:sz w:val="20"/>
                <w:szCs w:val="20"/>
                <w:lang w:val="en-US"/>
              </w:rPr>
              <w:t xml:space="preserve">Narrative Paragraph &amp; </w:t>
            </w:r>
            <w:r>
              <w:rPr>
                <w:color w:val="000000"/>
                <w:sz w:val="20"/>
                <w:szCs w:val="20"/>
                <w:lang w:val="en-US"/>
              </w:rPr>
              <w:t>writing practice</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5</w:t>
            </w:r>
          </w:p>
        </w:tc>
        <w:tc>
          <w:tcPr>
            <w:tcW w:w="4407" w:type="pct"/>
            <w:shd w:val="clear" w:color="auto" w:fill="auto"/>
          </w:tcPr>
          <w:p w:rsidR="00746D63" w:rsidRPr="00DD43E1" w:rsidRDefault="00746D63" w:rsidP="00746D63">
            <w:pPr>
              <w:jc w:val="both"/>
              <w:rPr>
                <w:sz w:val="20"/>
                <w:szCs w:val="20"/>
                <w:lang w:val="en-US"/>
              </w:rPr>
            </w:pPr>
            <w:r w:rsidRPr="00DD43E1">
              <w:rPr>
                <w:b/>
                <w:color w:val="000000"/>
                <w:sz w:val="20"/>
                <w:szCs w:val="20"/>
                <w:lang w:val="en-US"/>
              </w:rPr>
              <w:t>Project 1</w:t>
            </w:r>
          </w:p>
        </w:tc>
      </w:tr>
      <w:tr w:rsidR="00746D63" w:rsidRPr="00EC3853" w:rsidTr="00746D63">
        <w:trPr>
          <w:jc w:val="center"/>
        </w:trPr>
        <w:tc>
          <w:tcPr>
            <w:tcW w:w="593" w:type="pct"/>
            <w:tcBorders>
              <w:bottom w:val="single" w:sz="6" w:space="0" w:color="auto"/>
            </w:tcBorders>
            <w:shd w:val="clear" w:color="auto" w:fill="auto"/>
            <w:vAlign w:val="center"/>
          </w:tcPr>
          <w:p w:rsidR="00746D63" w:rsidRPr="00EC3853" w:rsidRDefault="00746D63" w:rsidP="00746D63">
            <w:pPr>
              <w:jc w:val="center"/>
              <w:rPr>
                <w:sz w:val="20"/>
                <w:szCs w:val="20"/>
              </w:rPr>
            </w:pPr>
            <w:r w:rsidRPr="00EC3853">
              <w:rPr>
                <w:sz w:val="20"/>
                <w:szCs w:val="20"/>
              </w:rPr>
              <w:t>6</w:t>
            </w:r>
          </w:p>
        </w:tc>
        <w:tc>
          <w:tcPr>
            <w:tcW w:w="4407" w:type="pct"/>
            <w:tcBorders>
              <w:bottom w:val="single" w:sz="6" w:space="0" w:color="auto"/>
            </w:tcBorders>
            <w:shd w:val="clear" w:color="auto" w:fill="auto"/>
          </w:tcPr>
          <w:p w:rsidR="00746D63" w:rsidRPr="00DD43E1" w:rsidRDefault="00746D63" w:rsidP="00746D63">
            <w:pPr>
              <w:jc w:val="both"/>
              <w:rPr>
                <w:sz w:val="20"/>
                <w:szCs w:val="20"/>
                <w:lang w:val="en-US"/>
              </w:rPr>
            </w:pPr>
            <w:r w:rsidRPr="00DD43E1">
              <w:rPr>
                <w:color w:val="000000"/>
                <w:sz w:val="20"/>
                <w:szCs w:val="20"/>
                <w:lang w:val="en-US"/>
              </w:rPr>
              <w:t xml:space="preserve">Descriptive Paragraph &amp; </w:t>
            </w:r>
            <w:r>
              <w:rPr>
                <w:color w:val="000000"/>
                <w:sz w:val="20"/>
                <w:szCs w:val="20"/>
                <w:lang w:val="en-US"/>
              </w:rPr>
              <w:t>writing practice</w:t>
            </w:r>
          </w:p>
        </w:tc>
      </w:tr>
      <w:tr w:rsidR="00746D63" w:rsidRPr="00EC3853" w:rsidTr="00746D63">
        <w:trPr>
          <w:jc w:val="center"/>
        </w:trPr>
        <w:tc>
          <w:tcPr>
            <w:tcW w:w="593" w:type="pct"/>
            <w:tcBorders>
              <w:top w:val="single" w:sz="6" w:space="0" w:color="auto"/>
              <w:bottom w:val="single" w:sz="6" w:space="0" w:color="auto"/>
            </w:tcBorders>
            <w:shd w:val="clear" w:color="auto" w:fill="D9D9D9"/>
            <w:vAlign w:val="center"/>
          </w:tcPr>
          <w:p w:rsidR="00746D63" w:rsidRPr="00EC3853" w:rsidRDefault="00746D63" w:rsidP="00746D63">
            <w:pPr>
              <w:jc w:val="center"/>
              <w:rPr>
                <w:sz w:val="20"/>
                <w:szCs w:val="20"/>
              </w:rPr>
            </w:pPr>
            <w:r w:rsidRPr="00EC3853">
              <w:rPr>
                <w:sz w:val="20"/>
                <w:szCs w:val="20"/>
              </w:rPr>
              <w:t>7-8</w:t>
            </w:r>
          </w:p>
        </w:tc>
        <w:tc>
          <w:tcPr>
            <w:tcW w:w="4407" w:type="pct"/>
            <w:tcBorders>
              <w:top w:val="single" w:sz="6" w:space="0" w:color="auto"/>
              <w:bottom w:val="single" w:sz="6" w:space="0" w:color="auto"/>
            </w:tcBorders>
            <w:shd w:val="clear" w:color="auto" w:fill="D9D9D9"/>
          </w:tcPr>
          <w:p w:rsidR="00746D63" w:rsidRPr="00DD43E1" w:rsidRDefault="00746D63" w:rsidP="00746D63">
            <w:pPr>
              <w:jc w:val="both"/>
              <w:rPr>
                <w:sz w:val="20"/>
                <w:szCs w:val="20"/>
                <w:lang w:val="en-US"/>
              </w:rPr>
            </w:pPr>
            <w:r w:rsidRPr="00DD43E1">
              <w:rPr>
                <w:sz w:val="20"/>
                <w:szCs w:val="20"/>
                <w:lang w:val="en-US"/>
              </w:rPr>
              <w:t>Ara sınav</w:t>
            </w:r>
          </w:p>
        </w:tc>
      </w:tr>
      <w:tr w:rsidR="00746D63" w:rsidRPr="00EC3853" w:rsidTr="00746D63">
        <w:trPr>
          <w:jc w:val="center"/>
        </w:trPr>
        <w:tc>
          <w:tcPr>
            <w:tcW w:w="593" w:type="pct"/>
            <w:tcBorders>
              <w:top w:val="single" w:sz="6" w:space="0" w:color="auto"/>
            </w:tcBorders>
            <w:shd w:val="clear" w:color="auto" w:fill="auto"/>
            <w:vAlign w:val="center"/>
          </w:tcPr>
          <w:p w:rsidR="00746D63" w:rsidRPr="00EC3853" w:rsidRDefault="00746D63" w:rsidP="00746D63">
            <w:pPr>
              <w:jc w:val="center"/>
              <w:rPr>
                <w:sz w:val="20"/>
                <w:szCs w:val="20"/>
              </w:rPr>
            </w:pPr>
            <w:r w:rsidRPr="00EC3853">
              <w:rPr>
                <w:sz w:val="20"/>
                <w:szCs w:val="20"/>
              </w:rPr>
              <w:t>9</w:t>
            </w:r>
          </w:p>
        </w:tc>
        <w:tc>
          <w:tcPr>
            <w:tcW w:w="4407" w:type="pct"/>
            <w:tcBorders>
              <w:top w:val="single" w:sz="6" w:space="0" w:color="auto"/>
            </w:tcBorders>
            <w:shd w:val="clear" w:color="auto" w:fill="auto"/>
          </w:tcPr>
          <w:p w:rsidR="00746D63" w:rsidRPr="00DD43E1" w:rsidRDefault="00746D63" w:rsidP="00746D63">
            <w:pPr>
              <w:jc w:val="both"/>
              <w:rPr>
                <w:sz w:val="20"/>
                <w:szCs w:val="20"/>
                <w:lang w:val="en-US"/>
              </w:rPr>
            </w:pPr>
            <w:r w:rsidRPr="00DD43E1">
              <w:rPr>
                <w:color w:val="000000"/>
                <w:sz w:val="20"/>
                <w:szCs w:val="20"/>
                <w:lang w:val="en-US"/>
              </w:rPr>
              <w:t xml:space="preserve">Expository paragraph &amp; </w:t>
            </w:r>
            <w:r>
              <w:rPr>
                <w:color w:val="000000"/>
                <w:sz w:val="20"/>
                <w:szCs w:val="20"/>
                <w:lang w:val="en-US"/>
              </w:rPr>
              <w:t>writing practice</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10</w:t>
            </w:r>
          </w:p>
        </w:tc>
        <w:tc>
          <w:tcPr>
            <w:tcW w:w="4407" w:type="pct"/>
            <w:shd w:val="clear" w:color="auto" w:fill="auto"/>
          </w:tcPr>
          <w:p w:rsidR="00746D63" w:rsidRPr="0061555C" w:rsidRDefault="00746D63" w:rsidP="00746D63">
            <w:pPr>
              <w:jc w:val="both"/>
              <w:rPr>
                <w:sz w:val="20"/>
                <w:szCs w:val="20"/>
                <w:lang w:val="fr-FR"/>
              </w:rPr>
            </w:pPr>
            <w:r w:rsidRPr="0061555C">
              <w:rPr>
                <w:color w:val="000000"/>
                <w:sz w:val="20"/>
                <w:szCs w:val="20"/>
                <w:lang w:val="fr-FR"/>
              </w:rPr>
              <w:t>Comparison/Contrast paragraph; Cause/Effect Paragraph</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11</w:t>
            </w:r>
          </w:p>
        </w:tc>
        <w:tc>
          <w:tcPr>
            <w:tcW w:w="4407" w:type="pct"/>
            <w:shd w:val="clear" w:color="auto" w:fill="auto"/>
          </w:tcPr>
          <w:p w:rsidR="00746D63" w:rsidRPr="00DD43E1" w:rsidRDefault="00746D63" w:rsidP="00746D63">
            <w:pPr>
              <w:jc w:val="both"/>
              <w:rPr>
                <w:sz w:val="20"/>
                <w:szCs w:val="20"/>
                <w:lang w:val="en-US"/>
              </w:rPr>
            </w:pPr>
            <w:r w:rsidRPr="00DD43E1">
              <w:rPr>
                <w:color w:val="000000"/>
                <w:sz w:val="20"/>
                <w:szCs w:val="20"/>
                <w:lang w:val="en-US"/>
              </w:rPr>
              <w:t>Short Story</w:t>
            </w:r>
            <w:r>
              <w:rPr>
                <w:color w:val="000000"/>
                <w:sz w:val="20"/>
                <w:szCs w:val="20"/>
                <w:lang w:val="en-US"/>
              </w:rPr>
              <w:t xml:space="preserve"> writing</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12</w:t>
            </w:r>
          </w:p>
        </w:tc>
        <w:tc>
          <w:tcPr>
            <w:tcW w:w="4407" w:type="pct"/>
            <w:shd w:val="clear" w:color="auto" w:fill="auto"/>
          </w:tcPr>
          <w:p w:rsidR="00746D63" w:rsidRPr="00DD43E1" w:rsidRDefault="00746D63" w:rsidP="00746D63">
            <w:pPr>
              <w:jc w:val="both"/>
              <w:rPr>
                <w:sz w:val="20"/>
                <w:szCs w:val="20"/>
                <w:lang w:val="en-US"/>
              </w:rPr>
            </w:pPr>
            <w:r w:rsidRPr="00DD43E1">
              <w:rPr>
                <w:color w:val="000000"/>
                <w:sz w:val="20"/>
                <w:szCs w:val="20"/>
                <w:lang w:val="en-US"/>
              </w:rPr>
              <w:t>Articles</w:t>
            </w:r>
            <w:r>
              <w:rPr>
                <w:color w:val="000000"/>
                <w:sz w:val="20"/>
                <w:szCs w:val="20"/>
                <w:lang w:val="en-US"/>
              </w:rPr>
              <w:t xml:space="preserve"> analysis</w:t>
            </w:r>
          </w:p>
        </w:tc>
      </w:tr>
      <w:tr w:rsidR="00746D63" w:rsidRPr="00EC3853" w:rsidTr="00746D63">
        <w:trPr>
          <w:jc w:val="center"/>
        </w:trPr>
        <w:tc>
          <w:tcPr>
            <w:tcW w:w="593" w:type="pct"/>
            <w:shd w:val="clear" w:color="auto" w:fill="auto"/>
            <w:vAlign w:val="center"/>
          </w:tcPr>
          <w:p w:rsidR="00746D63" w:rsidRPr="00EC3853" w:rsidRDefault="00746D63" w:rsidP="00746D63">
            <w:pPr>
              <w:jc w:val="center"/>
              <w:rPr>
                <w:sz w:val="20"/>
                <w:szCs w:val="20"/>
              </w:rPr>
            </w:pPr>
            <w:r w:rsidRPr="00EC3853">
              <w:rPr>
                <w:sz w:val="20"/>
                <w:szCs w:val="20"/>
              </w:rPr>
              <w:t>13</w:t>
            </w:r>
          </w:p>
        </w:tc>
        <w:tc>
          <w:tcPr>
            <w:tcW w:w="4407" w:type="pct"/>
            <w:shd w:val="clear" w:color="auto" w:fill="auto"/>
          </w:tcPr>
          <w:p w:rsidR="00746D63" w:rsidRPr="00DD43E1" w:rsidRDefault="00746D63" w:rsidP="00746D63">
            <w:pPr>
              <w:ind w:right="-766"/>
              <w:jc w:val="both"/>
              <w:rPr>
                <w:color w:val="000000"/>
                <w:sz w:val="20"/>
                <w:szCs w:val="20"/>
                <w:lang w:val="en-US"/>
              </w:rPr>
            </w:pPr>
            <w:r w:rsidRPr="00DD43E1">
              <w:rPr>
                <w:b/>
                <w:color w:val="000000"/>
                <w:sz w:val="20"/>
                <w:szCs w:val="20"/>
                <w:lang w:val="en-US"/>
              </w:rPr>
              <w:t xml:space="preserve">Introduction to the Essay: </w:t>
            </w:r>
            <w:r w:rsidRPr="00DD43E1">
              <w:rPr>
                <w:color w:val="000000"/>
                <w:sz w:val="20"/>
                <w:szCs w:val="20"/>
                <w:lang w:val="en-US"/>
              </w:rPr>
              <w:t>(i)</w:t>
            </w:r>
            <w:r w:rsidRPr="00DD43E1">
              <w:rPr>
                <w:b/>
                <w:color w:val="000000"/>
                <w:sz w:val="20"/>
                <w:szCs w:val="20"/>
                <w:lang w:val="en-US"/>
              </w:rPr>
              <w:t xml:space="preserve"> </w:t>
            </w:r>
            <w:r w:rsidRPr="00DD43E1">
              <w:rPr>
                <w:color w:val="000000"/>
                <w:sz w:val="20"/>
                <w:szCs w:val="20"/>
                <w:lang w:val="en-US"/>
              </w:rPr>
              <w:t>Thesis Statement</w:t>
            </w:r>
          </w:p>
          <w:p w:rsidR="00746D63" w:rsidRPr="00DD43E1" w:rsidRDefault="00746D63" w:rsidP="00746D63">
            <w:pPr>
              <w:jc w:val="both"/>
              <w:rPr>
                <w:sz w:val="20"/>
                <w:szCs w:val="20"/>
                <w:lang w:val="en-US"/>
              </w:rPr>
            </w:pPr>
            <w:r w:rsidRPr="00DD43E1">
              <w:rPr>
                <w:color w:val="000000"/>
                <w:sz w:val="20"/>
                <w:szCs w:val="20"/>
                <w:lang w:val="en-US"/>
              </w:rPr>
              <w:t xml:space="preserve">                                             </w:t>
            </w:r>
            <w:r>
              <w:rPr>
                <w:color w:val="000000"/>
                <w:sz w:val="20"/>
                <w:szCs w:val="20"/>
                <w:lang w:val="en-US"/>
              </w:rPr>
              <w:t xml:space="preserve"> </w:t>
            </w:r>
            <w:r w:rsidRPr="00DD43E1">
              <w:rPr>
                <w:color w:val="000000"/>
                <w:sz w:val="20"/>
                <w:szCs w:val="20"/>
                <w:lang w:val="en-US"/>
              </w:rPr>
              <w:t xml:space="preserve">(ii) Introduction                                          </w:t>
            </w:r>
          </w:p>
        </w:tc>
      </w:tr>
      <w:tr w:rsidR="00746D63" w:rsidRPr="00EC3853" w:rsidTr="00746D63">
        <w:trPr>
          <w:jc w:val="center"/>
        </w:trPr>
        <w:tc>
          <w:tcPr>
            <w:tcW w:w="593" w:type="pct"/>
            <w:tcBorders>
              <w:bottom w:val="single" w:sz="6" w:space="0" w:color="auto"/>
            </w:tcBorders>
            <w:shd w:val="clear" w:color="auto" w:fill="auto"/>
            <w:vAlign w:val="center"/>
          </w:tcPr>
          <w:p w:rsidR="00746D63" w:rsidRPr="00EC3853" w:rsidRDefault="00746D63" w:rsidP="00746D63">
            <w:pPr>
              <w:jc w:val="center"/>
              <w:rPr>
                <w:sz w:val="20"/>
                <w:szCs w:val="20"/>
              </w:rPr>
            </w:pPr>
            <w:r w:rsidRPr="00EC3853">
              <w:rPr>
                <w:sz w:val="20"/>
                <w:szCs w:val="20"/>
              </w:rPr>
              <w:t>14</w:t>
            </w:r>
          </w:p>
        </w:tc>
        <w:tc>
          <w:tcPr>
            <w:tcW w:w="4407" w:type="pct"/>
            <w:tcBorders>
              <w:bottom w:val="single" w:sz="6" w:space="0" w:color="auto"/>
            </w:tcBorders>
            <w:shd w:val="clear" w:color="auto" w:fill="auto"/>
          </w:tcPr>
          <w:p w:rsidR="00746D63" w:rsidRPr="00DD43E1" w:rsidRDefault="00746D63" w:rsidP="00746D63">
            <w:pPr>
              <w:jc w:val="both"/>
              <w:rPr>
                <w:sz w:val="20"/>
                <w:szCs w:val="20"/>
                <w:lang w:val="en-US"/>
              </w:rPr>
            </w:pPr>
            <w:r w:rsidRPr="00DD43E1">
              <w:rPr>
                <w:color w:val="000000"/>
                <w:sz w:val="20"/>
                <w:szCs w:val="20"/>
                <w:lang w:val="en-US"/>
              </w:rPr>
              <w:t>Example Essays</w:t>
            </w:r>
            <w:r>
              <w:rPr>
                <w:color w:val="000000"/>
                <w:sz w:val="20"/>
                <w:szCs w:val="20"/>
                <w:lang w:val="en-US"/>
              </w:rPr>
              <w:t xml:space="preserve"> and practice</w:t>
            </w:r>
          </w:p>
        </w:tc>
      </w:tr>
      <w:tr w:rsidR="00746D63" w:rsidRPr="00EC3853" w:rsidTr="00746D63">
        <w:trPr>
          <w:trHeight w:val="322"/>
          <w:jc w:val="center"/>
        </w:trPr>
        <w:tc>
          <w:tcPr>
            <w:tcW w:w="593" w:type="pct"/>
            <w:tcBorders>
              <w:top w:val="single" w:sz="6" w:space="0" w:color="auto"/>
              <w:bottom w:val="single" w:sz="12" w:space="0" w:color="auto"/>
            </w:tcBorders>
            <w:shd w:val="clear" w:color="auto" w:fill="D9D9D9"/>
            <w:vAlign w:val="center"/>
          </w:tcPr>
          <w:p w:rsidR="00746D63" w:rsidRPr="00EC3853" w:rsidRDefault="00746D63" w:rsidP="00746D63">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746D63" w:rsidRPr="00EC3853" w:rsidRDefault="00746D63" w:rsidP="00746D63">
            <w:pPr>
              <w:rPr>
                <w:sz w:val="20"/>
                <w:szCs w:val="20"/>
              </w:rPr>
            </w:pPr>
            <w:r w:rsidRPr="00EC3853">
              <w:rPr>
                <w:sz w:val="20"/>
                <w:szCs w:val="20"/>
              </w:rPr>
              <w:t xml:space="preserve">FİNAL SINAVI </w:t>
            </w:r>
          </w:p>
        </w:tc>
      </w:tr>
    </w:tbl>
    <w:p w:rsidR="00746D63" w:rsidRDefault="00746D63" w:rsidP="00746D63">
      <w:pPr>
        <w:rPr>
          <w:sz w:val="16"/>
          <w:szCs w:val="16"/>
        </w:rPr>
      </w:pPr>
    </w:p>
    <w:p w:rsidR="00746D63" w:rsidRDefault="00746D63" w:rsidP="00746D63">
      <w:pPr>
        <w:rPr>
          <w:sz w:val="16"/>
          <w:szCs w:val="16"/>
        </w:rPr>
      </w:pPr>
    </w:p>
    <w:p w:rsidR="00746D63" w:rsidRDefault="00746D63" w:rsidP="00746D63">
      <w:pPr>
        <w:rPr>
          <w:sz w:val="16"/>
          <w:szCs w:val="16"/>
        </w:rPr>
      </w:pPr>
    </w:p>
    <w:tbl>
      <w:tblPr>
        <w:tblStyle w:val="TabloKlavuzu"/>
        <w:tblW w:w="0" w:type="auto"/>
        <w:tblLook w:val="04A0" w:firstRow="1" w:lastRow="0" w:firstColumn="1" w:lastColumn="0" w:noHBand="0" w:noVBand="1"/>
      </w:tblPr>
      <w:tblGrid>
        <w:gridCol w:w="817"/>
        <w:gridCol w:w="7371"/>
        <w:gridCol w:w="567"/>
        <w:gridCol w:w="567"/>
        <w:gridCol w:w="532"/>
      </w:tblGrid>
      <w:tr w:rsidR="00746D63" w:rsidRPr="00D52FDB" w:rsidTr="00746D63">
        <w:trPr>
          <w:trHeight w:val="332"/>
        </w:trPr>
        <w:tc>
          <w:tcPr>
            <w:tcW w:w="817" w:type="dxa"/>
          </w:tcPr>
          <w:p w:rsidR="00746D63" w:rsidRPr="00D52FDB" w:rsidRDefault="00746D63" w:rsidP="00746D63">
            <w:pPr>
              <w:rPr>
                <w:b/>
                <w:bCs/>
              </w:rPr>
            </w:pPr>
            <w:r w:rsidRPr="00D52FDB">
              <w:rPr>
                <w:b/>
                <w:bCs/>
              </w:rPr>
              <w:t>No</w:t>
            </w:r>
          </w:p>
        </w:tc>
        <w:tc>
          <w:tcPr>
            <w:tcW w:w="7371" w:type="dxa"/>
          </w:tcPr>
          <w:p w:rsidR="00746D63" w:rsidRPr="00D52FDB" w:rsidRDefault="00746D63" w:rsidP="00746D63">
            <w:pPr>
              <w:rPr>
                <w:b/>
                <w:bCs/>
              </w:rPr>
            </w:pPr>
            <w:r w:rsidRPr="00D52FDB">
              <w:rPr>
                <w:b/>
                <w:bCs/>
              </w:rPr>
              <w:t>PROGRAM ALAN YETERLİLİKLERİ (ÇIKTILARI)</w:t>
            </w:r>
          </w:p>
        </w:tc>
        <w:tc>
          <w:tcPr>
            <w:tcW w:w="567" w:type="dxa"/>
          </w:tcPr>
          <w:p w:rsidR="00746D63" w:rsidRPr="00D52FDB" w:rsidRDefault="00746D63" w:rsidP="00746D63">
            <w:pPr>
              <w:rPr>
                <w:b/>
                <w:bCs/>
              </w:rPr>
            </w:pPr>
            <w:r>
              <w:rPr>
                <w:b/>
                <w:bCs/>
              </w:rPr>
              <w:t>3</w:t>
            </w:r>
          </w:p>
        </w:tc>
        <w:tc>
          <w:tcPr>
            <w:tcW w:w="567" w:type="dxa"/>
          </w:tcPr>
          <w:p w:rsidR="00746D63" w:rsidRPr="00D52FDB" w:rsidRDefault="00746D63" w:rsidP="00746D63">
            <w:pPr>
              <w:rPr>
                <w:b/>
                <w:bCs/>
              </w:rPr>
            </w:pPr>
            <w:r>
              <w:rPr>
                <w:b/>
                <w:bCs/>
              </w:rPr>
              <w:t>2</w:t>
            </w:r>
          </w:p>
        </w:tc>
        <w:tc>
          <w:tcPr>
            <w:tcW w:w="532" w:type="dxa"/>
          </w:tcPr>
          <w:p w:rsidR="00746D63" w:rsidRPr="00D52FDB" w:rsidRDefault="00746D63" w:rsidP="00746D63">
            <w:pPr>
              <w:rPr>
                <w:b/>
                <w:bCs/>
              </w:rPr>
            </w:pPr>
            <w:r>
              <w:rPr>
                <w:b/>
                <w:bCs/>
              </w:rPr>
              <w:t>1</w:t>
            </w: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 xml:space="preserve">Günümüz, çağdaş İngilizce öğretim yöntem, teknik ve teorilerini özümsemiş, bunları tam ve doğru şekilde uygulayabilmek için gerekli bilgi ve becerilerle donanmış ve hazır olma. </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Yabancı dil öğretimi temel alanları hakkında bilgi sahibi olma ve eğitim süresince bunlardan yararlanarak eğitimsel gelişimi sağlayabilme.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Günlük ve mesleki hayatta karşılaşacakları yabancı dildeki farklı yazılı metinleri anlama, yorumlama ve değerlendirebilme becerisi</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Günlük ve mesleki hayatta karşılaşacakları yabancı dildeki farklı sözlü metinleri anlama, yorumlama ve değerlendirebilme becerisi</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Günlük ve mesleki hayatta karşılaşabilecekleri farklı ortamlarda yabancı dilde sözel iletişim kurabilme becerisi</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Yazma sürecini etkili olarak kullanarak farklı türde metinler oluşturabilme becerisi</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İngilizce Öğretmenliği alanındaki bilimsel kavram ve yöntemleri değerlendirebilme, uygulayabilme ve yorumlayabilme.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İngilizceyi uygun ve akıcı bir şekilde konuşarak resmi ve resmi olmayan ortamlarda sunu yapabilme</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Bilişim teknolojileri ve eğitimde internet ve teknolojinin kullanımı hakkında bilgi sahibi olma ve bu bilgiyi etkin bir şekilde kullanabilme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r>
              <w:t>X</w:t>
            </w: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Dil öğretiminde hedef dilin kültürünün de önemli olduğunun farkına varma ve kültürü yansıtacak kısa öykü, şiir, roman vb edebi eserleri beceri öğretiminde kullanabilme</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Bireyin kendisini geliştirme amacıyla alan ile ilgili bilimsel yayınları takip edebilmesi ve ilintili kongre, sempozyum ve toplantılara katılabilmesi.</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r>
              <w:t>X</w:t>
            </w: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Var olan materyali öğrenci bilgi ve hazır bulunuşluk düzeyine uyarlayabilme ve kullanabilme ve yine öğrenci düzeyine yönelik otantik materyal hazırlayabilme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Bireyler arası öğrenme farklılıkları bulunduğunun bilincinde olma ve buna göre hareket ederek dil öğretim yöntem ve tekniklerini kullanabilme.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r>
              <w:t>X</w:t>
            </w: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Öğrencilerin etkili öğrenme stratejileri geliştirmelerine uygun eğitim ortamı hazırlayabilme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rPr>
          <w:trHeight w:val="310"/>
        </w:trPr>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Öğrenci ve içerik düzeyine uygun ölçme ve değerlendirme araçları geliştirebilme</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Dil öğretiminde içsel ve dışsal motivasyonun farkında olabilme ve bu motivasyon türlerini olumlu şekilde kullanabilme</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r>
              <w:t>X</w:t>
            </w: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Dil öğrenmeye ilişkin kavram ve süreçleri anlamaya ve çözümlemeye yönelik bilgiye sahip olma ve kullanabilme becerisi</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İnsan dilinin özellikleri, yapısı ve işleyişini anlamaya ve çözümlemeye yönelik bilgiye sahip olma ve kullanabilme becerisi</w:t>
            </w:r>
          </w:p>
        </w:tc>
        <w:tc>
          <w:tcPr>
            <w:tcW w:w="567" w:type="dxa"/>
          </w:tcPr>
          <w:p w:rsidR="00746D63" w:rsidRPr="0001767F" w:rsidRDefault="00746D63" w:rsidP="00746D63">
            <w:pPr>
              <w:jc w:val="center"/>
            </w:pPr>
            <w:r>
              <w:t>X</w:t>
            </w: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Ders planı hazırlarken öğrencilerinin gereksinimlerini, dil gelişim düzeylerini, yaşlarını, zeka türlerini ve öğrenme stillerini dikkate alabilme becerisi</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p>
        </w:tc>
        <w:tc>
          <w:tcPr>
            <w:tcW w:w="532" w:type="dxa"/>
          </w:tcPr>
          <w:p w:rsidR="00746D63" w:rsidRPr="0001767F" w:rsidRDefault="00746D63" w:rsidP="00746D63">
            <w:pPr>
              <w:jc w:val="center"/>
            </w:pPr>
            <w:r>
              <w:t>X</w:t>
            </w:r>
          </w:p>
        </w:tc>
      </w:tr>
      <w:tr w:rsidR="00746D63" w:rsidRPr="00D52FDB" w:rsidTr="00746D63">
        <w:tc>
          <w:tcPr>
            <w:tcW w:w="817" w:type="dxa"/>
          </w:tcPr>
          <w:p w:rsidR="00746D63" w:rsidRPr="00D52FDB" w:rsidRDefault="00746D63" w:rsidP="000F3147">
            <w:pPr>
              <w:numPr>
                <w:ilvl w:val="0"/>
                <w:numId w:val="3"/>
              </w:numPr>
              <w:spacing w:after="200"/>
              <w:jc w:val="center"/>
              <w:rPr>
                <w:b/>
                <w:bCs/>
              </w:rPr>
            </w:pPr>
          </w:p>
        </w:tc>
        <w:tc>
          <w:tcPr>
            <w:tcW w:w="7371" w:type="dxa"/>
          </w:tcPr>
          <w:p w:rsidR="00746D63" w:rsidRPr="00D52FDB" w:rsidRDefault="00746D63" w:rsidP="00746D63">
            <w:r w:rsidRPr="00D52FDB">
              <w:t>Yabancı dil öğretiminde, öğrencilerinin İngilizce dilbilgisi, söz dağarcığı, dinleme becerisi, okuma , yazma ve konuşma becerisini doğru ve etkin şekilde kullanmalarına yönelik etkinlikler düzenleyebilme becerisi</w:t>
            </w:r>
          </w:p>
        </w:tc>
        <w:tc>
          <w:tcPr>
            <w:tcW w:w="567" w:type="dxa"/>
          </w:tcPr>
          <w:p w:rsidR="00746D63" w:rsidRPr="0001767F" w:rsidRDefault="00746D63" w:rsidP="00746D63">
            <w:pPr>
              <w:jc w:val="center"/>
            </w:pPr>
          </w:p>
        </w:tc>
        <w:tc>
          <w:tcPr>
            <w:tcW w:w="567" w:type="dxa"/>
          </w:tcPr>
          <w:p w:rsidR="00746D63" w:rsidRPr="0001767F" w:rsidRDefault="00746D63" w:rsidP="00746D63">
            <w:pPr>
              <w:jc w:val="center"/>
            </w:pPr>
            <w:r>
              <w:t>X</w:t>
            </w:r>
          </w:p>
        </w:tc>
        <w:tc>
          <w:tcPr>
            <w:tcW w:w="532" w:type="dxa"/>
          </w:tcPr>
          <w:p w:rsidR="00746D63" w:rsidRPr="0001767F" w:rsidRDefault="00746D63" w:rsidP="00746D63">
            <w:pPr>
              <w:jc w:val="center"/>
            </w:pPr>
          </w:p>
        </w:tc>
      </w:tr>
      <w:tr w:rsidR="00746D63" w:rsidRPr="00D52FDB" w:rsidTr="00746D63">
        <w:tc>
          <w:tcPr>
            <w:tcW w:w="9854" w:type="dxa"/>
            <w:gridSpan w:val="5"/>
          </w:tcPr>
          <w:p w:rsidR="00746D63" w:rsidRPr="00D52FDB" w:rsidRDefault="00746D63" w:rsidP="00746D63">
            <w:r w:rsidRPr="00D52FDB">
              <w:rPr>
                <w:b/>
              </w:rPr>
              <w:t>1</w:t>
            </w:r>
            <w:r w:rsidRPr="00D52FDB">
              <w:t xml:space="preserve">:Hiç Katkısı Yok. </w:t>
            </w:r>
            <w:r w:rsidRPr="00D52FDB">
              <w:rPr>
                <w:b/>
              </w:rPr>
              <w:t>2</w:t>
            </w:r>
            <w:r w:rsidRPr="00D52FDB">
              <w:t xml:space="preserve">:Kısmen Katkısı Var. </w:t>
            </w:r>
            <w:r w:rsidRPr="00D52FDB">
              <w:rPr>
                <w:b/>
              </w:rPr>
              <w:t>3</w:t>
            </w:r>
            <w:r w:rsidRPr="00D52FDB">
              <w:t>:Tam Katkısı Var.</w:t>
            </w:r>
          </w:p>
        </w:tc>
      </w:tr>
    </w:tbl>
    <w:p w:rsidR="00746D63" w:rsidRDefault="00746D63" w:rsidP="00746D63">
      <w:pPr>
        <w:spacing w:line="360" w:lineRule="auto"/>
        <w:rPr>
          <w:b/>
        </w:rPr>
      </w:pPr>
    </w:p>
    <w:p w:rsidR="00746D63" w:rsidRPr="00F25CA9" w:rsidRDefault="00746D63" w:rsidP="00746D63">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746D63" w:rsidTr="00746D63">
        <w:trPr>
          <w:trHeight w:val="989"/>
        </w:trPr>
        <w:tc>
          <w:tcPr>
            <w:tcW w:w="7171" w:type="dxa"/>
          </w:tcPr>
          <w:p w:rsidR="00746D63" w:rsidRDefault="00746D63" w:rsidP="00746D63">
            <w:pPr>
              <w:tabs>
                <w:tab w:val="left" w:pos="7800"/>
              </w:tabs>
            </w:pPr>
          </w:p>
        </w:tc>
        <w:tc>
          <w:tcPr>
            <w:tcW w:w="2777" w:type="dxa"/>
          </w:tcPr>
          <w:p w:rsidR="00746D63" w:rsidRDefault="00746D63" w:rsidP="00746D63">
            <w:pPr>
              <w:tabs>
                <w:tab w:val="left" w:pos="7800"/>
              </w:tabs>
              <w:jc w:val="center"/>
            </w:pPr>
          </w:p>
        </w:tc>
      </w:tr>
    </w:tbl>
    <w:p w:rsidR="00746D63" w:rsidRDefault="00746D63" w:rsidP="00746D63">
      <w:pPr>
        <w:tabs>
          <w:tab w:val="left" w:pos="7800"/>
        </w:tabs>
      </w:pPr>
      <w:r>
        <w:t xml:space="preserve">                        </w:t>
      </w:r>
    </w:p>
    <w:p w:rsidR="00746D63" w:rsidRDefault="00746D63" w:rsidP="00746D63">
      <w:pPr>
        <w:tabs>
          <w:tab w:val="left" w:pos="7800"/>
        </w:tabs>
      </w:pPr>
      <w:r>
        <w:tab/>
      </w:r>
      <w:r>
        <w:tab/>
      </w:r>
    </w:p>
    <w:p w:rsidR="00746D63" w:rsidRDefault="00746D63" w:rsidP="00746D63"/>
    <w:p w:rsidR="00635416" w:rsidRPr="008D59C7" w:rsidRDefault="00635416" w:rsidP="00635416">
      <w:pPr>
        <w:outlineLvl w:val="0"/>
        <w:rPr>
          <w:b/>
        </w:rPr>
      </w:pPr>
      <w:r>
        <w:rPr>
          <w:noProof/>
          <w:lang w:eastAsia="tr-TR"/>
        </w:rPr>
        <w:drawing>
          <wp:anchor distT="0" distB="0" distL="114300" distR="114300" simplePos="0" relativeHeight="251667456" behindDoc="1" locked="0" layoutInCell="1" allowOverlap="1" wp14:anchorId="362160C2" wp14:editId="3989D289">
            <wp:simplePos x="0" y="0"/>
            <wp:positionH relativeFrom="column">
              <wp:posOffset>60960</wp:posOffset>
            </wp:positionH>
            <wp:positionV relativeFrom="paragraph">
              <wp:posOffset>-165735</wp:posOffset>
            </wp:positionV>
            <wp:extent cx="815340" cy="800100"/>
            <wp:effectExtent l="0" t="0" r="3810" b="0"/>
            <wp:wrapTight wrapText="bothSides">
              <wp:wrapPolygon edited="0">
                <wp:start x="0" y="0"/>
                <wp:lineTo x="0" y="21086"/>
                <wp:lineTo x="21196" y="21086"/>
                <wp:lineTo x="21196" y="0"/>
                <wp:lineTo x="0" y="0"/>
              </wp:wrapPolygon>
            </wp:wrapTight>
            <wp:docPr id="9" name="Resim 9" descr="WhatsApp Image 2018-07-2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WhatsApp Image 2018-07-24 at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635416" w:rsidRPr="008D59C7" w:rsidRDefault="00635416" w:rsidP="00635416">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35416" w:rsidRPr="008D59C7" w:rsidTr="009F0739">
        <w:tc>
          <w:tcPr>
            <w:tcW w:w="1167" w:type="dxa"/>
            <w:vAlign w:val="center"/>
          </w:tcPr>
          <w:p w:rsidR="00635416" w:rsidRPr="008D59C7" w:rsidRDefault="00635416" w:rsidP="009F0739">
            <w:pPr>
              <w:outlineLvl w:val="0"/>
              <w:rPr>
                <w:b/>
              </w:rPr>
            </w:pPr>
            <w:r w:rsidRPr="008D59C7">
              <w:rPr>
                <w:b/>
              </w:rPr>
              <w:t>DÖNEM</w:t>
            </w:r>
          </w:p>
        </w:tc>
        <w:tc>
          <w:tcPr>
            <w:tcW w:w="1527" w:type="dxa"/>
            <w:vAlign w:val="center"/>
          </w:tcPr>
          <w:p w:rsidR="00635416" w:rsidRPr="008D59C7" w:rsidRDefault="00635416" w:rsidP="009F0739">
            <w:pPr>
              <w:outlineLvl w:val="0"/>
            </w:pPr>
            <w:r>
              <w:t>BAHAR</w:t>
            </w:r>
          </w:p>
        </w:tc>
      </w:tr>
    </w:tbl>
    <w:p w:rsidR="00635416" w:rsidRPr="008D59C7" w:rsidRDefault="00635416" w:rsidP="00635416">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35416" w:rsidRPr="008D59C7" w:rsidTr="009F0739">
        <w:tc>
          <w:tcPr>
            <w:tcW w:w="1668" w:type="dxa"/>
            <w:vAlign w:val="center"/>
          </w:tcPr>
          <w:p w:rsidR="00635416" w:rsidRPr="008D59C7" w:rsidRDefault="00635416" w:rsidP="009F0739">
            <w:pPr>
              <w:jc w:val="center"/>
              <w:outlineLvl w:val="0"/>
              <w:rPr>
                <w:b/>
              </w:rPr>
            </w:pPr>
            <w:r w:rsidRPr="008D59C7">
              <w:rPr>
                <w:b/>
              </w:rPr>
              <w:t>DERSİN KODU</w:t>
            </w:r>
          </w:p>
        </w:tc>
        <w:tc>
          <w:tcPr>
            <w:tcW w:w="2760" w:type="dxa"/>
            <w:vAlign w:val="center"/>
          </w:tcPr>
          <w:p w:rsidR="00635416" w:rsidRPr="008D59C7" w:rsidRDefault="00B1511F" w:rsidP="009F0739">
            <w:pPr>
              <w:outlineLvl w:val="0"/>
            </w:pPr>
            <w:r w:rsidRPr="00336429">
              <w:rPr>
                <w:rFonts w:ascii="HelveticaNeueLTPro-LtCn" w:hAnsi="HelveticaNeueLTPro-LtCn" w:cs="HelveticaNeueLTPro-LtCn"/>
                <w:color w:val="000000"/>
                <w:sz w:val="24"/>
                <w:szCs w:val="24"/>
              </w:rPr>
              <w:t>171812011</w:t>
            </w:r>
          </w:p>
        </w:tc>
        <w:tc>
          <w:tcPr>
            <w:tcW w:w="1560" w:type="dxa"/>
            <w:vAlign w:val="center"/>
          </w:tcPr>
          <w:p w:rsidR="00635416" w:rsidRPr="008D59C7" w:rsidRDefault="00635416" w:rsidP="009F0739">
            <w:pPr>
              <w:jc w:val="center"/>
              <w:outlineLvl w:val="0"/>
              <w:rPr>
                <w:b/>
              </w:rPr>
            </w:pPr>
            <w:r w:rsidRPr="008D59C7">
              <w:rPr>
                <w:b/>
              </w:rPr>
              <w:t>DERSİN ADI</w:t>
            </w:r>
          </w:p>
        </w:tc>
        <w:tc>
          <w:tcPr>
            <w:tcW w:w="4185" w:type="dxa"/>
          </w:tcPr>
          <w:p w:rsidR="00635416" w:rsidRPr="008D59C7" w:rsidRDefault="00635416" w:rsidP="009F0739">
            <w:pPr>
              <w:outlineLvl w:val="0"/>
            </w:pPr>
            <w:r>
              <w:t>Dinleme</w:t>
            </w:r>
            <w:r w:rsidR="00B1511F">
              <w:t xml:space="preserve"> ve Sesletim 2</w:t>
            </w:r>
          </w:p>
        </w:tc>
      </w:tr>
    </w:tbl>
    <w:p w:rsidR="00635416" w:rsidRPr="008D59C7" w:rsidRDefault="00635416" w:rsidP="00635416">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635416"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635416" w:rsidRPr="008D59C7" w:rsidRDefault="00635416" w:rsidP="009F0739">
            <w:pPr>
              <w:rPr>
                <w:b/>
              </w:rPr>
            </w:pPr>
            <w:r w:rsidRPr="008D59C7">
              <w:rPr>
                <w:b/>
              </w:rPr>
              <w:lastRenderedPageBreak/>
              <w:t>YARIYIL</w:t>
            </w:r>
          </w:p>
          <w:p w:rsidR="00635416" w:rsidRPr="008D59C7" w:rsidRDefault="00635416" w:rsidP="009F0739"/>
        </w:tc>
        <w:tc>
          <w:tcPr>
            <w:tcW w:w="1603" w:type="pct"/>
            <w:gridSpan w:val="4"/>
            <w:tcBorders>
              <w:left w:val="single" w:sz="12" w:space="0" w:color="auto"/>
              <w:bottom w:val="single" w:sz="4" w:space="0" w:color="auto"/>
              <w:right w:val="single" w:sz="12" w:space="0" w:color="auto"/>
            </w:tcBorders>
            <w:vAlign w:val="center"/>
          </w:tcPr>
          <w:p w:rsidR="00635416" w:rsidRPr="008D59C7" w:rsidRDefault="00635416"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635416" w:rsidRPr="008D59C7" w:rsidRDefault="00635416" w:rsidP="009F0739">
            <w:pPr>
              <w:jc w:val="center"/>
              <w:rPr>
                <w:b/>
              </w:rPr>
            </w:pPr>
            <w:r w:rsidRPr="008D59C7">
              <w:rPr>
                <w:b/>
              </w:rPr>
              <w:t>DERSİN</w:t>
            </w:r>
          </w:p>
        </w:tc>
      </w:tr>
      <w:tr w:rsidR="00635416"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635416" w:rsidRPr="008D59C7" w:rsidRDefault="00635416"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635416" w:rsidRPr="008D59C7" w:rsidRDefault="00635416"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635416" w:rsidRPr="008D59C7" w:rsidRDefault="00635416"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DİLİ</w:t>
            </w:r>
          </w:p>
        </w:tc>
      </w:tr>
      <w:tr w:rsidR="00635416"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635416" w:rsidRPr="008D59C7" w:rsidRDefault="00635416" w:rsidP="009F0739">
            <w:pPr>
              <w:jc w:val="center"/>
            </w:pPr>
            <w:r>
              <w:t>2</w:t>
            </w:r>
          </w:p>
        </w:tc>
        <w:tc>
          <w:tcPr>
            <w:tcW w:w="419" w:type="pct"/>
            <w:tcBorders>
              <w:top w:val="single" w:sz="4" w:space="0" w:color="auto"/>
              <w:left w:val="single" w:sz="12" w:space="0" w:color="auto"/>
              <w:bottom w:val="single" w:sz="12" w:space="0" w:color="auto"/>
              <w:right w:val="single" w:sz="4" w:space="0" w:color="auto"/>
            </w:tcBorders>
            <w:vAlign w:val="center"/>
          </w:tcPr>
          <w:p w:rsidR="00635416" w:rsidRPr="008D59C7" w:rsidRDefault="00635416" w:rsidP="009F0739">
            <w:pPr>
              <w:jc w:val="center"/>
            </w:pPr>
            <w:r>
              <w:t>2</w:t>
            </w:r>
          </w:p>
        </w:tc>
        <w:tc>
          <w:tcPr>
            <w:tcW w:w="627" w:type="pct"/>
            <w:tcBorders>
              <w:top w:val="single" w:sz="4" w:space="0" w:color="auto"/>
              <w:left w:val="single" w:sz="4" w:space="0" w:color="auto"/>
              <w:bottom w:val="single" w:sz="12" w:space="0" w:color="auto"/>
            </w:tcBorders>
            <w:vAlign w:val="center"/>
          </w:tcPr>
          <w:p w:rsidR="00635416" w:rsidRPr="008D59C7" w:rsidRDefault="00635416"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635416" w:rsidRPr="008D59C7" w:rsidRDefault="00635416"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3.0</w:t>
            </w:r>
          </w:p>
        </w:tc>
        <w:tc>
          <w:tcPr>
            <w:tcW w:w="1183" w:type="pct"/>
            <w:gridSpan w:val="2"/>
            <w:tcBorders>
              <w:top w:val="single" w:sz="4" w:space="0" w:color="auto"/>
              <w:left w:val="single" w:sz="4" w:space="0" w:color="auto"/>
              <w:bottom w:val="single" w:sz="12" w:space="0" w:color="auto"/>
            </w:tcBorders>
            <w:vAlign w:val="center"/>
          </w:tcPr>
          <w:p w:rsidR="00635416" w:rsidRPr="008D59C7" w:rsidRDefault="00635416"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635416" w:rsidRPr="008D59C7" w:rsidRDefault="00635416" w:rsidP="009F0739">
            <w:pPr>
              <w:jc w:val="center"/>
              <w:rPr>
                <w:vertAlign w:val="superscript"/>
              </w:rPr>
            </w:pPr>
            <w:r>
              <w:rPr>
                <w:vertAlign w:val="superscript"/>
              </w:rPr>
              <w:t>İngilizce</w:t>
            </w:r>
          </w:p>
        </w:tc>
      </w:tr>
      <w:tr w:rsidR="00635416"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635416" w:rsidRPr="008D59C7" w:rsidRDefault="00635416" w:rsidP="009F0739">
            <w:pPr>
              <w:jc w:val="center"/>
              <w:rPr>
                <w:b/>
              </w:rPr>
            </w:pPr>
            <w:r w:rsidRPr="008D59C7">
              <w:rPr>
                <w:b/>
              </w:rPr>
              <w:t>DERSİN KATEGORİSİ</w:t>
            </w:r>
          </w:p>
        </w:tc>
      </w:tr>
      <w:tr w:rsidR="00635416"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635416" w:rsidRPr="008D59C7" w:rsidRDefault="00635416"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635416" w:rsidRPr="008D59C7" w:rsidRDefault="00635416"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635416" w:rsidRPr="008D59C7" w:rsidRDefault="00635416"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635416" w:rsidRPr="008D59C7" w:rsidRDefault="00635416" w:rsidP="009F0739">
            <w:pPr>
              <w:jc w:val="center"/>
              <w:rPr>
                <w:b/>
              </w:rPr>
            </w:pPr>
            <w:r w:rsidRPr="008D59C7">
              <w:rPr>
                <w:b/>
              </w:rPr>
              <w:t>Seçmeli</w:t>
            </w:r>
          </w:p>
        </w:tc>
      </w:tr>
      <w:tr w:rsidR="00635416"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635416" w:rsidRPr="008D59C7" w:rsidRDefault="00635416"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635416" w:rsidRPr="008D59C7" w:rsidRDefault="00635416" w:rsidP="009F0739">
            <w:pPr>
              <w:jc w:val="center"/>
            </w:pPr>
            <w:r>
              <w:t>x</w:t>
            </w:r>
          </w:p>
        </w:tc>
        <w:tc>
          <w:tcPr>
            <w:tcW w:w="977" w:type="pct"/>
            <w:gridSpan w:val="4"/>
            <w:tcBorders>
              <w:top w:val="single" w:sz="6" w:space="0" w:color="auto"/>
              <w:left w:val="single" w:sz="4" w:space="0" w:color="auto"/>
              <w:bottom w:val="single" w:sz="12" w:space="0" w:color="auto"/>
            </w:tcBorders>
          </w:tcPr>
          <w:p w:rsidR="00635416" w:rsidRPr="008D59C7" w:rsidRDefault="00635416"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635416" w:rsidRPr="008D59C7" w:rsidRDefault="00635416" w:rsidP="009F0739">
            <w:r w:rsidRPr="008D59C7">
              <w:t>Genel Kültür (  )         Alan ()</w:t>
            </w:r>
          </w:p>
        </w:tc>
      </w:tr>
      <w:tr w:rsidR="00635416"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DEĞERLENDİRME ÖLÇÜTLERİ</w:t>
            </w:r>
          </w:p>
        </w:tc>
      </w:tr>
      <w:tr w:rsidR="00635416"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635416" w:rsidRPr="008D59C7" w:rsidRDefault="00635416"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rPr>
                <w:b/>
              </w:rPr>
            </w:pPr>
            <w:r w:rsidRPr="008D59C7">
              <w:rPr>
                <w:b/>
              </w:rPr>
              <w:t>%</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635416" w:rsidRPr="008D59C7" w:rsidRDefault="00635416"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635416" w:rsidRPr="008D59C7" w:rsidRDefault="00635416"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r>
              <w:t>30</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r>
              <w:t>20</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635416" w:rsidRPr="008D59C7" w:rsidRDefault="00635416"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635416" w:rsidRPr="008D59C7" w:rsidRDefault="00635416"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635416" w:rsidRPr="008D59C7" w:rsidRDefault="00635416"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635416" w:rsidRPr="008D59C7" w:rsidRDefault="00635416"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635416" w:rsidRPr="008D59C7" w:rsidRDefault="00635416" w:rsidP="009F0739">
            <w:pPr>
              <w:jc w:val="center"/>
            </w:pPr>
          </w:p>
        </w:tc>
      </w:tr>
      <w:tr w:rsidR="00635416"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635416" w:rsidRPr="008D59C7" w:rsidRDefault="00635416"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pPr>
            <w:r>
              <w:t>50</w:t>
            </w:r>
          </w:p>
        </w:tc>
      </w:tr>
      <w:tr w:rsidR="00635416"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both"/>
              <w:rPr>
                <w:sz w:val="21"/>
                <w:szCs w:val="21"/>
              </w:rPr>
            </w:pPr>
            <w:r>
              <w:rPr>
                <w:sz w:val="21"/>
                <w:szCs w:val="21"/>
              </w:rPr>
              <w:t>Dersin ön koşulu bulunmamaktadır.</w:t>
            </w:r>
          </w:p>
        </w:tc>
      </w:tr>
      <w:tr w:rsidR="00635416"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pStyle w:val="Default"/>
              <w:jc w:val="both"/>
              <w:rPr>
                <w:sz w:val="21"/>
                <w:szCs w:val="21"/>
              </w:rPr>
            </w:pPr>
            <w:r w:rsidRPr="008C22BE">
              <w:rPr>
                <w:sz w:val="21"/>
                <w:szCs w:val="21"/>
              </w:rPr>
              <w:t>Not alma, öngörüde bulunma, belli ve ayrıntılı bilgiye ulaşma, ba</w:t>
            </w:r>
            <w:r>
              <w:rPr>
                <w:sz w:val="21"/>
                <w:szCs w:val="21"/>
              </w:rPr>
              <w:t xml:space="preserve">ğlamdan anlam çıkarma, içeriğin </w:t>
            </w:r>
            <w:r w:rsidRPr="008C22BE">
              <w:rPr>
                <w:sz w:val="21"/>
                <w:szCs w:val="21"/>
              </w:rPr>
              <w:t>özünü anlama gibi dinleme alt-becerileri; fonetik; mülakatlar, filmler, şar</w:t>
            </w:r>
            <w:r>
              <w:rPr>
                <w:sz w:val="21"/>
                <w:szCs w:val="21"/>
              </w:rPr>
              <w:t xml:space="preserve">kılar, konferanslar, televizyon </w:t>
            </w:r>
            <w:r w:rsidRPr="008C22BE">
              <w:rPr>
                <w:sz w:val="21"/>
                <w:szCs w:val="21"/>
              </w:rPr>
              <w:t>programları ve haber yayınları gibi çeşitli alanlardan alınan değiş</w:t>
            </w:r>
            <w:r>
              <w:rPr>
                <w:sz w:val="21"/>
                <w:szCs w:val="21"/>
              </w:rPr>
              <w:t xml:space="preserve">ik İngilizce aksanlarını içeren </w:t>
            </w:r>
            <w:r w:rsidRPr="008C22BE">
              <w:rPr>
                <w:sz w:val="21"/>
                <w:szCs w:val="21"/>
              </w:rPr>
              <w:t>özgün dinleme materyallerine odaklanılır.</w:t>
            </w:r>
          </w:p>
        </w:tc>
      </w:tr>
      <w:tr w:rsidR="00635416"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jc w:val="both"/>
              <w:rPr>
                <w:sz w:val="21"/>
                <w:szCs w:val="21"/>
              </w:rPr>
            </w:pPr>
            <w:r w:rsidRPr="00454718">
              <w:rPr>
                <w:sz w:val="21"/>
                <w:szCs w:val="21"/>
              </w:rPr>
              <w:t>Not alma, öngörüde bulunma, belli ve ayrıntılı bilgiye ulaşma, bağlamdan anlam çıkarma,</w:t>
            </w:r>
            <w:r>
              <w:rPr>
                <w:sz w:val="21"/>
                <w:szCs w:val="21"/>
              </w:rPr>
              <w:t xml:space="preserve"> </w:t>
            </w:r>
            <w:r w:rsidRPr="00454718">
              <w:rPr>
                <w:sz w:val="21"/>
                <w:szCs w:val="21"/>
              </w:rPr>
              <w:t>içeriğin özünü anlama gibi dinleme alt-becerileri; fonetik; mülakatlar, filmler, şarkılar,</w:t>
            </w:r>
            <w:r>
              <w:rPr>
                <w:sz w:val="21"/>
                <w:szCs w:val="21"/>
              </w:rPr>
              <w:t xml:space="preserve"> </w:t>
            </w:r>
            <w:r w:rsidRPr="00454718">
              <w:rPr>
                <w:sz w:val="21"/>
                <w:szCs w:val="21"/>
              </w:rPr>
              <w:t xml:space="preserve">konferanslar, televizyon programları ve haber yayınları gibi çeşitli alanlardan alınan </w:t>
            </w:r>
            <w:r>
              <w:rPr>
                <w:sz w:val="21"/>
                <w:szCs w:val="21"/>
              </w:rPr>
              <w:t>değişik İ</w:t>
            </w:r>
            <w:r w:rsidRPr="00454718">
              <w:rPr>
                <w:sz w:val="21"/>
                <w:szCs w:val="21"/>
              </w:rPr>
              <w:t>ngilizce aksanlarını içeren özgün dinleme materyalleri.</w:t>
            </w:r>
            <w:r>
              <w:rPr>
                <w:sz w:val="21"/>
                <w:szCs w:val="21"/>
              </w:rPr>
              <w:t xml:space="preserve"> Bu dersle öğrencilerin, </w:t>
            </w:r>
            <w:r w:rsidRPr="007E1767">
              <w:rPr>
                <w:rStyle w:val="apple-converted-space"/>
                <w:sz w:val="20"/>
                <w:szCs w:val="20"/>
              </w:rPr>
              <w:t>İngilizce sesletim düzeylerinin ve d</w:t>
            </w:r>
            <w:r w:rsidRPr="007E1767">
              <w:rPr>
                <w:sz w:val="20"/>
                <w:szCs w:val="20"/>
              </w:rPr>
              <w:t>inleme becerilerini</w:t>
            </w:r>
            <w:r>
              <w:rPr>
                <w:sz w:val="20"/>
                <w:szCs w:val="20"/>
              </w:rPr>
              <w:t>n geliştirilmesi amaçlanmaktadır.</w:t>
            </w:r>
          </w:p>
        </w:tc>
      </w:tr>
      <w:tr w:rsidR="00635416"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autoSpaceDE w:val="0"/>
              <w:autoSpaceDN w:val="0"/>
              <w:adjustRightInd w:val="0"/>
              <w:jc w:val="both"/>
              <w:rPr>
                <w:sz w:val="21"/>
                <w:szCs w:val="21"/>
              </w:rPr>
            </w:pPr>
            <w:r>
              <w:rPr>
                <w:sz w:val="21"/>
                <w:szCs w:val="21"/>
              </w:rPr>
              <w:t xml:space="preserve"> Bu ders aracılığıyla, öğrencilerin yabancı dili ana dil düzeyine yakın seviyede konuşabilmeleri ve dinleme becerilerinin gelişmesiyle her ortamda iletişim kurabilmeleri sağlanacak, bu da öğrencilere mesleki ve kişisel gelişim sağlayacaktır. </w:t>
            </w:r>
          </w:p>
        </w:tc>
      </w:tr>
      <w:tr w:rsidR="00635416"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DD43E1" w:rsidRDefault="00635416" w:rsidP="009F0739">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635416" w:rsidRPr="00DD43E1" w:rsidRDefault="00635416" w:rsidP="000F3147">
            <w:pPr>
              <w:numPr>
                <w:ilvl w:val="0"/>
                <w:numId w:val="12"/>
              </w:numPr>
              <w:spacing w:after="0" w:line="300" w:lineRule="atLeast"/>
              <w:jc w:val="both"/>
              <w:rPr>
                <w:rStyle w:val="apple-converted-space"/>
                <w:sz w:val="20"/>
                <w:szCs w:val="20"/>
              </w:rPr>
            </w:pPr>
            <w:r w:rsidRPr="00DD43E1">
              <w:rPr>
                <w:rStyle w:val="apple-converted-space"/>
                <w:sz w:val="20"/>
                <w:szCs w:val="20"/>
              </w:rPr>
              <w:t>İngiliz dilindeki sesleri ayırt edebilecek ve farklı bir sistem içinde işlediklerinin farkında olacaklar</w:t>
            </w:r>
          </w:p>
          <w:p w:rsidR="00635416" w:rsidRPr="00DD43E1" w:rsidRDefault="00635416" w:rsidP="000F3147">
            <w:pPr>
              <w:numPr>
                <w:ilvl w:val="0"/>
                <w:numId w:val="12"/>
              </w:numPr>
              <w:spacing w:after="0" w:line="300" w:lineRule="atLeast"/>
              <w:jc w:val="both"/>
              <w:rPr>
                <w:rStyle w:val="apple-converted-space"/>
                <w:sz w:val="20"/>
                <w:szCs w:val="20"/>
              </w:rPr>
            </w:pPr>
            <w:r w:rsidRPr="00DD43E1">
              <w:rPr>
                <w:rStyle w:val="apple-converted-space"/>
                <w:sz w:val="20"/>
                <w:szCs w:val="20"/>
              </w:rPr>
              <w:lastRenderedPageBreak/>
              <w:t xml:space="preserve">İngilizce sesletim düzeylerinin geliştirecekler </w:t>
            </w:r>
          </w:p>
          <w:p w:rsidR="00635416" w:rsidRPr="007E1767" w:rsidRDefault="00635416" w:rsidP="000F3147">
            <w:pPr>
              <w:pStyle w:val="GvdeMetni"/>
              <w:numPr>
                <w:ilvl w:val="0"/>
                <w:numId w:val="12"/>
              </w:numPr>
              <w:autoSpaceDE w:val="0"/>
              <w:autoSpaceDN w:val="0"/>
              <w:adjustRightInd w:val="0"/>
              <w:rPr>
                <w:rFonts w:ascii="Times New Roman" w:hAnsi="Times New Roman"/>
                <w:sz w:val="20"/>
                <w:szCs w:val="20"/>
              </w:rPr>
            </w:pPr>
            <w:r w:rsidRPr="00DD43E1">
              <w:rPr>
                <w:rFonts w:ascii="Times New Roman" w:hAnsi="Times New Roman"/>
                <w:sz w:val="20"/>
                <w:szCs w:val="20"/>
              </w:rPr>
              <w:t>Dinleme becerilerini geliştireceklerdir.</w:t>
            </w:r>
          </w:p>
        </w:tc>
      </w:tr>
      <w:tr w:rsidR="00635416"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lastRenderedPageBreak/>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125053" w:rsidRDefault="00635416" w:rsidP="009F0739">
            <w:pPr>
              <w:pStyle w:val="Balk4"/>
              <w:spacing w:before="0" w:after="0"/>
              <w:rPr>
                <w:sz w:val="21"/>
                <w:szCs w:val="21"/>
                <w:lang w:val="en-US"/>
              </w:rPr>
            </w:pPr>
            <w:r w:rsidRPr="00125053">
              <w:rPr>
                <w:sz w:val="21"/>
                <w:szCs w:val="21"/>
                <w:lang w:val="tr-TR"/>
              </w:rPr>
              <w:t>“</w:t>
            </w:r>
            <w:r w:rsidRPr="00125053">
              <w:rPr>
                <w:sz w:val="21"/>
                <w:szCs w:val="21"/>
                <w:lang w:val="en-US"/>
              </w:rPr>
              <w:t>Gerald Kelly (2000) Jeremy Harmer (ed.) How to Teach Pronunciation  Longman</w:t>
            </w:r>
          </w:p>
          <w:p w:rsidR="00635416" w:rsidRPr="008D59C7" w:rsidRDefault="00635416" w:rsidP="009F0739">
            <w:pPr>
              <w:pStyle w:val="Balk4"/>
              <w:spacing w:before="0" w:after="0"/>
              <w:rPr>
                <w:b w:val="0"/>
                <w:sz w:val="21"/>
                <w:szCs w:val="21"/>
              </w:rPr>
            </w:pPr>
            <w:r w:rsidRPr="00125053">
              <w:rPr>
                <w:b w:val="0"/>
                <w:sz w:val="21"/>
                <w:szCs w:val="21"/>
                <w:lang w:val="en-US"/>
              </w:rPr>
              <w:t>Kıymazarslan, V, Alagözlü,N., Mirzayeva,N (2004) Listening Booth: For Listening Practice. Seçkin Yayınevi Ankara</w:t>
            </w:r>
          </w:p>
        </w:tc>
      </w:tr>
      <w:tr w:rsidR="00635416"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pStyle w:val="Balk4"/>
              <w:spacing w:before="0" w:after="0"/>
              <w:rPr>
                <w:b w:val="0"/>
                <w:color w:val="000000"/>
                <w:sz w:val="21"/>
                <w:szCs w:val="21"/>
              </w:rPr>
            </w:pPr>
          </w:p>
        </w:tc>
      </w:tr>
      <w:tr w:rsidR="00635416"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jc w:val="both"/>
              <w:rPr>
                <w:sz w:val="21"/>
                <w:szCs w:val="21"/>
              </w:rPr>
            </w:pPr>
            <w:r>
              <w:rPr>
                <w:sz w:val="21"/>
                <w:szCs w:val="21"/>
              </w:rPr>
              <w:t>Bilgisayar, projeksiyon</w:t>
            </w:r>
          </w:p>
        </w:tc>
      </w:tr>
    </w:tbl>
    <w:p w:rsidR="00635416" w:rsidRDefault="00635416" w:rsidP="00635416">
      <w:pPr>
        <w:rPr>
          <w:sz w:val="18"/>
          <w:szCs w:val="18"/>
        </w:rPr>
      </w:pPr>
    </w:p>
    <w:p w:rsidR="00635416" w:rsidRDefault="00635416" w:rsidP="00635416">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35416" w:rsidRPr="00EC3853" w:rsidTr="009F0739">
        <w:trPr>
          <w:trHeight w:val="510"/>
          <w:jc w:val="center"/>
        </w:trPr>
        <w:tc>
          <w:tcPr>
            <w:tcW w:w="5000" w:type="pct"/>
            <w:gridSpan w:val="2"/>
            <w:shd w:val="clear" w:color="auto" w:fill="auto"/>
            <w:vAlign w:val="center"/>
          </w:tcPr>
          <w:p w:rsidR="00635416" w:rsidRPr="00EC3853" w:rsidRDefault="00635416" w:rsidP="009F0739">
            <w:pPr>
              <w:jc w:val="center"/>
              <w:rPr>
                <w:b/>
                <w:sz w:val="20"/>
                <w:szCs w:val="20"/>
              </w:rPr>
            </w:pPr>
            <w:r>
              <w:rPr>
                <w:sz w:val="18"/>
                <w:szCs w:val="18"/>
              </w:rPr>
              <w:tab/>
            </w:r>
            <w:r w:rsidRPr="00EC3853">
              <w:rPr>
                <w:b/>
                <w:sz w:val="20"/>
                <w:szCs w:val="20"/>
              </w:rPr>
              <w:t>DERSİN HAFTALIK PLANI</w:t>
            </w:r>
          </w:p>
        </w:tc>
      </w:tr>
      <w:tr w:rsidR="00635416" w:rsidRPr="00EC3853" w:rsidTr="009F0739">
        <w:trPr>
          <w:jc w:val="center"/>
        </w:trPr>
        <w:tc>
          <w:tcPr>
            <w:tcW w:w="593" w:type="pct"/>
            <w:shd w:val="clear" w:color="auto" w:fill="auto"/>
          </w:tcPr>
          <w:p w:rsidR="00635416" w:rsidRPr="00EC3853" w:rsidRDefault="00635416" w:rsidP="009F0739">
            <w:pPr>
              <w:jc w:val="center"/>
              <w:rPr>
                <w:b/>
                <w:sz w:val="20"/>
                <w:szCs w:val="20"/>
              </w:rPr>
            </w:pPr>
            <w:r w:rsidRPr="00EC3853">
              <w:rPr>
                <w:b/>
                <w:sz w:val="20"/>
                <w:szCs w:val="20"/>
              </w:rPr>
              <w:t>HAFTA</w:t>
            </w:r>
          </w:p>
        </w:tc>
        <w:tc>
          <w:tcPr>
            <w:tcW w:w="4407" w:type="pct"/>
            <w:shd w:val="clear" w:color="auto" w:fill="auto"/>
          </w:tcPr>
          <w:p w:rsidR="00635416" w:rsidRPr="00EC3853" w:rsidRDefault="00635416" w:rsidP="009F0739">
            <w:pPr>
              <w:rPr>
                <w:b/>
                <w:sz w:val="20"/>
                <w:szCs w:val="20"/>
              </w:rPr>
            </w:pPr>
            <w:r w:rsidRPr="00EC3853">
              <w:rPr>
                <w:b/>
                <w:sz w:val="20"/>
                <w:szCs w:val="20"/>
              </w:rPr>
              <w:t>İŞLENEN KONULAR</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Phonemes: Vowels and Consonants-Revision</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2</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 xml:space="preserve">Stress and Intonation  </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3</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 xml:space="preserve">Phonological Processes and Rules in English and in Turkish </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4</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 xml:space="preserve">Common Pronunciation Difficulties </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5</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Common Pronunciation Difficulties</w:t>
            </w:r>
          </w:p>
        </w:tc>
      </w:tr>
      <w:tr w:rsidR="00635416" w:rsidRPr="00EC3853" w:rsidTr="009F0739">
        <w:trPr>
          <w:jc w:val="center"/>
        </w:trPr>
        <w:tc>
          <w:tcPr>
            <w:tcW w:w="593" w:type="pct"/>
            <w:tcBorders>
              <w:bottom w:val="single" w:sz="6" w:space="0" w:color="auto"/>
            </w:tcBorders>
            <w:shd w:val="clear" w:color="auto" w:fill="auto"/>
            <w:vAlign w:val="center"/>
          </w:tcPr>
          <w:p w:rsidR="00635416" w:rsidRPr="00EC3853" w:rsidRDefault="00635416" w:rsidP="009F0739">
            <w:pPr>
              <w:jc w:val="center"/>
              <w:rPr>
                <w:sz w:val="20"/>
                <w:szCs w:val="20"/>
              </w:rPr>
            </w:pPr>
            <w:r w:rsidRPr="00EC3853">
              <w:rPr>
                <w:sz w:val="20"/>
                <w:szCs w:val="20"/>
              </w:rPr>
              <w:t>6</w:t>
            </w:r>
          </w:p>
        </w:tc>
        <w:tc>
          <w:tcPr>
            <w:tcW w:w="4407" w:type="pct"/>
            <w:tcBorders>
              <w:bottom w:val="single" w:sz="6" w:space="0" w:color="auto"/>
            </w:tcBorders>
            <w:shd w:val="clear" w:color="auto" w:fill="auto"/>
          </w:tcPr>
          <w:p w:rsidR="00635416" w:rsidRPr="00DD43E1" w:rsidRDefault="00635416" w:rsidP="009F0739">
            <w:pPr>
              <w:jc w:val="both"/>
              <w:rPr>
                <w:sz w:val="20"/>
                <w:szCs w:val="20"/>
                <w:lang w:val="en-US"/>
              </w:rPr>
            </w:pPr>
            <w:r w:rsidRPr="00DD43E1">
              <w:rPr>
                <w:sz w:val="20"/>
                <w:szCs w:val="20"/>
                <w:lang w:val="en-US"/>
              </w:rPr>
              <w:t>Listening Booth Practice</w:t>
            </w:r>
          </w:p>
        </w:tc>
      </w:tr>
      <w:tr w:rsidR="00635416" w:rsidRPr="00EC3853" w:rsidTr="009F0739">
        <w:trPr>
          <w:jc w:val="center"/>
        </w:trPr>
        <w:tc>
          <w:tcPr>
            <w:tcW w:w="593" w:type="pct"/>
            <w:tcBorders>
              <w:top w:val="single" w:sz="6" w:space="0" w:color="auto"/>
              <w:bottom w:val="single" w:sz="6" w:space="0" w:color="auto"/>
            </w:tcBorders>
            <w:shd w:val="clear" w:color="auto" w:fill="D9D9D9"/>
            <w:vAlign w:val="center"/>
          </w:tcPr>
          <w:p w:rsidR="00635416" w:rsidRPr="00EC3853" w:rsidRDefault="00635416" w:rsidP="009F0739">
            <w:pPr>
              <w:jc w:val="center"/>
              <w:rPr>
                <w:sz w:val="20"/>
                <w:szCs w:val="20"/>
              </w:rPr>
            </w:pPr>
            <w:r w:rsidRPr="00EC3853">
              <w:rPr>
                <w:sz w:val="20"/>
                <w:szCs w:val="20"/>
              </w:rPr>
              <w:t>7-8</w:t>
            </w:r>
          </w:p>
        </w:tc>
        <w:tc>
          <w:tcPr>
            <w:tcW w:w="4407" w:type="pct"/>
            <w:tcBorders>
              <w:top w:val="single" w:sz="6" w:space="0" w:color="auto"/>
              <w:bottom w:val="single" w:sz="6" w:space="0" w:color="auto"/>
            </w:tcBorders>
            <w:shd w:val="clear" w:color="auto" w:fill="D9D9D9"/>
          </w:tcPr>
          <w:p w:rsidR="00635416" w:rsidRPr="00DD43E1" w:rsidRDefault="00635416" w:rsidP="009F0739">
            <w:pPr>
              <w:jc w:val="both"/>
              <w:rPr>
                <w:sz w:val="20"/>
                <w:szCs w:val="20"/>
                <w:lang w:val="en-US"/>
              </w:rPr>
            </w:pPr>
            <w:r>
              <w:rPr>
                <w:sz w:val="20"/>
                <w:szCs w:val="20"/>
                <w:lang w:val="en-US"/>
              </w:rPr>
              <w:t>ARA SINAV</w:t>
            </w:r>
          </w:p>
        </w:tc>
      </w:tr>
      <w:tr w:rsidR="00635416" w:rsidRPr="00EC3853" w:rsidTr="009F0739">
        <w:trPr>
          <w:jc w:val="center"/>
        </w:trPr>
        <w:tc>
          <w:tcPr>
            <w:tcW w:w="593" w:type="pct"/>
            <w:tcBorders>
              <w:top w:val="single" w:sz="6" w:space="0" w:color="auto"/>
            </w:tcBorders>
            <w:shd w:val="clear" w:color="auto" w:fill="auto"/>
            <w:vAlign w:val="center"/>
          </w:tcPr>
          <w:p w:rsidR="00635416" w:rsidRPr="00EC3853" w:rsidRDefault="00635416" w:rsidP="009F0739">
            <w:pPr>
              <w:jc w:val="center"/>
              <w:rPr>
                <w:sz w:val="20"/>
                <w:szCs w:val="20"/>
              </w:rPr>
            </w:pPr>
            <w:r w:rsidRPr="00EC3853">
              <w:rPr>
                <w:sz w:val="20"/>
                <w:szCs w:val="20"/>
              </w:rPr>
              <w:t>9</w:t>
            </w:r>
          </w:p>
        </w:tc>
        <w:tc>
          <w:tcPr>
            <w:tcW w:w="4407" w:type="pct"/>
            <w:tcBorders>
              <w:top w:val="single" w:sz="6" w:space="0" w:color="auto"/>
            </w:tcBorders>
            <w:shd w:val="clear" w:color="auto" w:fill="auto"/>
          </w:tcPr>
          <w:p w:rsidR="00635416" w:rsidRPr="00DD43E1" w:rsidRDefault="00635416" w:rsidP="009F0739">
            <w:pPr>
              <w:jc w:val="both"/>
              <w:rPr>
                <w:sz w:val="20"/>
                <w:szCs w:val="20"/>
                <w:lang w:val="en-US"/>
              </w:rPr>
            </w:pPr>
            <w:r w:rsidRPr="00DD43E1">
              <w:rPr>
                <w:sz w:val="20"/>
                <w:szCs w:val="20"/>
                <w:lang w:val="en-US"/>
              </w:rPr>
              <w:t xml:space="preserve">Listening Booth Practice </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10</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Listening Booth Practice</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11</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Listening Booth Practice</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12</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Listening Booth Practice</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13</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Listening Booth Practice</w:t>
            </w:r>
          </w:p>
        </w:tc>
      </w:tr>
      <w:tr w:rsidR="00635416" w:rsidRPr="00EC3853" w:rsidTr="009F0739">
        <w:trPr>
          <w:jc w:val="center"/>
        </w:trPr>
        <w:tc>
          <w:tcPr>
            <w:tcW w:w="593" w:type="pct"/>
            <w:tcBorders>
              <w:bottom w:val="single" w:sz="6" w:space="0" w:color="auto"/>
            </w:tcBorders>
            <w:shd w:val="clear" w:color="auto" w:fill="auto"/>
            <w:vAlign w:val="center"/>
          </w:tcPr>
          <w:p w:rsidR="00635416" w:rsidRPr="00EC3853" w:rsidRDefault="00635416" w:rsidP="009F0739">
            <w:pPr>
              <w:jc w:val="center"/>
              <w:rPr>
                <w:sz w:val="20"/>
                <w:szCs w:val="20"/>
              </w:rPr>
            </w:pPr>
            <w:r w:rsidRPr="00EC3853">
              <w:rPr>
                <w:sz w:val="20"/>
                <w:szCs w:val="20"/>
              </w:rPr>
              <w:t>14</w:t>
            </w:r>
          </w:p>
        </w:tc>
        <w:tc>
          <w:tcPr>
            <w:tcW w:w="4407" w:type="pct"/>
            <w:tcBorders>
              <w:bottom w:val="single" w:sz="6" w:space="0" w:color="auto"/>
            </w:tcBorders>
            <w:shd w:val="clear" w:color="auto" w:fill="auto"/>
          </w:tcPr>
          <w:p w:rsidR="00635416" w:rsidRPr="00DD43E1" w:rsidRDefault="00635416" w:rsidP="009F0739">
            <w:pPr>
              <w:jc w:val="both"/>
              <w:rPr>
                <w:sz w:val="20"/>
                <w:szCs w:val="20"/>
                <w:lang w:val="en-US"/>
              </w:rPr>
            </w:pPr>
            <w:r w:rsidRPr="00DD43E1">
              <w:rPr>
                <w:sz w:val="20"/>
                <w:szCs w:val="20"/>
                <w:lang w:val="en-US"/>
              </w:rPr>
              <w:t>Phonemes: Vowels and Consonants-Revision</w:t>
            </w:r>
          </w:p>
        </w:tc>
      </w:tr>
      <w:tr w:rsidR="00635416"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635416" w:rsidRPr="00EC3853" w:rsidRDefault="00635416" w:rsidP="009F0739">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635416" w:rsidRPr="00EC3853" w:rsidRDefault="00635416" w:rsidP="009F0739">
            <w:pPr>
              <w:rPr>
                <w:sz w:val="20"/>
                <w:szCs w:val="20"/>
              </w:rPr>
            </w:pPr>
            <w:r w:rsidRPr="00EC3853">
              <w:rPr>
                <w:sz w:val="20"/>
                <w:szCs w:val="20"/>
              </w:rPr>
              <w:t xml:space="preserve">FİNAL SINAVI </w:t>
            </w:r>
          </w:p>
        </w:tc>
      </w:tr>
    </w:tbl>
    <w:p w:rsidR="00635416" w:rsidRDefault="00635416" w:rsidP="00635416">
      <w:pPr>
        <w:rPr>
          <w:sz w:val="16"/>
          <w:szCs w:val="16"/>
        </w:rPr>
      </w:pPr>
    </w:p>
    <w:p w:rsidR="00635416" w:rsidRDefault="00635416" w:rsidP="00635416">
      <w:pPr>
        <w:rPr>
          <w:sz w:val="16"/>
          <w:szCs w:val="16"/>
        </w:rPr>
      </w:pPr>
    </w:p>
    <w:p w:rsidR="00635416" w:rsidRDefault="00635416" w:rsidP="00635416">
      <w:pPr>
        <w:rPr>
          <w:sz w:val="16"/>
          <w:szCs w:val="16"/>
        </w:rPr>
      </w:pPr>
    </w:p>
    <w:tbl>
      <w:tblPr>
        <w:tblStyle w:val="TabloKlavuzu"/>
        <w:tblW w:w="0" w:type="auto"/>
        <w:tblLook w:val="04A0" w:firstRow="1" w:lastRow="0" w:firstColumn="1" w:lastColumn="0" w:noHBand="0" w:noVBand="1"/>
      </w:tblPr>
      <w:tblGrid>
        <w:gridCol w:w="817"/>
        <w:gridCol w:w="7371"/>
        <w:gridCol w:w="567"/>
        <w:gridCol w:w="567"/>
        <w:gridCol w:w="532"/>
      </w:tblGrid>
      <w:tr w:rsidR="00635416" w:rsidRPr="00D52FDB" w:rsidTr="009F0739">
        <w:trPr>
          <w:trHeight w:val="332"/>
        </w:trPr>
        <w:tc>
          <w:tcPr>
            <w:tcW w:w="817" w:type="dxa"/>
          </w:tcPr>
          <w:p w:rsidR="00635416" w:rsidRPr="00D52FDB" w:rsidRDefault="00635416" w:rsidP="009F0739">
            <w:pPr>
              <w:rPr>
                <w:b/>
                <w:bCs/>
              </w:rPr>
            </w:pPr>
            <w:r w:rsidRPr="00D52FDB">
              <w:rPr>
                <w:b/>
                <w:bCs/>
              </w:rPr>
              <w:t>No</w:t>
            </w:r>
          </w:p>
        </w:tc>
        <w:tc>
          <w:tcPr>
            <w:tcW w:w="7371" w:type="dxa"/>
          </w:tcPr>
          <w:p w:rsidR="00635416" w:rsidRPr="00D52FDB" w:rsidRDefault="00635416" w:rsidP="009F0739">
            <w:pPr>
              <w:rPr>
                <w:b/>
                <w:bCs/>
              </w:rPr>
            </w:pPr>
            <w:r w:rsidRPr="00D52FDB">
              <w:rPr>
                <w:b/>
                <w:bCs/>
              </w:rPr>
              <w:t>PROGRAM ALAN YETERLİLİKLERİ (ÇIKTILARI)</w:t>
            </w:r>
          </w:p>
        </w:tc>
        <w:tc>
          <w:tcPr>
            <w:tcW w:w="567" w:type="dxa"/>
          </w:tcPr>
          <w:p w:rsidR="00635416" w:rsidRPr="00D52FDB" w:rsidRDefault="00635416" w:rsidP="009F0739">
            <w:pPr>
              <w:rPr>
                <w:b/>
                <w:bCs/>
              </w:rPr>
            </w:pPr>
            <w:r>
              <w:rPr>
                <w:b/>
                <w:bCs/>
              </w:rPr>
              <w:t>3</w:t>
            </w:r>
          </w:p>
        </w:tc>
        <w:tc>
          <w:tcPr>
            <w:tcW w:w="567" w:type="dxa"/>
          </w:tcPr>
          <w:p w:rsidR="00635416" w:rsidRPr="00D52FDB" w:rsidRDefault="00635416" w:rsidP="009F0739">
            <w:pPr>
              <w:rPr>
                <w:b/>
                <w:bCs/>
              </w:rPr>
            </w:pPr>
            <w:r>
              <w:rPr>
                <w:b/>
                <w:bCs/>
              </w:rPr>
              <w:t>2</w:t>
            </w:r>
          </w:p>
        </w:tc>
        <w:tc>
          <w:tcPr>
            <w:tcW w:w="532" w:type="dxa"/>
          </w:tcPr>
          <w:p w:rsidR="00635416" w:rsidRPr="00D52FDB" w:rsidRDefault="00635416" w:rsidP="009F0739">
            <w:pPr>
              <w:rPr>
                <w:b/>
                <w:bCs/>
              </w:rPr>
            </w:pPr>
            <w:r>
              <w:rPr>
                <w:b/>
                <w:bCs/>
              </w:rPr>
              <w:t>1</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 xml:space="preserve">Günümüz, çağdaş İngilizce öğretim yöntem, teknik ve teorilerini özümsemiş, bunları tam ve doğru şekilde uygulayabilmek için gerekli bilgi ve becerilerle donanmış ve hazır olma. </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Yabancı dil öğretimi temel alanları hakkında bilgi sahibi olma ve eğitim süresince bunlardan yararlanarak eğitimsel gelişimi sağlayabilme.</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Günlük ve mesleki hayatta karşılaşacakları yabancı dildeki farklı yazılı metinleri anlama, yorumlama ve değerlendirebilme becerisi</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Günlük ve mesleki hayatta karşılaşacakları yabancı dildeki farklı sözlü metinleri anlama, yorumlama ve değerlendirebilme becerisi</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Günlük ve mesleki hayatta karşılaşabilecekleri farklı ortamlarda yabancı dilde sözel iletişim kurabilme becerisi</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Yazma sürecini etkili olarak kullanarak farklı türde metinler oluşturabilme becerisi</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İngilizce Öğretmenliği alanındaki bilimsel kavram ve yöntemleri değerlendirebilme, uygulayabilme ve yorumlayabilme.</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İngilizceyi uygun ve akıcı bir şekilde konuşarak resmi ve resmi olmayan ortamlarda sunu yapabilme</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Bilişim teknolojileri ve eğitimde internet ve teknolojinin kullanımı hakkında bilgi sahibi olma ve bu bilgiyi etkin bir şekilde kullanabilme</w:t>
            </w:r>
          </w:p>
        </w:tc>
        <w:tc>
          <w:tcPr>
            <w:tcW w:w="567" w:type="dxa"/>
          </w:tcPr>
          <w:p w:rsidR="00635416" w:rsidRPr="00D52FDB" w:rsidRDefault="00635416" w:rsidP="009F0739"/>
        </w:tc>
        <w:tc>
          <w:tcPr>
            <w:tcW w:w="567" w:type="dxa"/>
          </w:tcPr>
          <w:p w:rsidR="00635416" w:rsidRPr="00D52FDB" w:rsidRDefault="00635416" w:rsidP="009F0739"/>
        </w:tc>
        <w:tc>
          <w:tcPr>
            <w:tcW w:w="532" w:type="dxa"/>
          </w:tcPr>
          <w:p w:rsidR="00635416" w:rsidRPr="00D52FDB" w:rsidRDefault="00635416" w:rsidP="009F0739">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Dil öğretiminde hedef dilin kültürünün de önemli olduğunun farkına varma ve kültürü yansıtacak kısa öykü, şiir, roman vb edebi eserleri beceri öğretiminde kullanabilme</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Bireyin kendisini geliştirme amacıyla alan ile ilgili bilimsel yayınları takip edebilmesi ve ilintili kongre, sempozyum ve toplantılara katılabilmesi.</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Var olan materyali öğrenci bilgi ve hazır bulunuşluk düzeyine uyarlayabilme ve kullanabilme ve yine öğrenci düzeyine yönelik otantik materyal hazırlayabilme</w:t>
            </w:r>
          </w:p>
        </w:tc>
        <w:tc>
          <w:tcPr>
            <w:tcW w:w="567" w:type="dxa"/>
          </w:tcPr>
          <w:p w:rsidR="00635416" w:rsidRPr="00D52FDB" w:rsidRDefault="00635416" w:rsidP="009F0739"/>
        </w:tc>
        <w:tc>
          <w:tcPr>
            <w:tcW w:w="567" w:type="dxa"/>
          </w:tcPr>
          <w:p w:rsidR="00635416" w:rsidRPr="00D52FDB" w:rsidRDefault="00635416" w:rsidP="009F0739"/>
        </w:tc>
        <w:tc>
          <w:tcPr>
            <w:tcW w:w="532" w:type="dxa"/>
          </w:tcPr>
          <w:p w:rsidR="00635416" w:rsidRPr="00D52FDB" w:rsidRDefault="00635416" w:rsidP="009F0739">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Bireyler arası öğrenme farklılıkları bulunduğunun bilincinde olma ve buna göre hareket ederek dil öğretim yöntem ve tekniklerini kullanabilme.</w:t>
            </w:r>
          </w:p>
        </w:tc>
        <w:tc>
          <w:tcPr>
            <w:tcW w:w="567" w:type="dxa"/>
          </w:tcPr>
          <w:p w:rsidR="00635416" w:rsidRPr="00D52FDB" w:rsidRDefault="00635416" w:rsidP="009F0739"/>
        </w:tc>
        <w:tc>
          <w:tcPr>
            <w:tcW w:w="567" w:type="dxa"/>
          </w:tcPr>
          <w:p w:rsidR="00635416" w:rsidRPr="00D52FDB" w:rsidRDefault="00635416" w:rsidP="009F0739"/>
        </w:tc>
        <w:tc>
          <w:tcPr>
            <w:tcW w:w="532" w:type="dxa"/>
          </w:tcPr>
          <w:p w:rsidR="00635416" w:rsidRPr="00D52FDB" w:rsidRDefault="00635416" w:rsidP="009F0739">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Öğrencilerin etkili öğrenme stratejileri geliştirmelerine uygun eğitim ortamı hazırlayabilme</w:t>
            </w:r>
          </w:p>
        </w:tc>
        <w:tc>
          <w:tcPr>
            <w:tcW w:w="567" w:type="dxa"/>
          </w:tcPr>
          <w:p w:rsidR="00635416" w:rsidRPr="00D52FDB" w:rsidRDefault="00635416" w:rsidP="009F0739"/>
        </w:tc>
        <w:tc>
          <w:tcPr>
            <w:tcW w:w="567" w:type="dxa"/>
          </w:tcPr>
          <w:p w:rsidR="00635416" w:rsidRPr="00D52FDB" w:rsidRDefault="00635416" w:rsidP="009F0739"/>
        </w:tc>
        <w:tc>
          <w:tcPr>
            <w:tcW w:w="532" w:type="dxa"/>
          </w:tcPr>
          <w:p w:rsidR="00635416" w:rsidRPr="00D52FDB" w:rsidRDefault="00635416" w:rsidP="009F0739">
            <w:r>
              <w:t>X</w:t>
            </w:r>
          </w:p>
        </w:tc>
      </w:tr>
      <w:tr w:rsidR="00635416" w:rsidRPr="00D52FDB" w:rsidTr="009F0739">
        <w:trPr>
          <w:trHeight w:val="310"/>
        </w:trPr>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Öğrenci ve içerik düzeyine uygun ölçme ve değerlendirme araçları geliştirebilme</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Dil öğretiminde içsel ve dışsal motivasyonun farkında olabilme ve bu motivasyon türlerini olumlu şekilde kullanabilme</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Dil öğrenmeye ilişkin kavram ve süreçleri anlamaya ve çözümlemeye yönelik bilgiye sahip olma ve kullanabilme becerisi</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İnsan dilinin özellikleri, yapısı ve işleyişini anlamaya ve çözümlemeye yönelik bilgiye sahip olma ve kullanabilme becerisi</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Ders planı hazırlarken öğrencilerinin gereksinimlerini, dil gelişim düzeylerini, yaşlarını, zeka türlerini ve öğrenme stillerini dikkate alabilme becerisi</w:t>
            </w:r>
          </w:p>
        </w:tc>
        <w:tc>
          <w:tcPr>
            <w:tcW w:w="567" w:type="dxa"/>
          </w:tcPr>
          <w:p w:rsidR="00635416" w:rsidRPr="00D52FDB" w:rsidRDefault="00635416" w:rsidP="009F0739"/>
        </w:tc>
        <w:tc>
          <w:tcPr>
            <w:tcW w:w="567" w:type="dxa"/>
          </w:tcPr>
          <w:p w:rsidR="00635416" w:rsidRPr="00D52FDB" w:rsidRDefault="00635416" w:rsidP="009F0739"/>
        </w:tc>
        <w:tc>
          <w:tcPr>
            <w:tcW w:w="532" w:type="dxa"/>
          </w:tcPr>
          <w:p w:rsidR="00635416" w:rsidRPr="00D52FDB" w:rsidRDefault="00635416" w:rsidP="009F0739">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Yabancı dil öğretiminde, öğrencilerinin İngilizce dilbilgisi, söz dağarcığı, dinleme becerisi, okuma , yazma ve konuşma becerisini doğru ve etkin şekilde kullanmalarına yönelik etkinlikler düzenleyebilme becerisi</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9854" w:type="dxa"/>
            <w:gridSpan w:val="5"/>
          </w:tcPr>
          <w:p w:rsidR="00635416" w:rsidRPr="00D52FDB" w:rsidRDefault="00635416" w:rsidP="009F0739">
            <w:r w:rsidRPr="00D52FDB">
              <w:rPr>
                <w:b/>
              </w:rPr>
              <w:t>1</w:t>
            </w:r>
            <w:r w:rsidRPr="00D52FDB">
              <w:t xml:space="preserve">:Hiç Katkısı Yok. </w:t>
            </w:r>
            <w:r w:rsidRPr="00D52FDB">
              <w:rPr>
                <w:b/>
              </w:rPr>
              <w:t>2</w:t>
            </w:r>
            <w:r w:rsidRPr="00D52FDB">
              <w:t xml:space="preserve">:Kısmen Katkısı Var. </w:t>
            </w:r>
            <w:r w:rsidRPr="00D52FDB">
              <w:rPr>
                <w:b/>
              </w:rPr>
              <w:t>3</w:t>
            </w:r>
            <w:r w:rsidRPr="00D52FDB">
              <w:t>:Tam Katkısı Var.</w:t>
            </w:r>
          </w:p>
        </w:tc>
      </w:tr>
    </w:tbl>
    <w:p w:rsidR="00635416" w:rsidRDefault="00635416" w:rsidP="00635416">
      <w:pPr>
        <w:spacing w:line="360" w:lineRule="auto"/>
        <w:rPr>
          <w:b/>
        </w:rPr>
      </w:pPr>
    </w:p>
    <w:p w:rsidR="00635416" w:rsidRDefault="00635416" w:rsidP="00635416">
      <w:pPr>
        <w:spacing w:line="360" w:lineRule="auto"/>
        <w:rPr>
          <w:b/>
        </w:rPr>
      </w:pPr>
    </w:p>
    <w:p w:rsidR="00635416" w:rsidRPr="00F25CA9" w:rsidRDefault="00635416" w:rsidP="00635416">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635416" w:rsidTr="009F0739">
        <w:trPr>
          <w:trHeight w:val="989"/>
        </w:trPr>
        <w:tc>
          <w:tcPr>
            <w:tcW w:w="7171" w:type="dxa"/>
          </w:tcPr>
          <w:p w:rsidR="00635416" w:rsidRDefault="00635416" w:rsidP="009F0739">
            <w:pPr>
              <w:tabs>
                <w:tab w:val="left" w:pos="7800"/>
              </w:tabs>
            </w:pPr>
            <w:r>
              <w:t xml:space="preserve"> </w:t>
            </w:r>
          </w:p>
        </w:tc>
        <w:tc>
          <w:tcPr>
            <w:tcW w:w="2777" w:type="dxa"/>
          </w:tcPr>
          <w:p w:rsidR="00635416" w:rsidRDefault="00635416" w:rsidP="009F0739">
            <w:pPr>
              <w:tabs>
                <w:tab w:val="left" w:pos="7800"/>
              </w:tabs>
              <w:jc w:val="center"/>
            </w:pPr>
          </w:p>
        </w:tc>
      </w:tr>
    </w:tbl>
    <w:p w:rsidR="00635416" w:rsidRDefault="00635416" w:rsidP="00635416">
      <w:pPr>
        <w:tabs>
          <w:tab w:val="left" w:pos="7800"/>
        </w:tabs>
      </w:pPr>
      <w:r>
        <w:t xml:space="preserve">                        </w:t>
      </w:r>
    </w:p>
    <w:p w:rsidR="00635416" w:rsidRDefault="00635416" w:rsidP="00635416">
      <w:pPr>
        <w:tabs>
          <w:tab w:val="left" w:pos="7800"/>
        </w:tabs>
      </w:pPr>
      <w:r>
        <w:tab/>
      </w:r>
      <w:r>
        <w:tab/>
      </w:r>
    </w:p>
    <w:p w:rsidR="00635416" w:rsidRDefault="00635416" w:rsidP="00635416"/>
    <w:p w:rsidR="00635416" w:rsidRPr="008D59C7" w:rsidRDefault="00635416" w:rsidP="00635416">
      <w:pPr>
        <w:outlineLvl w:val="0"/>
        <w:rPr>
          <w:b/>
        </w:rPr>
      </w:pPr>
      <w:r>
        <w:rPr>
          <w:b/>
          <w:noProof/>
          <w:lang w:eastAsia="tr-TR"/>
        </w:rPr>
        <w:drawing>
          <wp:anchor distT="0" distB="0" distL="114300" distR="114300" simplePos="0" relativeHeight="251669504" behindDoc="1" locked="0" layoutInCell="1" allowOverlap="1" wp14:anchorId="3CA3824E" wp14:editId="67CAB2DD">
            <wp:simplePos x="0" y="0"/>
            <wp:positionH relativeFrom="column">
              <wp:posOffset>49530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11" name="Resim 11"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itim\Downloads\WhatsApp Image 2018-07-24 at 13.44.1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635416" w:rsidRPr="008D59C7" w:rsidRDefault="00635416" w:rsidP="00635416">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35416" w:rsidRPr="008D59C7" w:rsidTr="009F0739">
        <w:tc>
          <w:tcPr>
            <w:tcW w:w="1167" w:type="dxa"/>
            <w:vAlign w:val="center"/>
          </w:tcPr>
          <w:p w:rsidR="00635416" w:rsidRPr="008D59C7" w:rsidRDefault="00635416" w:rsidP="009F0739">
            <w:pPr>
              <w:outlineLvl w:val="0"/>
              <w:rPr>
                <w:b/>
              </w:rPr>
            </w:pPr>
            <w:r w:rsidRPr="008D59C7">
              <w:rPr>
                <w:b/>
              </w:rPr>
              <w:t>DÖNEM</w:t>
            </w:r>
          </w:p>
        </w:tc>
        <w:tc>
          <w:tcPr>
            <w:tcW w:w="1527" w:type="dxa"/>
            <w:vAlign w:val="center"/>
          </w:tcPr>
          <w:p w:rsidR="00635416" w:rsidRPr="008D59C7" w:rsidRDefault="00635416" w:rsidP="009F0739">
            <w:pPr>
              <w:outlineLvl w:val="0"/>
            </w:pPr>
            <w:r>
              <w:t>Bahar</w:t>
            </w:r>
          </w:p>
        </w:tc>
      </w:tr>
    </w:tbl>
    <w:p w:rsidR="00635416" w:rsidRPr="008D59C7" w:rsidRDefault="00635416" w:rsidP="00635416">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35416" w:rsidRPr="008D59C7" w:rsidTr="009F0739">
        <w:tc>
          <w:tcPr>
            <w:tcW w:w="1668" w:type="dxa"/>
            <w:vAlign w:val="center"/>
          </w:tcPr>
          <w:p w:rsidR="00635416" w:rsidRPr="008D59C7" w:rsidRDefault="00635416" w:rsidP="009F0739">
            <w:pPr>
              <w:jc w:val="center"/>
              <w:outlineLvl w:val="0"/>
              <w:rPr>
                <w:b/>
              </w:rPr>
            </w:pPr>
            <w:r w:rsidRPr="008D59C7">
              <w:rPr>
                <w:b/>
              </w:rPr>
              <w:lastRenderedPageBreak/>
              <w:t>DERSİN KODU</w:t>
            </w:r>
          </w:p>
        </w:tc>
        <w:tc>
          <w:tcPr>
            <w:tcW w:w="2760" w:type="dxa"/>
            <w:vAlign w:val="center"/>
          </w:tcPr>
          <w:p w:rsidR="00635416" w:rsidRPr="008D59C7" w:rsidRDefault="00D764B3" w:rsidP="009F0739">
            <w:pPr>
              <w:outlineLvl w:val="0"/>
            </w:pPr>
            <w:r w:rsidRPr="00C62585">
              <w:rPr>
                <w:rFonts w:ascii="Calibri" w:hAnsi="Calibri"/>
                <w:sz w:val="18"/>
                <w:szCs w:val="18"/>
              </w:rPr>
              <w:t>171812013</w:t>
            </w:r>
          </w:p>
        </w:tc>
        <w:tc>
          <w:tcPr>
            <w:tcW w:w="1560" w:type="dxa"/>
            <w:vAlign w:val="center"/>
          </w:tcPr>
          <w:p w:rsidR="00635416" w:rsidRPr="008D59C7" w:rsidRDefault="00635416" w:rsidP="009F0739">
            <w:pPr>
              <w:jc w:val="center"/>
              <w:outlineLvl w:val="0"/>
              <w:rPr>
                <w:b/>
              </w:rPr>
            </w:pPr>
            <w:r w:rsidRPr="008D59C7">
              <w:rPr>
                <w:b/>
              </w:rPr>
              <w:t>DERSİN ADI</w:t>
            </w:r>
          </w:p>
        </w:tc>
        <w:tc>
          <w:tcPr>
            <w:tcW w:w="4185" w:type="dxa"/>
          </w:tcPr>
          <w:p w:rsidR="00635416" w:rsidRPr="008D59C7" w:rsidRDefault="00635416" w:rsidP="009F0739">
            <w:pPr>
              <w:outlineLvl w:val="0"/>
            </w:pPr>
            <w:r>
              <w:t>İngilizcenin Yapısı</w:t>
            </w:r>
          </w:p>
        </w:tc>
      </w:tr>
    </w:tbl>
    <w:p w:rsidR="00635416" w:rsidRPr="008D59C7" w:rsidRDefault="00635416" w:rsidP="00635416">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635416"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635416" w:rsidRPr="008D59C7" w:rsidRDefault="00635416" w:rsidP="009F0739">
            <w:pPr>
              <w:rPr>
                <w:b/>
              </w:rPr>
            </w:pPr>
            <w:r w:rsidRPr="008D59C7">
              <w:rPr>
                <w:b/>
              </w:rPr>
              <w:t>YARIYIL</w:t>
            </w:r>
          </w:p>
          <w:p w:rsidR="00635416" w:rsidRPr="008D59C7" w:rsidRDefault="00635416" w:rsidP="009F0739"/>
        </w:tc>
        <w:tc>
          <w:tcPr>
            <w:tcW w:w="1603" w:type="pct"/>
            <w:gridSpan w:val="4"/>
            <w:tcBorders>
              <w:left w:val="single" w:sz="12" w:space="0" w:color="auto"/>
              <w:bottom w:val="single" w:sz="4" w:space="0" w:color="auto"/>
              <w:right w:val="single" w:sz="12" w:space="0" w:color="auto"/>
            </w:tcBorders>
            <w:vAlign w:val="center"/>
          </w:tcPr>
          <w:p w:rsidR="00635416" w:rsidRPr="008D59C7" w:rsidRDefault="00635416"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635416" w:rsidRPr="008D59C7" w:rsidRDefault="00635416" w:rsidP="009F0739">
            <w:pPr>
              <w:jc w:val="center"/>
              <w:rPr>
                <w:b/>
              </w:rPr>
            </w:pPr>
            <w:r w:rsidRPr="008D59C7">
              <w:rPr>
                <w:b/>
              </w:rPr>
              <w:t>DERSİN</w:t>
            </w:r>
          </w:p>
        </w:tc>
      </w:tr>
      <w:tr w:rsidR="00635416"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635416" w:rsidRPr="008D59C7" w:rsidRDefault="00635416"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635416" w:rsidRPr="008D59C7" w:rsidRDefault="00635416"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635416" w:rsidRPr="008D59C7" w:rsidRDefault="00635416"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DİLİ</w:t>
            </w:r>
          </w:p>
        </w:tc>
      </w:tr>
      <w:tr w:rsidR="00635416"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635416" w:rsidRPr="008C0EA4" w:rsidRDefault="00635416" w:rsidP="009F0739">
            <w:pPr>
              <w:jc w:val="center"/>
              <w:rPr>
                <w:sz w:val="20"/>
              </w:rPr>
            </w:pPr>
            <w:r>
              <w:rPr>
                <w:sz w:val="20"/>
              </w:rPr>
              <w:t>2</w:t>
            </w:r>
          </w:p>
        </w:tc>
        <w:tc>
          <w:tcPr>
            <w:tcW w:w="419" w:type="pct"/>
            <w:tcBorders>
              <w:top w:val="single" w:sz="4" w:space="0" w:color="auto"/>
              <w:left w:val="single" w:sz="12" w:space="0" w:color="auto"/>
              <w:bottom w:val="single" w:sz="12" w:space="0" w:color="auto"/>
              <w:right w:val="single" w:sz="4" w:space="0" w:color="auto"/>
            </w:tcBorders>
            <w:vAlign w:val="center"/>
          </w:tcPr>
          <w:p w:rsidR="00635416" w:rsidRPr="008D59C7" w:rsidRDefault="00635416" w:rsidP="009F0739">
            <w:pPr>
              <w:jc w:val="center"/>
            </w:pPr>
            <w:r>
              <w:t>2</w:t>
            </w:r>
          </w:p>
        </w:tc>
        <w:tc>
          <w:tcPr>
            <w:tcW w:w="627" w:type="pct"/>
            <w:tcBorders>
              <w:top w:val="single" w:sz="4" w:space="0" w:color="auto"/>
              <w:left w:val="single" w:sz="4" w:space="0" w:color="auto"/>
              <w:bottom w:val="single" w:sz="12" w:space="0" w:color="auto"/>
            </w:tcBorders>
            <w:vAlign w:val="center"/>
          </w:tcPr>
          <w:p w:rsidR="00635416" w:rsidRPr="008D59C7" w:rsidRDefault="00635416"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635416" w:rsidRPr="008D59C7" w:rsidRDefault="00635416"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2</w:t>
            </w:r>
          </w:p>
        </w:tc>
        <w:tc>
          <w:tcPr>
            <w:tcW w:w="1183" w:type="pct"/>
            <w:gridSpan w:val="2"/>
            <w:tcBorders>
              <w:top w:val="single" w:sz="4" w:space="0" w:color="auto"/>
              <w:left w:val="single" w:sz="4" w:space="0" w:color="auto"/>
              <w:bottom w:val="single" w:sz="12" w:space="0" w:color="auto"/>
            </w:tcBorders>
            <w:vAlign w:val="center"/>
          </w:tcPr>
          <w:p w:rsidR="00635416" w:rsidRPr="008D59C7" w:rsidRDefault="00635416"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635416" w:rsidRPr="008D59C7" w:rsidRDefault="00635416" w:rsidP="009F0739">
            <w:pPr>
              <w:jc w:val="center"/>
              <w:rPr>
                <w:vertAlign w:val="superscript"/>
              </w:rPr>
            </w:pPr>
            <w:r>
              <w:rPr>
                <w:vertAlign w:val="superscript"/>
              </w:rPr>
              <w:t>İngilizce</w:t>
            </w:r>
          </w:p>
        </w:tc>
      </w:tr>
      <w:tr w:rsidR="00635416"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635416" w:rsidRPr="008D59C7" w:rsidRDefault="00635416" w:rsidP="009F0739">
            <w:pPr>
              <w:jc w:val="center"/>
              <w:rPr>
                <w:b/>
              </w:rPr>
            </w:pPr>
            <w:r w:rsidRPr="008D59C7">
              <w:rPr>
                <w:b/>
              </w:rPr>
              <w:t>DERSİN KATEGORİSİ</w:t>
            </w:r>
          </w:p>
        </w:tc>
      </w:tr>
      <w:tr w:rsidR="00635416"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635416" w:rsidRPr="008D59C7" w:rsidRDefault="00635416"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635416" w:rsidRPr="008D59C7" w:rsidRDefault="00635416"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635416" w:rsidRPr="008D59C7" w:rsidRDefault="00635416"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635416" w:rsidRPr="008D59C7" w:rsidRDefault="00635416" w:rsidP="009F0739">
            <w:pPr>
              <w:jc w:val="center"/>
              <w:rPr>
                <w:b/>
              </w:rPr>
            </w:pPr>
            <w:r w:rsidRPr="008D59C7">
              <w:rPr>
                <w:b/>
              </w:rPr>
              <w:t>Seçmeli</w:t>
            </w:r>
          </w:p>
        </w:tc>
      </w:tr>
      <w:tr w:rsidR="00635416"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635416" w:rsidRPr="008D59C7" w:rsidRDefault="00635416"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635416" w:rsidRPr="008D59C7" w:rsidRDefault="00635416" w:rsidP="009F0739">
            <w:pPr>
              <w:jc w:val="center"/>
            </w:pPr>
            <w:r>
              <w:t>x</w:t>
            </w:r>
          </w:p>
        </w:tc>
        <w:tc>
          <w:tcPr>
            <w:tcW w:w="977" w:type="pct"/>
            <w:gridSpan w:val="4"/>
            <w:tcBorders>
              <w:top w:val="single" w:sz="6" w:space="0" w:color="auto"/>
              <w:left w:val="single" w:sz="4" w:space="0" w:color="auto"/>
              <w:bottom w:val="single" w:sz="12" w:space="0" w:color="auto"/>
            </w:tcBorders>
          </w:tcPr>
          <w:p w:rsidR="00635416" w:rsidRPr="008D59C7" w:rsidRDefault="00635416"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635416" w:rsidRPr="008D59C7" w:rsidRDefault="00635416" w:rsidP="009F0739">
            <w:r w:rsidRPr="008D59C7">
              <w:t>Genel Kültür (  )         Alan (</w:t>
            </w:r>
            <w:r>
              <w:t xml:space="preserve"> </w:t>
            </w:r>
            <w:r w:rsidRPr="008D59C7">
              <w:t>)</w:t>
            </w:r>
          </w:p>
        </w:tc>
      </w:tr>
      <w:tr w:rsidR="00635416"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DEĞERLENDİRME ÖLÇÜTLERİ</w:t>
            </w:r>
          </w:p>
        </w:tc>
      </w:tr>
      <w:tr w:rsidR="00635416"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635416" w:rsidRPr="008D59C7" w:rsidRDefault="00635416"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rPr>
                <w:b/>
              </w:rPr>
            </w:pPr>
            <w:r w:rsidRPr="008D59C7">
              <w:rPr>
                <w:b/>
              </w:rPr>
              <w:t>%</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635416" w:rsidRPr="008D59C7" w:rsidRDefault="00635416"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635416" w:rsidRPr="008D59C7" w:rsidRDefault="00635416"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r>
              <w:t>30</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r>
              <w:t>20</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635416" w:rsidRPr="008D59C7" w:rsidRDefault="00635416"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635416" w:rsidRPr="008D59C7" w:rsidRDefault="00635416"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635416" w:rsidRPr="008D59C7" w:rsidRDefault="00635416"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635416" w:rsidRPr="008D59C7" w:rsidRDefault="00635416"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635416" w:rsidRPr="008D59C7" w:rsidRDefault="00635416" w:rsidP="009F0739">
            <w:pPr>
              <w:jc w:val="center"/>
            </w:pPr>
          </w:p>
        </w:tc>
      </w:tr>
      <w:tr w:rsidR="00635416"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635416" w:rsidRPr="008D59C7" w:rsidRDefault="00635416"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pPr>
            <w:r>
              <w:t>50</w:t>
            </w:r>
          </w:p>
        </w:tc>
      </w:tr>
      <w:tr w:rsidR="00635416"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both"/>
              <w:rPr>
                <w:sz w:val="21"/>
                <w:szCs w:val="21"/>
              </w:rPr>
            </w:pPr>
            <w:r>
              <w:rPr>
                <w:sz w:val="21"/>
                <w:szCs w:val="21"/>
              </w:rPr>
              <w:t>Dersin ön koşulu bulunmamaktadır.</w:t>
            </w:r>
          </w:p>
        </w:tc>
      </w:tr>
      <w:tr w:rsidR="00635416"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pStyle w:val="Default"/>
              <w:jc w:val="both"/>
              <w:rPr>
                <w:sz w:val="21"/>
                <w:szCs w:val="21"/>
              </w:rPr>
            </w:pPr>
            <w:r w:rsidRPr="008748C7">
              <w:rPr>
                <w:sz w:val="21"/>
                <w:szCs w:val="21"/>
              </w:rPr>
              <w:t>İngilizcenin sözcük ve tümce yapısı; basit, bileşik ve karmaşık tümce</w:t>
            </w:r>
            <w:r>
              <w:rPr>
                <w:sz w:val="21"/>
                <w:szCs w:val="21"/>
              </w:rPr>
              <w:t xml:space="preserve"> yapıları; zaman, kip, görünüş, </w:t>
            </w:r>
            <w:r w:rsidRPr="008748C7">
              <w:rPr>
                <w:sz w:val="21"/>
                <w:szCs w:val="21"/>
              </w:rPr>
              <w:t>çatı ve bunların bağlama uygun kullanımları ele alınacaktır.</w:t>
            </w:r>
          </w:p>
        </w:tc>
      </w:tr>
      <w:tr w:rsidR="00635416"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jc w:val="both"/>
              <w:rPr>
                <w:sz w:val="21"/>
                <w:szCs w:val="21"/>
              </w:rPr>
            </w:pPr>
            <w:r>
              <w:rPr>
                <w:sz w:val="21"/>
                <w:szCs w:val="21"/>
              </w:rPr>
              <w:t xml:space="preserve">İngilizcedeki dilbilgisi yapılarını ileri düzeyde analiz edebilmeleri sağlanacak, aynı zamanda dil yapılarına dair bilinçleri gelişerek, yapıları etkili kullanmaları ve ileriki öğretmenlik kariyerlerinde yapıları etkili bir şekilde öğretmeleri sağlanacaktır. İngilizcedeki ileri düzeydeki dilbilgisi yapılarını analiz etmeleri, sözcük sınıfları, tümce öğeleri, tümce çeşitleri ve tümce parçaları gibi ileri seviye dil yapılarını kullanmaları, İngilizce dilbilgisi yapılarını, işlevi ve kullanımlarını farklı bağlamlarda ve metin türlerinde fark etmeleri ve kullanmalarını sağlamak amaçlanmaktadır. </w:t>
            </w:r>
          </w:p>
        </w:tc>
      </w:tr>
      <w:tr w:rsidR="00635416"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autoSpaceDE w:val="0"/>
              <w:autoSpaceDN w:val="0"/>
              <w:adjustRightInd w:val="0"/>
              <w:jc w:val="both"/>
              <w:rPr>
                <w:sz w:val="21"/>
                <w:szCs w:val="21"/>
              </w:rPr>
            </w:pPr>
            <w:r>
              <w:rPr>
                <w:sz w:val="21"/>
                <w:szCs w:val="21"/>
              </w:rPr>
              <w:t xml:space="preserve">Bu dersin sayesinde öğrencilerin dil öğretiminde en önemli yeterliği olan dilbilgisi yapılarına hâkim olmaları sağlanacak ve ilerideki meslek hayatlarında dil yapılarını en etkili şekilde öğretmeleri desteklenecektir. </w:t>
            </w:r>
          </w:p>
        </w:tc>
      </w:tr>
      <w:tr w:rsidR="00635416"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DD43E1" w:rsidRDefault="00635416" w:rsidP="009F0739">
            <w:pPr>
              <w:spacing w:line="300" w:lineRule="atLeast"/>
              <w:jc w:val="both"/>
              <w:rPr>
                <w:rStyle w:val="apple-converted-space"/>
                <w:sz w:val="20"/>
                <w:szCs w:val="20"/>
              </w:rPr>
            </w:pPr>
            <w:r w:rsidRPr="00DD43E1">
              <w:rPr>
                <w:sz w:val="20"/>
                <w:szCs w:val="20"/>
              </w:rPr>
              <w:t>Bu dersin sonunda öğrenciler:</w:t>
            </w:r>
          </w:p>
          <w:p w:rsidR="00635416" w:rsidRPr="00DD43E1" w:rsidRDefault="00635416" w:rsidP="00635416">
            <w:pPr>
              <w:numPr>
                <w:ilvl w:val="0"/>
                <w:numId w:val="2"/>
              </w:numPr>
              <w:spacing w:after="0" w:line="300" w:lineRule="atLeast"/>
              <w:jc w:val="both"/>
              <w:rPr>
                <w:sz w:val="20"/>
                <w:szCs w:val="20"/>
              </w:rPr>
            </w:pPr>
            <w:r w:rsidRPr="00DD43E1">
              <w:rPr>
                <w:sz w:val="20"/>
                <w:szCs w:val="20"/>
              </w:rPr>
              <w:lastRenderedPageBreak/>
              <w:t>Sözcük sınıfları, tümce öğeleri, tümce çeşitleri ve tümce parçaları gibi ileri seviye dil yapılarını kullanabilecekler</w:t>
            </w:r>
          </w:p>
          <w:p w:rsidR="00635416" w:rsidRDefault="00635416" w:rsidP="00635416">
            <w:pPr>
              <w:numPr>
                <w:ilvl w:val="0"/>
                <w:numId w:val="2"/>
              </w:numPr>
              <w:spacing w:after="0" w:line="300" w:lineRule="atLeast"/>
              <w:jc w:val="both"/>
              <w:rPr>
                <w:sz w:val="20"/>
                <w:szCs w:val="20"/>
              </w:rPr>
            </w:pPr>
            <w:r w:rsidRPr="00DD43E1">
              <w:rPr>
                <w:sz w:val="20"/>
                <w:szCs w:val="20"/>
              </w:rPr>
              <w:t>İngilizce dilbilgisi yapılarını, işlevleri ve kullanımları açısından bağlam ve yanlış çözümlemesi yöntemleriyle değerlendirebilecekler</w:t>
            </w:r>
          </w:p>
          <w:p w:rsidR="00635416" w:rsidRPr="008C0EA4" w:rsidRDefault="00635416" w:rsidP="00635416">
            <w:pPr>
              <w:numPr>
                <w:ilvl w:val="0"/>
                <w:numId w:val="2"/>
              </w:numPr>
              <w:spacing w:after="0" w:line="300" w:lineRule="atLeast"/>
              <w:jc w:val="both"/>
              <w:rPr>
                <w:sz w:val="20"/>
                <w:szCs w:val="20"/>
              </w:rPr>
            </w:pPr>
            <w:r w:rsidRPr="008C0EA4">
              <w:rPr>
                <w:sz w:val="20"/>
                <w:szCs w:val="20"/>
              </w:rPr>
              <w:t>Gramer yapılarının formal ve informal bağlamlarda kullanım faklılıklarını yazma ve konuşma becerilerinde kullanabilecekler</w:t>
            </w:r>
          </w:p>
        </w:tc>
      </w:tr>
      <w:tr w:rsidR="00635416"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lastRenderedPageBreak/>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pStyle w:val="Balk4"/>
              <w:spacing w:before="0" w:after="0"/>
              <w:rPr>
                <w:b w:val="0"/>
                <w:sz w:val="21"/>
                <w:szCs w:val="21"/>
              </w:rPr>
            </w:pPr>
            <w:r w:rsidRPr="008C0EA4">
              <w:rPr>
                <w:b w:val="0"/>
                <w:sz w:val="21"/>
                <w:szCs w:val="21"/>
              </w:rPr>
              <w:t>Grammar Dimensions, Form Meaning Use: Jan Frodesen, Janet Eyring: Thomson</w:t>
            </w:r>
            <w:r>
              <w:rPr>
                <w:b w:val="0"/>
                <w:sz w:val="21"/>
                <w:szCs w:val="21"/>
              </w:rPr>
              <w:t xml:space="preserve"> </w:t>
            </w:r>
            <w:r w:rsidRPr="008C0EA4">
              <w:rPr>
                <w:b w:val="0"/>
                <w:sz w:val="21"/>
                <w:szCs w:val="21"/>
              </w:rPr>
              <w:t>Heinle</w:t>
            </w:r>
          </w:p>
        </w:tc>
      </w:tr>
      <w:tr w:rsidR="00635416"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pStyle w:val="Balk4"/>
              <w:spacing w:before="0" w:after="0"/>
              <w:rPr>
                <w:b w:val="0"/>
                <w:color w:val="000000"/>
                <w:sz w:val="21"/>
                <w:szCs w:val="21"/>
              </w:rPr>
            </w:pPr>
          </w:p>
        </w:tc>
      </w:tr>
      <w:tr w:rsidR="00635416"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jc w:val="both"/>
              <w:rPr>
                <w:sz w:val="21"/>
                <w:szCs w:val="21"/>
              </w:rPr>
            </w:pPr>
            <w:r>
              <w:rPr>
                <w:sz w:val="21"/>
                <w:szCs w:val="21"/>
              </w:rPr>
              <w:t>Bilgisayar, projeksiyon, sınıf içi araç gereç</w:t>
            </w:r>
          </w:p>
        </w:tc>
      </w:tr>
    </w:tbl>
    <w:p w:rsidR="00635416" w:rsidRDefault="00635416" w:rsidP="00635416">
      <w:pPr>
        <w:rPr>
          <w:sz w:val="18"/>
          <w:szCs w:val="18"/>
        </w:rPr>
      </w:pPr>
    </w:p>
    <w:p w:rsidR="00635416" w:rsidRDefault="00635416" w:rsidP="00635416">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35416" w:rsidRPr="00EC3853" w:rsidTr="009F0739">
        <w:trPr>
          <w:trHeight w:val="510"/>
          <w:jc w:val="center"/>
        </w:trPr>
        <w:tc>
          <w:tcPr>
            <w:tcW w:w="5000" w:type="pct"/>
            <w:gridSpan w:val="2"/>
            <w:shd w:val="clear" w:color="auto" w:fill="auto"/>
            <w:vAlign w:val="center"/>
          </w:tcPr>
          <w:p w:rsidR="00635416" w:rsidRPr="00EC3853" w:rsidRDefault="00635416" w:rsidP="009F0739">
            <w:pPr>
              <w:jc w:val="center"/>
              <w:rPr>
                <w:b/>
                <w:sz w:val="20"/>
                <w:szCs w:val="20"/>
              </w:rPr>
            </w:pPr>
            <w:r w:rsidRPr="00EC3853">
              <w:rPr>
                <w:b/>
                <w:sz w:val="20"/>
                <w:szCs w:val="20"/>
              </w:rPr>
              <w:t>DERSİN HAFTALIK PLANI</w:t>
            </w:r>
          </w:p>
        </w:tc>
      </w:tr>
      <w:tr w:rsidR="00635416" w:rsidRPr="00EC3853" w:rsidTr="009F0739">
        <w:trPr>
          <w:jc w:val="center"/>
        </w:trPr>
        <w:tc>
          <w:tcPr>
            <w:tcW w:w="593" w:type="pct"/>
            <w:shd w:val="clear" w:color="auto" w:fill="auto"/>
          </w:tcPr>
          <w:p w:rsidR="00635416" w:rsidRPr="00EC3853" w:rsidRDefault="00635416" w:rsidP="009F0739">
            <w:pPr>
              <w:jc w:val="center"/>
              <w:rPr>
                <w:b/>
                <w:sz w:val="20"/>
                <w:szCs w:val="20"/>
              </w:rPr>
            </w:pPr>
            <w:r w:rsidRPr="00EC3853">
              <w:rPr>
                <w:b/>
                <w:sz w:val="20"/>
                <w:szCs w:val="20"/>
              </w:rPr>
              <w:t>HAFTA</w:t>
            </w:r>
          </w:p>
        </w:tc>
        <w:tc>
          <w:tcPr>
            <w:tcW w:w="4407" w:type="pct"/>
            <w:shd w:val="clear" w:color="auto" w:fill="auto"/>
          </w:tcPr>
          <w:p w:rsidR="00635416" w:rsidRPr="00EC3853" w:rsidRDefault="00635416" w:rsidP="009F0739">
            <w:pPr>
              <w:rPr>
                <w:b/>
                <w:sz w:val="20"/>
                <w:szCs w:val="20"/>
              </w:rPr>
            </w:pPr>
            <w:r w:rsidRPr="00EC3853">
              <w:rPr>
                <w:b/>
                <w:sz w:val="20"/>
                <w:szCs w:val="20"/>
              </w:rPr>
              <w:t>İŞLENEN KONULAR</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w:t>
            </w:r>
          </w:p>
        </w:tc>
        <w:tc>
          <w:tcPr>
            <w:tcW w:w="4407" w:type="pct"/>
            <w:shd w:val="clear" w:color="auto" w:fill="auto"/>
          </w:tcPr>
          <w:p w:rsidR="00635416" w:rsidRPr="00DD43E1" w:rsidRDefault="00635416" w:rsidP="009F0739">
            <w:pPr>
              <w:jc w:val="both"/>
              <w:rPr>
                <w:sz w:val="20"/>
                <w:szCs w:val="20"/>
              </w:rPr>
            </w:pPr>
            <w:r w:rsidRPr="00DD43E1">
              <w:rPr>
                <w:sz w:val="20"/>
                <w:szCs w:val="20"/>
              </w:rPr>
              <w:t>Verbs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2</w:t>
            </w:r>
          </w:p>
        </w:tc>
        <w:tc>
          <w:tcPr>
            <w:tcW w:w="4407" w:type="pct"/>
            <w:shd w:val="clear" w:color="auto" w:fill="auto"/>
          </w:tcPr>
          <w:p w:rsidR="00635416" w:rsidRPr="00DD43E1" w:rsidRDefault="00635416" w:rsidP="009F0739">
            <w:pPr>
              <w:jc w:val="both"/>
              <w:rPr>
                <w:sz w:val="20"/>
                <w:szCs w:val="20"/>
              </w:rPr>
            </w:pPr>
            <w:r w:rsidRPr="00DD43E1">
              <w:rPr>
                <w:color w:val="000000"/>
                <w:sz w:val="20"/>
                <w:szCs w:val="20"/>
                <w:lang w:val="en-US"/>
              </w:rPr>
              <w:t>Subject-Verb Agreement,</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3</w:t>
            </w:r>
          </w:p>
        </w:tc>
        <w:tc>
          <w:tcPr>
            <w:tcW w:w="4407" w:type="pct"/>
            <w:shd w:val="clear" w:color="auto" w:fill="auto"/>
          </w:tcPr>
          <w:p w:rsidR="00635416" w:rsidRPr="00DD43E1" w:rsidRDefault="00635416" w:rsidP="009F0739">
            <w:pPr>
              <w:jc w:val="both"/>
              <w:rPr>
                <w:sz w:val="20"/>
                <w:szCs w:val="20"/>
              </w:rPr>
            </w:pPr>
            <w:r w:rsidRPr="00DD43E1">
              <w:rPr>
                <w:color w:val="000000"/>
                <w:sz w:val="20"/>
                <w:szCs w:val="20"/>
                <w:lang w:val="en-US"/>
              </w:rPr>
              <w:t>Passive Verbs,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4</w:t>
            </w:r>
          </w:p>
        </w:tc>
        <w:tc>
          <w:tcPr>
            <w:tcW w:w="4407" w:type="pct"/>
            <w:shd w:val="clear" w:color="auto" w:fill="auto"/>
          </w:tcPr>
          <w:p w:rsidR="00635416" w:rsidRPr="00DD43E1" w:rsidRDefault="00635416" w:rsidP="009F0739">
            <w:pPr>
              <w:jc w:val="both"/>
              <w:rPr>
                <w:sz w:val="20"/>
                <w:szCs w:val="20"/>
              </w:rPr>
            </w:pPr>
            <w:r w:rsidRPr="00DD43E1">
              <w:rPr>
                <w:color w:val="000000"/>
                <w:sz w:val="20"/>
                <w:szCs w:val="20"/>
                <w:lang w:val="en-US"/>
              </w:rPr>
              <w:t>Article Usage</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5</w:t>
            </w:r>
          </w:p>
        </w:tc>
        <w:tc>
          <w:tcPr>
            <w:tcW w:w="4407" w:type="pct"/>
            <w:shd w:val="clear" w:color="auto" w:fill="auto"/>
          </w:tcPr>
          <w:p w:rsidR="00635416" w:rsidRPr="00DD43E1" w:rsidRDefault="00635416" w:rsidP="009F0739">
            <w:pPr>
              <w:jc w:val="both"/>
              <w:rPr>
                <w:sz w:val="20"/>
                <w:szCs w:val="20"/>
              </w:rPr>
            </w:pPr>
            <w:r w:rsidRPr="00DD43E1">
              <w:rPr>
                <w:color w:val="000000"/>
                <w:sz w:val="20"/>
                <w:szCs w:val="20"/>
                <w:lang w:val="en-US"/>
              </w:rPr>
              <w:t>Reference Words and Phrases</w:t>
            </w:r>
          </w:p>
        </w:tc>
      </w:tr>
      <w:tr w:rsidR="00635416" w:rsidRPr="00EC3853" w:rsidTr="009F0739">
        <w:trPr>
          <w:jc w:val="center"/>
        </w:trPr>
        <w:tc>
          <w:tcPr>
            <w:tcW w:w="593" w:type="pct"/>
            <w:tcBorders>
              <w:bottom w:val="single" w:sz="6" w:space="0" w:color="auto"/>
            </w:tcBorders>
            <w:shd w:val="clear" w:color="auto" w:fill="auto"/>
            <w:vAlign w:val="center"/>
          </w:tcPr>
          <w:p w:rsidR="00635416" w:rsidRPr="00EC3853" w:rsidRDefault="00635416" w:rsidP="009F0739">
            <w:pPr>
              <w:jc w:val="center"/>
              <w:rPr>
                <w:sz w:val="20"/>
                <w:szCs w:val="20"/>
              </w:rPr>
            </w:pPr>
            <w:r w:rsidRPr="00EC3853">
              <w:rPr>
                <w:sz w:val="20"/>
                <w:szCs w:val="20"/>
              </w:rPr>
              <w:t>6</w:t>
            </w:r>
          </w:p>
        </w:tc>
        <w:tc>
          <w:tcPr>
            <w:tcW w:w="4407" w:type="pct"/>
            <w:tcBorders>
              <w:bottom w:val="single" w:sz="6" w:space="0" w:color="auto"/>
            </w:tcBorders>
            <w:shd w:val="clear" w:color="auto" w:fill="auto"/>
          </w:tcPr>
          <w:p w:rsidR="00635416" w:rsidRPr="00DD43E1" w:rsidRDefault="00635416" w:rsidP="009F0739">
            <w:pPr>
              <w:jc w:val="both"/>
              <w:rPr>
                <w:sz w:val="20"/>
                <w:szCs w:val="20"/>
              </w:rPr>
            </w:pPr>
            <w:r w:rsidRPr="00DD43E1">
              <w:rPr>
                <w:color w:val="000000"/>
                <w:sz w:val="20"/>
                <w:szCs w:val="20"/>
                <w:lang w:val="en-US"/>
              </w:rPr>
              <w:t>Relative Clauses Modifying Subjects</w:t>
            </w:r>
          </w:p>
        </w:tc>
      </w:tr>
      <w:tr w:rsidR="00635416" w:rsidRPr="00EC3853" w:rsidTr="009F0739">
        <w:trPr>
          <w:jc w:val="center"/>
        </w:trPr>
        <w:tc>
          <w:tcPr>
            <w:tcW w:w="593" w:type="pct"/>
            <w:tcBorders>
              <w:top w:val="single" w:sz="6" w:space="0" w:color="auto"/>
              <w:bottom w:val="single" w:sz="6" w:space="0" w:color="auto"/>
            </w:tcBorders>
            <w:shd w:val="clear" w:color="auto" w:fill="D9D9D9"/>
            <w:vAlign w:val="center"/>
          </w:tcPr>
          <w:p w:rsidR="00635416" w:rsidRPr="00EC3853" w:rsidRDefault="00635416" w:rsidP="009F0739">
            <w:pPr>
              <w:jc w:val="center"/>
              <w:rPr>
                <w:sz w:val="20"/>
                <w:szCs w:val="20"/>
              </w:rPr>
            </w:pPr>
            <w:r w:rsidRPr="00EC3853">
              <w:rPr>
                <w:sz w:val="20"/>
                <w:szCs w:val="20"/>
              </w:rPr>
              <w:t>7-8</w:t>
            </w:r>
          </w:p>
        </w:tc>
        <w:tc>
          <w:tcPr>
            <w:tcW w:w="4407" w:type="pct"/>
            <w:tcBorders>
              <w:top w:val="single" w:sz="6" w:space="0" w:color="auto"/>
              <w:bottom w:val="single" w:sz="6" w:space="0" w:color="auto"/>
            </w:tcBorders>
            <w:shd w:val="clear" w:color="auto" w:fill="D9D9D9"/>
          </w:tcPr>
          <w:p w:rsidR="00635416" w:rsidRPr="00DD43E1" w:rsidRDefault="00635416" w:rsidP="009F0739">
            <w:pPr>
              <w:jc w:val="both"/>
              <w:rPr>
                <w:sz w:val="20"/>
                <w:szCs w:val="20"/>
              </w:rPr>
            </w:pPr>
            <w:r w:rsidRPr="00DD43E1">
              <w:rPr>
                <w:sz w:val="20"/>
                <w:szCs w:val="20"/>
              </w:rPr>
              <w:t xml:space="preserve">ARASINAV </w:t>
            </w:r>
          </w:p>
        </w:tc>
      </w:tr>
      <w:tr w:rsidR="00635416" w:rsidRPr="00EC3853" w:rsidTr="009F0739">
        <w:trPr>
          <w:jc w:val="center"/>
        </w:trPr>
        <w:tc>
          <w:tcPr>
            <w:tcW w:w="593" w:type="pct"/>
            <w:tcBorders>
              <w:top w:val="single" w:sz="6" w:space="0" w:color="auto"/>
            </w:tcBorders>
            <w:shd w:val="clear" w:color="auto" w:fill="auto"/>
            <w:vAlign w:val="center"/>
          </w:tcPr>
          <w:p w:rsidR="00635416" w:rsidRPr="00EC3853" w:rsidRDefault="00635416" w:rsidP="009F0739">
            <w:pPr>
              <w:jc w:val="center"/>
              <w:rPr>
                <w:sz w:val="20"/>
                <w:szCs w:val="20"/>
              </w:rPr>
            </w:pPr>
            <w:r w:rsidRPr="00EC3853">
              <w:rPr>
                <w:sz w:val="20"/>
                <w:szCs w:val="20"/>
              </w:rPr>
              <w:t>9</w:t>
            </w:r>
          </w:p>
        </w:tc>
        <w:tc>
          <w:tcPr>
            <w:tcW w:w="4407" w:type="pct"/>
            <w:tcBorders>
              <w:top w:val="single" w:sz="6" w:space="0" w:color="auto"/>
            </w:tcBorders>
            <w:shd w:val="clear" w:color="auto" w:fill="auto"/>
          </w:tcPr>
          <w:p w:rsidR="00635416" w:rsidRPr="00DD43E1" w:rsidRDefault="00635416" w:rsidP="009F0739">
            <w:pPr>
              <w:jc w:val="both"/>
              <w:rPr>
                <w:sz w:val="20"/>
                <w:szCs w:val="20"/>
              </w:rPr>
            </w:pPr>
            <w:r w:rsidRPr="00DD43E1">
              <w:rPr>
                <w:color w:val="000000"/>
                <w:sz w:val="20"/>
                <w:szCs w:val="20"/>
                <w:lang w:val="en-US"/>
              </w:rPr>
              <w:t>Relative Clauses Modifying Objects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10</w:t>
            </w:r>
          </w:p>
        </w:tc>
        <w:tc>
          <w:tcPr>
            <w:tcW w:w="4407" w:type="pct"/>
            <w:shd w:val="clear" w:color="auto" w:fill="auto"/>
          </w:tcPr>
          <w:p w:rsidR="00635416" w:rsidRPr="00DD43E1" w:rsidRDefault="00635416" w:rsidP="009F0739">
            <w:pPr>
              <w:jc w:val="both"/>
              <w:rPr>
                <w:sz w:val="20"/>
                <w:szCs w:val="20"/>
              </w:rPr>
            </w:pPr>
            <w:r w:rsidRPr="00DD43E1">
              <w:rPr>
                <w:color w:val="000000"/>
                <w:sz w:val="20"/>
                <w:szCs w:val="20"/>
                <w:lang w:val="en-US"/>
              </w:rPr>
              <w:t>Nonrestrictive Relative Clauses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11</w:t>
            </w:r>
          </w:p>
        </w:tc>
        <w:tc>
          <w:tcPr>
            <w:tcW w:w="4407" w:type="pct"/>
            <w:shd w:val="clear" w:color="auto" w:fill="auto"/>
          </w:tcPr>
          <w:p w:rsidR="00635416" w:rsidRPr="00DD43E1" w:rsidRDefault="00635416" w:rsidP="009F0739">
            <w:pPr>
              <w:jc w:val="both"/>
              <w:rPr>
                <w:sz w:val="20"/>
                <w:szCs w:val="20"/>
              </w:rPr>
            </w:pPr>
            <w:r w:rsidRPr="00DD43E1">
              <w:rPr>
                <w:color w:val="000000"/>
                <w:sz w:val="20"/>
                <w:szCs w:val="20"/>
                <w:lang w:val="en-US"/>
              </w:rPr>
              <w:t>Relative Adverb Clauses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12</w:t>
            </w:r>
          </w:p>
        </w:tc>
        <w:tc>
          <w:tcPr>
            <w:tcW w:w="4407" w:type="pct"/>
            <w:shd w:val="clear" w:color="auto" w:fill="auto"/>
          </w:tcPr>
          <w:p w:rsidR="00635416" w:rsidRPr="00DD43E1" w:rsidRDefault="00635416" w:rsidP="009F0739">
            <w:pPr>
              <w:jc w:val="both"/>
              <w:rPr>
                <w:sz w:val="20"/>
                <w:szCs w:val="20"/>
              </w:rPr>
            </w:pPr>
            <w:r w:rsidRPr="00DD43E1">
              <w:rPr>
                <w:sz w:val="20"/>
                <w:szCs w:val="20"/>
              </w:rPr>
              <w:t>Correlative Conjunctions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13</w:t>
            </w:r>
          </w:p>
        </w:tc>
        <w:tc>
          <w:tcPr>
            <w:tcW w:w="4407" w:type="pct"/>
            <w:shd w:val="clear" w:color="auto" w:fill="auto"/>
          </w:tcPr>
          <w:p w:rsidR="00635416" w:rsidRPr="00DD43E1" w:rsidRDefault="00635416" w:rsidP="009F0739">
            <w:pPr>
              <w:jc w:val="both"/>
              <w:rPr>
                <w:sz w:val="20"/>
                <w:szCs w:val="20"/>
              </w:rPr>
            </w:pPr>
            <w:r w:rsidRPr="00DD43E1">
              <w:rPr>
                <w:sz w:val="20"/>
                <w:szCs w:val="20"/>
              </w:rPr>
              <w:t>Sentence Connectors</w:t>
            </w:r>
          </w:p>
        </w:tc>
      </w:tr>
      <w:tr w:rsidR="00635416" w:rsidRPr="00EC3853" w:rsidTr="009F0739">
        <w:trPr>
          <w:jc w:val="center"/>
        </w:trPr>
        <w:tc>
          <w:tcPr>
            <w:tcW w:w="593" w:type="pct"/>
            <w:tcBorders>
              <w:bottom w:val="single" w:sz="6" w:space="0" w:color="auto"/>
            </w:tcBorders>
            <w:shd w:val="clear" w:color="auto" w:fill="auto"/>
            <w:vAlign w:val="center"/>
          </w:tcPr>
          <w:p w:rsidR="00635416" w:rsidRPr="00EC3853" w:rsidRDefault="00635416" w:rsidP="009F0739">
            <w:pPr>
              <w:jc w:val="center"/>
              <w:rPr>
                <w:sz w:val="20"/>
                <w:szCs w:val="20"/>
              </w:rPr>
            </w:pPr>
            <w:r w:rsidRPr="00EC3853">
              <w:rPr>
                <w:sz w:val="20"/>
                <w:szCs w:val="20"/>
              </w:rPr>
              <w:t>14</w:t>
            </w:r>
          </w:p>
        </w:tc>
        <w:tc>
          <w:tcPr>
            <w:tcW w:w="4407" w:type="pct"/>
            <w:tcBorders>
              <w:bottom w:val="single" w:sz="6" w:space="0" w:color="auto"/>
            </w:tcBorders>
            <w:shd w:val="clear" w:color="auto" w:fill="auto"/>
          </w:tcPr>
          <w:p w:rsidR="00635416" w:rsidRPr="00DD43E1" w:rsidRDefault="00635416" w:rsidP="009F0739">
            <w:pPr>
              <w:jc w:val="both"/>
              <w:rPr>
                <w:sz w:val="20"/>
                <w:szCs w:val="20"/>
              </w:rPr>
            </w:pPr>
            <w:r>
              <w:rPr>
                <w:sz w:val="20"/>
                <w:szCs w:val="20"/>
              </w:rPr>
              <w:t>REVISION</w:t>
            </w:r>
          </w:p>
        </w:tc>
      </w:tr>
      <w:tr w:rsidR="00635416"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635416" w:rsidRPr="00EC3853" w:rsidRDefault="00635416" w:rsidP="009F0739">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635416" w:rsidRPr="00EC3853" w:rsidRDefault="00635416" w:rsidP="009F0739">
            <w:pPr>
              <w:rPr>
                <w:sz w:val="20"/>
                <w:szCs w:val="20"/>
              </w:rPr>
            </w:pPr>
            <w:r w:rsidRPr="00EC3853">
              <w:rPr>
                <w:sz w:val="20"/>
                <w:szCs w:val="20"/>
              </w:rPr>
              <w:t xml:space="preserve">FİNAL SINAVI </w:t>
            </w:r>
          </w:p>
        </w:tc>
      </w:tr>
    </w:tbl>
    <w:p w:rsidR="00635416" w:rsidRDefault="00635416" w:rsidP="00635416">
      <w:pPr>
        <w:rPr>
          <w:sz w:val="16"/>
          <w:szCs w:val="16"/>
        </w:rPr>
      </w:pPr>
    </w:p>
    <w:p w:rsidR="00635416" w:rsidRDefault="00635416" w:rsidP="00635416">
      <w:pPr>
        <w:rPr>
          <w:sz w:val="16"/>
          <w:szCs w:val="16"/>
        </w:rPr>
      </w:pPr>
    </w:p>
    <w:p w:rsidR="00635416" w:rsidRDefault="00635416" w:rsidP="00635416">
      <w:pPr>
        <w:rPr>
          <w:sz w:val="16"/>
          <w:szCs w:val="16"/>
        </w:rPr>
      </w:pPr>
    </w:p>
    <w:tbl>
      <w:tblPr>
        <w:tblStyle w:val="TabloKlavuzu"/>
        <w:tblW w:w="0" w:type="auto"/>
        <w:tblLook w:val="04A0" w:firstRow="1" w:lastRow="0" w:firstColumn="1" w:lastColumn="0" w:noHBand="0" w:noVBand="1"/>
      </w:tblPr>
      <w:tblGrid>
        <w:gridCol w:w="817"/>
        <w:gridCol w:w="7371"/>
        <w:gridCol w:w="567"/>
        <w:gridCol w:w="567"/>
        <w:gridCol w:w="532"/>
      </w:tblGrid>
      <w:tr w:rsidR="00635416" w:rsidRPr="00D52FDB" w:rsidTr="009F0739">
        <w:trPr>
          <w:trHeight w:val="332"/>
        </w:trPr>
        <w:tc>
          <w:tcPr>
            <w:tcW w:w="817" w:type="dxa"/>
          </w:tcPr>
          <w:p w:rsidR="00635416" w:rsidRPr="00D52FDB" w:rsidRDefault="00635416" w:rsidP="009F0739">
            <w:pPr>
              <w:rPr>
                <w:b/>
                <w:bCs/>
              </w:rPr>
            </w:pPr>
            <w:r w:rsidRPr="00D52FDB">
              <w:rPr>
                <w:b/>
                <w:bCs/>
              </w:rPr>
              <w:t>No</w:t>
            </w:r>
          </w:p>
        </w:tc>
        <w:tc>
          <w:tcPr>
            <w:tcW w:w="7371" w:type="dxa"/>
          </w:tcPr>
          <w:p w:rsidR="00635416" w:rsidRPr="00D52FDB" w:rsidRDefault="00635416" w:rsidP="009F0739">
            <w:pPr>
              <w:rPr>
                <w:b/>
                <w:bCs/>
              </w:rPr>
            </w:pPr>
            <w:r w:rsidRPr="00D52FDB">
              <w:rPr>
                <w:b/>
                <w:bCs/>
              </w:rPr>
              <w:t>PROGRAM ALAN YETERLİLİKLERİ (ÇIKTILARI)</w:t>
            </w:r>
          </w:p>
        </w:tc>
        <w:tc>
          <w:tcPr>
            <w:tcW w:w="567" w:type="dxa"/>
          </w:tcPr>
          <w:p w:rsidR="00635416" w:rsidRPr="00D52FDB" w:rsidRDefault="00635416" w:rsidP="009F0739">
            <w:pPr>
              <w:rPr>
                <w:b/>
                <w:bCs/>
              </w:rPr>
            </w:pPr>
            <w:r>
              <w:rPr>
                <w:b/>
                <w:bCs/>
              </w:rPr>
              <w:t>3</w:t>
            </w:r>
          </w:p>
        </w:tc>
        <w:tc>
          <w:tcPr>
            <w:tcW w:w="567" w:type="dxa"/>
          </w:tcPr>
          <w:p w:rsidR="00635416" w:rsidRPr="00D52FDB" w:rsidRDefault="00635416" w:rsidP="009F0739">
            <w:pPr>
              <w:rPr>
                <w:b/>
                <w:bCs/>
              </w:rPr>
            </w:pPr>
            <w:r>
              <w:rPr>
                <w:b/>
                <w:bCs/>
              </w:rPr>
              <w:t>2</w:t>
            </w:r>
          </w:p>
        </w:tc>
        <w:tc>
          <w:tcPr>
            <w:tcW w:w="532" w:type="dxa"/>
          </w:tcPr>
          <w:p w:rsidR="00635416" w:rsidRPr="00D52FDB" w:rsidRDefault="00635416" w:rsidP="009F0739">
            <w:pPr>
              <w:rPr>
                <w:b/>
                <w:bCs/>
              </w:rPr>
            </w:pPr>
            <w:r>
              <w:rPr>
                <w:b/>
                <w:bCs/>
              </w:rPr>
              <w:t>1</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 xml:space="preserve">Günümüz, çağdaş İngilizce öğretim yöntem, teknik ve teorilerini özümsemiş, bunları tam ve doğru şekilde uygulayabilmek için gerekli bilgi ve becerilerle donanmış ve hazır olma. </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Yabancı dil öğretimi temel alanları hakkında bilgi sahibi olma ve eğitim süresince bunlardan yararlanarak eğitimsel gelişimi sağlayabilme.</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Günlük ve mesleki hayatta karşılaşacakları yabancı dildeki farklı yazılı metinleri anlama, yorumlama ve değerlendirebilme becerisi</w:t>
            </w:r>
          </w:p>
        </w:tc>
        <w:tc>
          <w:tcPr>
            <w:tcW w:w="567" w:type="dxa"/>
          </w:tcPr>
          <w:p w:rsidR="00635416" w:rsidRPr="00D52FDB" w:rsidRDefault="00635416" w:rsidP="009F0739"/>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Günlük ve mesleki hayatta karşılaşacakları yabancı dildeki farklı sözlü metinleri anlama, yorumlama ve değerlendirebilme becerisi</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Günlük ve mesleki hayatta karşılaşabilecekleri farklı ortamlarda yabancı dilde sözel iletişim kurabilme becerisi</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Yazma sürecini etkili olarak kullanarak farklı türde metinler oluşturabilme becerisi</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İngilizce Öğretmenliği alanındaki bilimsel kavram ve yöntemleri değerlendirebilme, uygulayabilme ve yorumlayabilme.</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İngilizceyi uygun ve akıcı bir şekilde konuşarak resmi ve resmi olmayan ortamlarda sunu yapabilme</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Bilişim teknolojileri ve eğitimde internet ve teknolojinin kullanımı hakkında bilgi sahibi olma ve bu bilgiyi etkin bir şekilde kullanabilme</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Dil öğretiminde hedef dilin kültürünün de önemli olduğunun farkına varma ve kültürü yansıtacak kısa öykü, şiir, roman vb edebi eserleri beceri öğretiminde kullanabilme</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Bireyin kendisini geliştirme amacıyla alan ile ilgili bilimsel yayınları takip edebilmesi ve ilintili kongre, sempozyum ve toplantılara katılabilmesi.</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Var olan materyali öğrenci bilgi ve hazır bulunuşluk düzeyine uyarlayabilme ve kullanabilme ve yine öğrenci düzeyine yönelik otantik materyal hazırlayabilme</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Bireyler arası öğrenme farklılıkları bulunduğunun bilincinde olma ve buna göre hareket ederek dil öğretim yöntem ve tekniklerini kullanabilme.</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Öğrencilerin etkili öğrenme stratejileri geliştirmelerine uygun eğitim ortamı hazırlayabilme</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rPr>
          <w:trHeight w:val="310"/>
        </w:trPr>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Öğrenci ve içerik düzeyine uygun ölçme ve değerlendirme araçları geliştirebilme</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Dil öğretiminde içsel ve dışsal motivasyonun farkında olabilme ve bu motivasyon türlerini olumlu şekilde kullanabilme</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Dil öğrenmeye ilişkin kavram ve süreçleri anlamaya ve çözümlemeye yönelik bilgiye sahip olma ve kullanabilme becerisi</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İnsan dilinin özellikleri, yapısı ve işleyişini anlamaya ve çözümlemeye yönelik bilgiye sahip olma ve kullanabilme becerisi</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Ders planı hazırlarken öğrencilerinin gereksinimlerini, dil gelişim düzeylerini, yaşlarını, zeka türlerini ve öğrenme stillerini dikkate alabilme becerisi</w:t>
            </w:r>
          </w:p>
        </w:tc>
        <w:tc>
          <w:tcPr>
            <w:tcW w:w="567" w:type="dxa"/>
          </w:tcPr>
          <w:p w:rsidR="00635416" w:rsidRPr="00D52FDB" w:rsidRDefault="00635416" w:rsidP="009F0739">
            <w:r>
              <w:t>X</w:t>
            </w:r>
          </w:p>
        </w:tc>
        <w:tc>
          <w:tcPr>
            <w:tcW w:w="567" w:type="dxa"/>
          </w:tcPr>
          <w:p w:rsidR="00635416" w:rsidRPr="00D52FDB" w:rsidRDefault="00635416" w:rsidP="009F0739"/>
        </w:tc>
        <w:tc>
          <w:tcPr>
            <w:tcW w:w="532" w:type="dxa"/>
          </w:tcPr>
          <w:p w:rsidR="00635416" w:rsidRPr="00D52FDB" w:rsidRDefault="00635416" w:rsidP="009F0739"/>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Yabancı dil öğretiminde, öğrencilerinin İngilizce dilbilgisi, söz dağarcığı, dinleme becerisi, okuma , yazma ve konuşma becerisini doğru ve etkin şekilde kullanmalarına yönelik etkinlikler düzenleyebilme becerisi</w:t>
            </w:r>
          </w:p>
        </w:tc>
        <w:tc>
          <w:tcPr>
            <w:tcW w:w="567" w:type="dxa"/>
          </w:tcPr>
          <w:p w:rsidR="00635416" w:rsidRPr="00D52FDB" w:rsidRDefault="00635416" w:rsidP="009F0739"/>
        </w:tc>
        <w:tc>
          <w:tcPr>
            <w:tcW w:w="567" w:type="dxa"/>
          </w:tcPr>
          <w:p w:rsidR="00635416" w:rsidRPr="00D52FDB" w:rsidRDefault="00635416" w:rsidP="009F0739">
            <w:r>
              <w:t>X</w:t>
            </w:r>
          </w:p>
        </w:tc>
        <w:tc>
          <w:tcPr>
            <w:tcW w:w="532" w:type="dxa"/>
          </w:tcPr>
          <w:p w:rsidR="00635416" w:rsidRPr="00D52FDB" w:rsidRDefault="00635416" w:rsidP="009F0739"/>
        </w:tc>
      </w:tr>
      <w:tr w:rsidR="00635416" w:rsidRPr="00D52FDB" w:rsidTr="009F0739">
        <w:tc>
          <w:tcPr>
            <w:tcW w:w="9854" w:type="dxa"/>
            <w:gridSpan w:val="5"/>
          </w:tcPr>
          <w:p w:rsidR="00635416" w:rsidRPr="00D52FDB" w:rsidRDefault="00635416" w:rsidP="009F0739">
            <w:r w:rsidRPr="00D52FDB">
              <w:rPr>
                <w:b/>
              </w:rPr>
              <w:t>1</w:t>
            </w:r>
            <w:r w:rsidRPr="00D52FDB">
              <w:t xml:space="preserve">:Hiç Katkısı Yok. </w:t>
            </w:r>
            <w:r w:rsidRPr="00D52FDB">
              <w:rPr>
                <w:b/>
              </w:rPr>
              <w:t>2</w:t>
            </w:r>
            <w:r w:rsidRPr="00D52FDB">
              <w:t xml:space="preserve">:Kısmen Katkısı Var. </w:t>
            </w:r>
            <w:r w:rsidRPr="00D52FDB">
              <w:rPr>
                <w:b/>
              </w:rPr>
              <w:t>3</w:t>
            </w:r>
            <w:r w:rsidRPr="00D52FDB">
              <w:t>:Tam Katkısı Var.</w:t>
            </w:r>
          </w:p>
        </w:tc>
      </w:tr>
    </w:tbl>
    <w:p w:rsidR="00635416" w:rsidRDefault="00635416" w:rsidP="00635416">
      <w:pPr>
        <w:spacing w:line="360" w:lineRule="auto"/>
        <w:rPr>
          <w:b/>
        </w:rPr>
      </w:pPr>
    </w:p>
    <w:p w:rsidR="00635416" w:rsidRDefault="00635416" w:rsidP="00635416">
      <w:pPr>
        <w:spacing w:line="360" w:lineRule="auto"/>
        <w:rPr>
          <w:b/>
        </w:rPr>
      </w:pPr>
    </w:p>
    <w:p w:rsidR="00635416" w:rsidRDefault="00635416" w:rsidP="00635416">
      <w:pPr>
        <w:spacing w:line="360" w:lineRule="auto"/>
        <w:rPr>
          <w:b/>
        </w:rPr>
      </w:pPr>
    </w:p>
    <w:p w:rsidR="00635416" w:rsidRDefault="00635416" w:rsidP="00635416">
      <w:pPr>
        <w:spacing w:line="360" w:lineRule="auto"/>
        <w:rPr>
          <w:b/>
        </w:rPr>
      </w:pPr>
    </w:p>
    <w:p w:rsidR="00635416" w:rsidRDefault="00635416" w:rsidP="00635416">
      <w:pPr>
        <w:spacing w:line="360" w:lineRule="auto"/>
        <w:rPr>
          <w:b/>
        </w:rPr>
      </w:pPr>
    </w:p>
    <w:p w:rsidR="00635416" w:rsidRDefault="00635416" w:rsidP="00635416">
      <w:pPr>
        <w:spacing w:line="360" w:lineRule="auto"/>
        <w:rPr>
          <w:b/>
        </w:rPr>
      </w:pPr>
    </w:p>
    <w:p w:rsidR="00635416" w:rsidRPr="00F25CA9" w:rsidRDefault="00635416" w:rsidP="00635416">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635416" w:rsidTr="009F0739">
        <w:trPr>
          <w:trHeight w:val="989"/>
        </w:trPr>
        <w:tc>
          <w:tcPr>
            <w:tcW w:w="7171" w:type="dxa"/>
          </w:tcPr>
          <w:p w:rsidR="00635416" w:rsidRDefault="00635416" w:rsidP="009F0739">
            <w:pPr>
              <w:tabs>
                <w:tab w:val="left" w:pos="7800"/>
              </w:tabs>
            </w:pPr>
            <w:r>
              <w:t xml:space="preserve"> </w:t>
            </w:r>
          </w:p>
        </w:tc>
        <w:tc>
          <w:tcPr>
            <w:tcW w:w="2777" w:type="dxa"/>
          </w:tcPr>
          <w:p w:rsidR="00635416" w:rsidRDefault="00635416" w:rsidP="009F0739">
            <w:pPr>
              <w:tabs>
                <w:tab w:val="left" w:pos="7800"/>
              </w:tabs>
              <w:jc w:val="center"/>
            </w:pPr>
          </w:p>
        </w:tc>
      </w:tr>
    </w:tbl>
    <w:p w:rsidR="00635416" w:rsidRDefault="00635416" w:rsidP="00635416">
      <w:pPr>
        <w:tabs>
          <w:tab w:val="left" w:pos="7800"/>
        </w:tabs>
      </w:pPr>
      <w:r>
        <w:t xml:space="preserve">                        </w:t>
      </w:r>
    </w:p>
    <w:p w:rsidR="00635416" w:rsidRDefault="00635416" w:rsidP="00635416">
      <w:pPr>
        <w:tabs>
          <w:tab w:val="left" w:pos="7800"/>
        </w:tabs>
      </w:pPr>
      <w:r>
        <w:tab/>
      </w:r>
      <w:r>
        <w:tab/>
      </w:r>
    </w:p>
    <w:p w:rsidR="00635416" w:rsidRDefault="00635416" w:rsidP="00635416"/>
    <w:p w:rsidR="00635416" w:rsidRPr="008D59C7" w:rsidRDefault="00635416" w:rsidP="00635416">
      <w:pPr>
        <w:outlineLvl w:val="0"/>
        <w:rPr>
          <w:b/>
        </w:rPr>
      </w:pPr>
      <w:r>
        <w:rPr>
          <w:b/>
          <w:noProof/>
          <w:lang w:eastAsia="tr-TR"/>
        </w:rPr>
        <w:lastRenderedPageBreak/>
        <w:drawing>
          <wp:anchor distT="0" distB="0" distL="114300" distR="114300" simplePos="0" relativeHeight="251671552" behindDoc="1" locked="0" layoutInCell="1" allowOverlap="1" wp14:anchorId="4815B3C8" wp14:editId="039EE437">
            <wp:simplePos x="0" y="0"/>
            <wp:positionH relativeFrom="column">
              <wp:posOffset>-3810</wp:posOffset>
            </wp:positionH>
            <wp:positionV relativeFrom="paragraph">
              <wp:posOffset>0</wp:posOffset>
            </wp:positionV>
            <wp:extent cx="815340" cy="800100"/>
            <wp:effectExtent l="0" t="0" r="3810" b="0"/>
            <wp:wrapTight wrapText="bothSides">
              <wp:wrapPolygon edited="0">
                <wp:start x="0" y="0"/>
                <wp:lineTo x="0" y="21086"/>
                <wp:lineTo x="21196" y="21086"/>
                <wp:lineTo x="21196" y="0"/>
                <wp:lineTo x="0" y="0"/>
              </wp:wrapPolygon>
            </wp:wrapTight>
            <wp:docPr id="13" name="Resim 13"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itim\Downloads\WhatsApp Image 2018-07-24 at 13.44.1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635416" w:rsidRPr="008D59C7" w:rsidRDefault="00635416" w:rsidP="00635416">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35416" w:rsidRPr="008D59C7" w:rsidTr="009F0739">
        <w:tc>
          <w:tcPr>
            <w:tcW w:w="1167" w:type="dxa"/>
            <w:vAlign w:val="center"/>
          </w:tcPr>
          <w:p w:rsidR="00635416" w:rsidRPr="008D59C7" w:rsidRDefault="00635416" w:rsidP="009F0739">
            <w:pPr>
              <w:outlineLvl w:val="0"/>
              <w:rPr>
                <w:b/>
              </w:rPr>
            </w:pPr>
            <w:r w:rsidRPr="008D59C7">
              <w:rPr>
                <w:b/>
              </w:rPr>
              <w:t>DÖNEM</w:t>
            </w:r>
          </w:p>
        </w:tc>
        <w:tc>
          <w:tcPr>
            <w:tcW w:w="1527" w:type="dxa"/>
            <w:vAlign w:val="center"/>
          </w:tcPr>
          <w:p w:rsidR="00635416" w:rsidRPr="008D59C7" w:rsidRDefault="00635416" w:rsidP="009F0739">
            <w:pPr>
              <w:outlineLvl w:val="0"/>
            </w:pPr>
            <w:r>
              <w:t>BAHAR</w:t>
            </w:r>
          </w:p>
        </w:tc>
      </w:tr>
    </w:tbl>
    <w:p w:rsidR="00635416" w:rsidRPr="008D59C7" w:rsidRDefault="00635416" w:rsidP="00635416">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35416" w:rsidRPr="008D59C7" w:rsidTr="009F0739">
        <w:tc>
          <w:tcPr>
            <w:tcW w:w="1668" w:type="dxa"/>
            <w:vAlign w:val="center"/>
          </w:tcPr>
          <w:p w:rsidR="00635416" w:rsidRPr="008D59C7" w:rsidRDefault="00635416" w:rsidP="009F0739">
            <w:pPr>
              <w:jc w:val="center"/>
              <w:outlineLvl w:val="0"/>
              <w:rPr>
                <w:b/>
              </w:rPr>
            </w:pPr>
            <w:r w:rsidRPr="008D59C7">
              <w:rPr>
                <w:b/>
              </w:rPr>
              <w:t>DERSİN KODU</w:t>
            </w:r>
          </w:p>
        </w:tc>
        <w:tc>
          <w:tcPr>
            <w:tcW w:w="2760" w:type="dxa"/>
            <w:vAlign w:val="center"/>
          </w:tcPr>
          <w:p w:rsidR="00635416" w:rsidRPr="008D59C7" w:rsidRDefault="00D764B3" w:rsidP="009F0739">
            <w:pPr>
              <w:outlineLvl w:val="0"/>
            </w:pPr>
            <w:r w:rsidRPr="00336429">
              <w:rPr>
                <w:rFonts w:ascii="HelveticaNeueLTPro-LtCn" w:hAnsi="HelveticaNeueLTPro-LtCn" w:cs="HelveticaNeueLTPro-LtCn"/>
                <w:color w:val="000000"/>
                <w:sz w:val="24"/>
                <w:szCs w:val="24"/>
              </w:rPr>
              <w:t>171812009</w:t>
            </w:r>
          </w:p>
        </w:tc>
        <w:tc>
          <w:tcPr>
            <w:tcW w:w="1560" w:type="dxa"/>
            <w:vAlign w:val="center"/>
          </w:tcPr>
          <w:p w:rsidR="00635416" w:rsidRPr="008D59C7" w:rsidRDefault="00635416" w:rsidP="009F0739">
            <w:pPr>
              <w:jc w:val="center"/>
              <w:outlineLvl w:val="0"/>
              <w:rPr>
                <w:b/>
              </w:rPr>
            </w:pPr>
            <w:r w:rsidRPr="008D59C7">
              <w:rPr>
                <w:b/>
              </w:rPr>
              <w:t>DERSİN ADI</w:t>
            </w:r>
          </w:p>
        </w:tc>
        <w:tc>
          <w:tcPr>
            <w:tcW w:w="4185" w:type="dxa"/>
          </w:tcPr>
          <w:p w:rsidR="00635416" w:rsidRPr="008D59C7" w:rsidRDefault="00D764B3" w:rsidP="009F0739">
            <w:pPr>
              <w:outlineLvl w:val="0"/>
            </w:pPr>
            <w:r>
              <w:t>Okuma Becerileri 2</w:t>
            </w:r>
          </w:p>
        </w:tc>
      </w:tr>
    </w:tbl>
    <w:p w:rsidR="00635416" w:rsidRPr="008D59C7" w:rsidRDefault="00635416" w:rsidP="00635416">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5"/>
        <w:gridCol w:w="852"/>
        <w:gridCol w:w="1276"/>
        <w:gridCol w:w="362"/>
        <w:gridCol w:w="771"/>
        <w:gridCol w:w="425"/>
        <w:gridCol w:w="568"/>
        <w:gridCol w:w="557"/>
        <w:gridCol w:w="155"/>
        <w:gridCol w:w="714"/>
        <w:gridCol w:w="1693"/>
        <w:gridCol w:w="1565"/>
      </w:tblGrid>
      <w:tr w:rsidR="00635416" w:rsidRPr="008D59C7"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635416" w:rsidRPr="008D59C7" w:rsidRDefault="00635416" w:rsidP="009F0739">
            <w:pPr>
              <w:rPr>
                <w:b/>
              </w:rPr>
            </w:pPr>
            <w:r w:rsidRPr="008D59C7">
              <w:rPr>
                <w:b/>
              </w:rPr>
              <w:t>YARIYIL</w:t>
            </w:r>
          </w:p>
          <w:p w:rsidR="00635416" w:rsidRPr="008D59C7" w:rsidRDefault="00635416" w:rsidP="009F0739"/>
        </w:tc>
        <w:tc>
          <w:tcPr>
            <w:tcW w:w="1603" w:type="pct"/>
            <w:gridSpan w:val="4"/>
            <w:tcBorders>
              <w:left w:val="single" w:sz="12" w:space="0" w:color="auto"/>
              <w:bottom w:val="single" w:sz="4" w:space="0" w:color="auto"/>
              <w:right w:val="single" w:sz="12" w:space="0" w:color="auto"/>
            </w:tcBorders>
            <w:vAlign w:val="center"/>
          </w:tcPr>
          <w:p w:rsidR="00635416" w:rsidRPr="008D59C7" w:rsidRDefault="00635416" w:rsidP="009F0739">
            <w:pPr>
              <w:jc w:val="center"/>
              <w:rPr>
                <w:b/>
              </w:rPr>
            </w:pPr>
            <w:r w:rsidRPr="008D59C7">
              <w:rPr>
                <w:b/>
              </w:rPr>
              <w:t>HAFTALIK DERS SAATİ</w:t>
            </w:r>
          </w:p>
        </w:tc>
        <w:tc>
          <w:tcPr>
            <w:tcW w:w="2791" w:type="pct"/>
            <w:gridSpan w:val="7"/>
            <w:tcBorders>
              <w:left w:val="single" w:sz="12" w:space="0" w:color="auto"/>
              <w:bottom w:val="single" w:sz="4" w:space="0" w:color="auto"/>
            </w:tcBorders>
            <w:vAlign w:val="center"/>
          </w:tcPr>
          <w:p w:rsidR="00635416" w:rsidRPr="008D59C7" w:rsidRDefault="00635416" w:rsidP="009F0739">
            <w:pPr>
              <w:jc w:val="center"/>
              <w:rPr>
                <w:b/>
              </w:rPr>
            </w:pPr>
            <w:r w:rsidRPr="008D59C7">
              <w:rPr>
                <w:b/>
              </w:rPr>
              <w:t>DERSİN</w:t>
            </w:r>
          </w:p>
        </w:tc>
      </w:tr>
      <w:tr w:rsidR="00635416" w:rsidRPr="008D59C7"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635416" w:rsidRPr="008D59C7" w:rsidRDefault="00635416"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635416" w:rsidRPr="008D59C7" w:rsidRDefault="00635416"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635416" w:rsidRPr="008D59C7" w:rsidRDefault="00635416"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TÜRÜ</w:t>
            </w:r>
          </w:p>
        </w:tc>
        <w:tc>
          <w:tcPr>
            <w:tcW w:w="769"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DİLİ</w:t>
            </w:r>
          </w:p>
        </w:tc>
      </w:tr>
      <w:tr w:rsidR="00635416" w:rsidRPr="008D59C7" w:rsidTr="009F073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635416" w:rsidRPr="008C0EA4" w:rsidRDefault="00635416" w:rsidP="009F0739">
            <w:pPr>
              <w:jc w:val="center"/>
              <w:rPr>
                <w:sz w:val="20"/>
              </w:rPr>
            </w:pPr>
            <w:r>
              <w:rPr>
                <w:sz w:val="20"/>
              </w:rPr>
              <w:t>2</w:t>
            </w:r>
          </w:p>
        </w:tc>
        <w:tc>
          <w:tcPr>
            <w:tcW w:w="419" w:type="pct"/>
            <w:tcBorders>
              <w:top w:val="single" w:sz="4" w:space="0" w:color="auto"/>
              <w:left w:val="single" w:sz="12" w:space="0" w:color="auto"/>
              <w:bottom w:val="single" w:sz="12" w:space="0" w:color="auto"/>
              <w:right w:val="single" w:sz="4" w:space="0" w:color="auto"/>
            </w:tcBorders>
            <w:vAlign w:val="center"/>
          </w:tcPr>
          <w:p w:rsidR="00635416" w:rsidRPr="008D59C7" w:rsidRDefault="00635416" w:rsidP="009F0739">
            <w:pPr>
              <w:jc w:val="center"/>
            </w:pPr>
            <w:r>
              <w:t>2</w:t>
            </w:r>
          </w:p>
        </w:tc>
        <w:tc>
          <w:tcPr>
            <w:tcW w:w="627" w:type="pct"/>
            <w:tcBorders>
              <w:top w:val="single" w:sz="4" w:space="0" w:color="auto"/>
              <w:left w:val="single" w:sz="4" w:space="0" w:color="auto"/>
              <w:bottom w:val="single" w:sz="12" w:space="0" w:color="auto"/>
            </w:tcBorders>
            <w:vAlign w:val="center"/>
          </w:tcPr>
          <w:p w:rsidR="00635416" w:rsidRPr="008D59C7" w:rsidRDefault="00635416"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635416" w:rsidRPr="008D59C7" w:rsidRDefault="00635416"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 xml:space="preserve">2 </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2.0</w:t>
            </w:r>
          </w:p>
        </w:tc>
        <w:tc>
          <w:tcPr>
            <w:tcW w:w="1183" w:type="pct"/>
            <w:gridSpan w:val="2"/>
            <w:tcBorders>
              <w:top w:val="single" w:sz="4" w:space="0" w:color="auto"/>
              <w:left w:val="single" w:sz="4" w:space="0" w:color="auto"/>
              <w:bottom w:val="single" w:sz="12" w:space="0" w:color="auto"/>
            </w:tcBorders>
            <w:vAlign w:val="center"/>
          </w:tcPr>
          <w:p w:rsidR="00635416" w:rsidRPr="008D59C7" w:rsidRDefault="00635416"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9" w:type="pct"/>
            <w:tcBorders>
              <w:top w:val="single" w:sz="4" w:space="0" w:color="auto"/>
              <w:left w:val="single" w:sz="4" w:space="0" w:color="auto"/>
              <w:bottom w:val="single" w:sz="12" w:space="0" w:color="auto"/>
            </w:tcBorders>
          </w:tcPr>
          <w:p w:rsidR="00635416" w:rsidRPr="008D59C7" w:rsidRDefault="00635416" w:rsidP="009F0739">
            <w:pPr>
              <w:jc w:val="center"/>
              <w:rPr>
                <w:vertAlign w:val="superscript"/>
              </w:rPr>
            </w:pPr>
            <w:r>
              <w:rPr>
                <w:vertAlign w:val="superscript"/>
              </w:rPr>
              <w:t>İngilizce</w:t>
            </w:r>
          </w:p>
        </w:tc>
      </w:tr>
      <w:tr w:rsidR="00635416"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635416" w:rsidRPr="008D59C7" w:rsidRDefault="00635416" w:rsidP="009F0739">
            <w:pPr>
              <w:jc w:val="center"/>
              <w:rPr>
                <w:b/>
              </w:rPr>
            </w:pPr>
            <w:r w:rsidRPr="008D59C7">
              <w:rPr>
                <w:b/>
              </w:rPr>
              <w:t>DERSİN KATEGORİSİ</w:t>
            </w:r>
          </w:p>
        </w:tc>
      </w:tr>
      <w:tr w:rsidR="00635416" w:rsidRPr="008D59C7" w:rsidTr="009F0739">
        <w:tblPrEx>
          <w:tblBorders>
            <w:insideH w:val="single" w:sz="6" w:space="0" w:color="auto"/>
            <w:insideV w:val="single" w:sz="6" w:space="0" w:color="auto"/>
          </w:tblBorders>
        </w:tblPrEx>
        <w:trPr>
          <w:trHeight w:val="546"/>
        </w:trPr>
        <w:tc>
          <w:tcPr>
            <w:tcW w:w="1652" w:type="pct"/>
            <w:gridSpan w:val="3"/>
            <w:tcBorders>
              <w:top w:val="single" w:sz="12" w:space="0" w:color="auto"/>
              <w:left w:val="single" w:sz="12" w:space="0" w:color="auto"/>
              <w:bottom w:val="single" w:sz="6" w:space="0" w:color="auto"/>
            </w:tcBorders>
            <w:vAlign w:val="center"/>
          </w:tcPr>
          <w:p w:rsidR="00635416" w:rsidRPr="008D59C7" w:rsidRDefault="00635416"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635416" w:rsidRPr="008D59C7" w:rsidRDefault="00635416" w:rsidP="009F0739">
            <w:pPr>
              <w:jc w:val="center"/>
              <w:rPr>
                <w:b/>
              </w:rPr>
            </w:pPr>
            <w:r w:rsidRPr="008D59C7">
              <w:rPr>
                <w:b/>
              </w:rPr>
              <w:t>Alan Bilgisi</w:t>
            </w:r>
          </w:p>
        </w:tc>
        <w:tc>
          <w:tcPr>
            <w:tcW w:w="980" w:type="pct"/>
            <w:gridSpan w:val="4"/>
            <w:tcBorders>
              <w:top w:val="single" w:sz="12" w:space="0" w:color="auto"/>
              <w:bottom w:val="single" w:sz="6" w:space="0" w:color="auto"/>
            </w:tcBorders>
            <w:vAlign w:val="center"/>
          </w:tcPr>
          <w:p w:rsidR="00635416" w:rsidRPr="008D59C7" w:rsidRDefault="00635416" w:rsidP="009F0739">
            <w:pPr>
              <w:jc w:val="center"/>
              <w:rPr>
                <w:b/>
              </w:rPr>
            </w:pPr>
            <w:r w:rsidRPr="008D59C7">
              <w:rPr>
                <w:b/>
              </w:rPr>
              <w:t>Genel Kültür</w:t>
            </w:r>
          </w:p>
        </w:tc>
        <w:tc>
          <w:tcPr>
            <w:tcW w:w="1602" w:type="pct"/>
            <w:gridSpan w:val="2"/>
            <w:tcBorders>
              <w:top w:val="single" w:sz="12" w:space="0" w:color="auto"/>
              <w:bottom w:val="single" w:sz="6" w:space="0" w:color="auto"/>
            </w:tcBorders>
            <w:vAlign w:val="center"/>
          </w:tcPr>
          <w:p w:rsidR="00635416" w:rsidRPr="008D59C7" w:rsidRDefault="00635416" w:rsidP="009F0739">
            <w:pPr>
              <w:jc w:val="center"/>
              <w:rPr>
                <w:b/>
              </w:rPr>
            </w:pPr>
            <w:r w:rsidRPr="008D59C7">
              <w:rPr>
                <w:b/>
              </w:rPr>
              <w:t>Seçmeli</w:t>
            </w:r>
          </w:p>
        </w:tc>
      </w:tr>
      <w:tr w:rsidR="00635416" w:rsidRPr="008D59C7" w:rsidTr="009F0739">
        <w:tblPrEx>
          <w:tblBorders>
            <w:insideH w:val="single" w:sz="6" w:space="0" w:color="auto"/>
            <w:insideV w:val="single" w:sz="6" w:space="0" w:color="auto"/>
          </w:tblBorders>
        </w:tblPrEx>
        <w:trPr>
          <w:trHeight w:val="138"/>
        </w:trPr>
        <w:tc>
          <w:tcPr>
            <w:tcW w:w="1652" w:type="pct"/>
            <w:gridSpan w:val="3"/>
            <w:tcBorders>
              <w:top w:val="single" w:sz="6" w:space="0" w:color="auto"/>
              <w:left w:val="single" w:sz="12" w:space="0" w:color="auto"/>
              <w:bottom w:val="single" w:sz="12" w:space="0" w:color="auto"/>
              <w:right w:val="single" w:sz="4" w:space="0" w:color="auto"/>
            </w:tcBorders>
          </w:tcPr>
          <w:p w:rsidR="00635416" w:rsidRPr="008D59C7" w:rsidRDefault="00635416"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635416" w:rsidRPr="008D59C7" w:rsidRDefault="00635416" w:rsidP="009F0739">
            <w:pPr>
              <w:jc w:val="center"/>
            </w:pPr>
            <w:r>
              <w:t>x</w:t>
            </w:r>
          </w:p>
        </w:tc>
        <w:tc>
          <w:tcPr>
            <w:tcW w:w="980" w:type="pct"/>
            <w:gridSpan w:val="4"/>
            <w:tcBorders>
              <w:top w:val="single" w:sz="6" w:space="0" w:color="auto"/>
              <w:left w:val="single" w:sz="4" w:space="0" w:color="auto"/>
              <w:bottom w:val="single" w:sz="12" w:space="0" w:color="auto"/>
            </w:tcBorders>
          </w:tcPr>
          <w:p w:rsidR="00635416" w:rsidRPr="008D59C7" w:rsidRDefault="00635416" w:rsidP="009F0739">
            <w:pPr>
              <w:jc w:val="center"/>
            </w:pPr>
            <w:r w:rsidRPr="008D59C7">
              <w:t xml:space="preserve"> </w:t>
            </w:r>
          </w:p>
        </w:tc>
        <w:tc>
          <w:tcPr>
            <w:tcW w:w="1602" w:type="pct"/>
            <w:gridSpan w:val="2"/>
            <w:tcBorders>
              <w:top w:val="single" w:sz="6" w:space="0" w:color="auto"/>
              <w:left w:val="single" w:sz="4" w:space="0" w:color="auto"/>
              <w:bottom w:val="single" w:sz="12" w:space="0" w:color="auto"/>
            </w:tcBorders>
          </w:tcPr>
          <w:p w:rsidR="00635416" w:rsidRPr="008D59C7" w:rsidRDefault="00635416" w:rsidP="009F0739">
            <w:r w:rsidRPr="008D59C7">
              <w:t>Genel Kültür (  )         Alan (</w:t>
            </w:r>
            <w:r>
              <w:t xml:space="preserve"> </w:t>
            </w:r>
            <w:r w:rsidRPr="008D59C7">
              <w:t>)</w:t>
            </w:r>
          </w:p>
        </w:tc>
      </w:tr>
      <w:tr w:rsidR="00635416"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DEĞERLENDİRME ÖLÇÜTLERİ</w:t>
            </w:r>
          </w:p>
        </w:tc>
      </w:tr>
      <w:tr w:rsidR="00635416" w:rsidRPr="008D59C7" w:rsidTr="009F0739">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635416" w:rsidRPr="008D59C7" w:rsidRDefault="00635416" w:rsidP="009F0739">
            <w:pPr>
              <w:jc w:val="center"/>
              <w:rPr>
                <w:b/>
              </w:rPr>
            </w:pPr>
            <w:r w:rsidRPr="008D59C7">
              <w:rPr>
                <w:b/>
              </w:rPr>
              <w:t>Faaliyet türü</w:t>
            </w:r>
          </w:p>
        </w:tc>
        <w:tc>
          <w:tcPr>
            <w:tcW w:w="1258"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rPr>
                <w:b/>
              </w:rPr>
            </w:pPr>
            <w:r w:rsidRPr="008D59C7">
              <w:rPr>
                <w:b/>
              </w:rPr>
              <w:t>Sayı</w:t>
            </w:r>
          </w:p>
        </w:tc>
        <w:tc>
          <w:tcPr>
            <w:tcW w:w="769"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rPr>
                <w:b/>
              </w:rPr>
            </w:pPr>
            <w:r w:rsidRPr="008D59C7">
              <w:rPr>
                <w:b/>
              </w:rPr>
              <w:t>%</w:t>
            </w: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635416" w:rsidRPr="008D59C7" w:rsidRDefault="00635416" w:rsidP="009F0739">
            <w:r w:rsidRPr="008D59C7">
              <w:t>I. Ara Sınav</w:t>
            </w:r>
          </w:p>
        </w:tc>
        <w:tc>
          <w:tcPr>
            <w:tcW w:w="1258" w:type="pct"/>
            <w:gridSpan w:val="3"/>
            <w:tcBorders>
              <w:top w:val="single" w:sz="8" w:space="0" w:color="auto"/>
              <w:left w:val="single" w:sz="4" w:space="0" w:color="auto"/>
              <w:bottom w:val="single" w:sz="4" w:space="0" w:color="auto"/>
              <w:right w:val="single" w:sz="8" w:space="0" w:color="auto"/>
            </w:tcBorders>
          </w:tcPr>
          <w:p w:rsidR="00635416" w:rsidRPr="008D59C7" w:rsidRDefault="00635416" w:rsidP="009F0739">
            <w:pPr>
              <w:jc w:val="center"/>
            </w:pPr>
            <w:r>
              <w:t>1</w:t>
            </w:r>
          </w:p>
        </w:tc>
        <w:tc>
          <w:tcPr>
            <w:tcW w:w="769" w:type="pct"/>
            <w:tcBorders>
              <w:top w:val="single" w:sz="8"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r>
              <w:t>30</w:t>
            </w: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II. Ara Sınav</w:t>
            </w:r>
          </w:p>
        </w:tc>
        <w:tc>
          <w:tcPr>
            <w:tcW w:w="1258"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9" w:type="pct"/>
            <w:tcBorders>
              <w:top w:val="single" w:sz="4"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Kısa Sınav</w:t>
            </w:r>
          </w:p>
        </w:tc>
        <w:tc>
          <w:tcPr>
            <w:tcW w:w="1258"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9"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Ödev</w:t>
            </w:r>
          </w:p>
        </w:tc>
        <w:tc>
          <w:tcPr>
            <w:tcW w:w="1258"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r>
              <w:t>2</w:t>
            </w:r>
          </w:p>
        </w:tc>
        <w:tc>
          <w:tcPr>
            <w:tcW w:w="769"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r>
              <w:t>20</w:t>
            </w: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635416" w:rsidRPr="008D59C7" w:rsidRDefault="00635416" w:rsidP="009F0739">
            <w:r w:rsidRPr="008D59C7">
              <w:t>Proje</w:t>
            </w:r>
          </w:p>
        </w:tc>
        <w:tc>
          <w:tcPr>
            <w:tcW w:w="1258" w:type="pct"/>
            <w:gridSpan w:val="3"/>
            <w:tcBorders>
              <w:top w:val="single" w:sz="4"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9" w:type="pct"/>
            <w:tcBorders>
              <w:top w:val="single" w:sz="4"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635416" w:rsidRPr="008D59C7" w:rsidRDefault="00635416" w:rsidP="009F0739">
            <w:r w:rsidRPr="008D59C7">
              <w:t>Rapor</w:t>
            </w:r>
          </w:p>
        </w:tc>
        <w:tc>
          <w:tcPr>
            <w:tcW w:w="1258" w:type="pct"/>
            <w:gridSpan w:val="3"/>
            <w:tcBorders>
              <w:top w:val="single" w:sz="8"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9" w:type="pct"/>
            <w:tcBorders>
              <w:top w:val="single" w:sz="8"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635416" w:rsidRPr="008D59C7" w:rsidRDefault="00635416" w:rsidP="009F0739">
            <w:r>
              <w:t>Diğer(Sözlü</w:t>
            </w:r>
            <w:r w:rsidRPr="008D59C7">
              <w:t>)</w:t>
            </w:r>
          </w:p>
        </w:tc>
        <w:tc>
          <w:tcPr>
            <w:tcW w:w="1258" w:type="pct"/>
            <w:gridSpan w:val="3"/>
            <w:tcBorders>
              <w:top w:val="single" w:sz="8" w:space="0" w:color="auto"/>
              <w:left w:val="single" w:sz="4" w:space="0" w:color="auto"/>
              <w:bottom w:val="single" w:sz="12" w:space="0" w:color="auto"/>
              <w:right w:val="single" w:sz="8" w:space="0" w:color="auto"/>
            </w:tcBorders>
          </w:tcPr>
          <w:p w:rsidR="00635416" w:rsidRPr="008D59C7" w:rsidRDefault="00635416" w:rsidP="009F0739">
            <w:pPr>
              <w:jc w:val="center"/>
            </w:pPr>
          </w:p>
        </w:tc>
        <w:tc>
          <w:tcPr>
            <w:tcW w:w="769" w:type="pct"/>
            <w:tcBorders>
              <w:top w:val="single" w:sz="8" w:space="0" w:color="auto"/>
              <w:left w:val="single" w:sz="8" w:space="0" w:color="auto"/>
              <w:bottom w:val="single" w:sz="12" w:space="0" w:color="auto"/>
              <w:right w:val="single" w:sz="12" w:space="0" w:color="auto"/>
            </w:tcBorders>
          </w:tcPr>
          <w:p w:rsidR="00635416" w:rsidRPr="008D59C7" w:rsidRDefault="00635416" w:rsidP="009F0739">
            <w:pPr>
              <w:jc w:val="center"/>
            </w:pPr>
          </w:p>
        </w:tc>
      </w:tr>
      <w:tr w:rsidR="00635416" w:rsidRPr="008D59C7" w:rsidTr="009F0739">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635416" w:rsidRPr="008D59C7" w:rsidRDefault="00635416" w:rsidP="009F0739"/>
        </w:tc>
        <w:tc>
          <w:tcPr>
            <w:tcW w:w="1258"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pPr>
            <w:r>
              <w:t>1</w:t>
            </w:r>
          </w:p>
        </w:tc>
        <w:tc>
          <w:tcPr>
            <w:tcW w:w="769"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pPr>
            <w:r>
              <w:t>50</w:t>
            </w:r>
          </w:p>
        </w:tc>
      </w:tr>
      <w:tr w:rsidR="00635416" w:rsidRPr="008D59C7" w:rsidTr="009F0739">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VARSA ÖNERİLEN ÖNKOŞUL(LAR)</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both"/>
              <w:rPr>
                <w:sz w:val="21"/>
                <w:szCs w:val="21"/>
              </w:rPr>
            </w:pPr>
            <w:r>
              <w:rPr>
                <w:sz w:val="21"/>
                <w:szCs w:val="21"/>
              </w:rPr>
              <w:t>Dersin ön koşulu bulunmamaktadır.</w:t>
            </w:r>
          </w:p>
        </w:tc>
      </w:tr>
      <w:tr w:rsidR="00635416" w:rsidRPr="008D59C7" w:rsidTr="009F0739">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KISA İÇERİĞİ</w:t>
            </w:r>
          </w:p>
        </w:tc>
        <w:tc>
          <w:tcPr>
            <w:tcW w:w="3169" w:type="pct"/>
            <w:gridSpan w:val="8"/>
            <w:tcBorders>
              <w:top w:val="single" w:sz="12" w:space="0" w:color="auto"/>
              <w:left w:val="single" w:sz="12" w:space="0" w:color="auto"/>
              <w:bottom w:val="single" w:sz="12" w:space="0" w:color="auto"/>
              <w:right w:val="single" w:sz="12" w:space="0" w:color="auto"/>
            </w:tcBorders>
          </w:tcPr>
          <w:p w:rsidR="00635416" w:rsidRPr="000C4F08" w:rsidRDefault="00635416" w:rsidP="009F0739">
            <w:pPr>
              <w:autoSpaceDE w:val="0"/>
              <w:autoSpaceDN w:val="0"/>
              <w:adjustRightInd w:val="0"/>
              <w:rPr>
                <w:sz w:val="21"/>
                <w:szCs w:val="21"/>
              </w:rPr>
            </w:pPr>
            <w:r w:rsidRPr="00CA2CF6">
              <w:rPr>
                <w:sz w:val="21"/>
                <w:szCs w:val="21"/>
              </w:rPr>
              <w:t>Tümevarım ve tümdengelim yollarıyla çıkarım yapma ve satır aralarınd</w:t>
            </w:r>
            <w:r>
              <w:rPr>
                <w:sz w:val="21"/>
                <w:szCs w:val="21"/>
              </w:rPr>
              <w:t xml:space="preserve">aki anlamı kavrama çalışmaları; </w:t>
            </w:r>
            <w:r w:rsidRPr="00CA2CF6">
              <w:rPr>
                <w:sz w:val="21"/>
                <w:szCs w:val="21"/>
              </w:rPr>
              <w:t>okuma metinlerindeki bilgiyi inceleyerek doğrudan ve dolaylı, yalın ve mecaz anlamları k</w:t>
            </w:r>
            <w:r>
              <w:rPr>
                <w:sz w:val="21"/>
                <w:szCs w:val="21"/>
              </w:rPr>
              <w:t xml:space="preserve">avrayabilme; </w:t>
            </w:r>
            <w:r w:rsidRPr="00CA2CF6">
              <w:rPr>
                <w:sz w:val="21"/>
                <w:szCs w:val="21"/>
              </w:rPr>
              <w:t>okunan metinlere kısa sözlü ve yazılı olarak kişisel görüşlerin</w:t>
            </w:r>
            <w:r>
              <w:rPr>
                <w:sz w:val="21"/>
                <w:szCs w:val="21"/>
              </w:rPr>
              <w:t xml:space="preserve">i aktarabilme; okurun çıkardığı </w:t>
            </w:r>
            <w:r w:rsidRPr="00CA2CF6">
              <w:rPr>
                <w:sz w:val="21"/>
                <w:szCs w:val="21"/>
              </w:rPr>
              <w:t>anlam ile yazarın hedeflediği anlamın birbirinden farklı olabileceği gerçeğimi anlama.</w:t>
            </w:r>
          </w:p>
        </w:tc>
      </w:tr>
      <w:tr w:rsidR="00635416" w:rsidRPr="008D59C7" w:rsidTr="009F0739">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AMAÇLARI</w:t>
            </w:r>
          </w:p>
        </w:tc>
        <w:tc>
          <w:tcPr>
            <w:tcW w:w="3169" w:type="pct"/>
            <w:gridSpan w:val="8"/>
            <w:tcBorders>
              <w:top w:val="single" w:sz="12" w:space="0" w:color="auto"/>
              <w:left w:val="single" w:sz="12" w:space="0" w:color="auto"/>
              <w:bottom w:val="single" w:sz="12" w:space="0" w:color="auto"/>
              <w:right w:val="single" w:sz="12" w:space="0" w:color="auto"/>
            </w:tcBorders>
          </w:tcPr>
          <w:p w:rsidR="00635416" w:rsidRDefault="00635416" w:rsidP="009F0739">
            <w:r w:rsidRPr="0064398C">
              <w:rPr>
                <w:sz w:val="21"/>
                <w:szCs w:val="21"/>
              </w:rPr>
              <w:t>Eleştirel düşünme becerileri, tümevarım ve tümdengelim yollarıyla çıkarım yapabilme ve satır</w:t>
            </w:r>
            <w:r>
              <w:rPr>
                <w:sz w:val="21"/>
                <w:szCs w:val="21"/>
              </w:rPr>
              <w:t xml:space="preserve"> </w:t>
            </w:r>
            <w:r w:rsidRPr="0064398C">
              <w:rPr>
                <w:sz w:val="21"/>
                <w:szCs w:val="21"/>
              </w:rPr>
              <w:t xml:space="preserve">aralarındaki anlamı kavrayabilme gibi ileri </w:t>
            </w:r>
            <w:r w:rsidRPr="0064398C">
              <w:rPr>
                <w:sz w:val="21"/>
                <w:szCs w:val="21"/>
              </w:rPr>
              <w:lastRenderedPageBreak/>
              <w:t>düzey okuma alt-becerileri; okuma metinlerindeki</w:t>
            </w:r>
            <w:r>
              <w:rPr>
                <w:sz w:val="21"/>
                <w:szCs w:val="21"/>
              </w:rPr>
              <w:t xml:space="preserve"> </w:t>
            </w:r>
            <w:r w:rsidRPr="0064398C">
              <w:rPr>
                <w:sz w:val="21"/>
                <w:szCs w:val="21"/>
              </w:rPr>
              <w:t xml:space="preserve">bilgiyi inceleme, </w:t>
            </w:r>
            <w:r>
              <w:rPr>
                <w:sz w:val="21"/>
                <w:szCs w:val="21"/>
              </w:rPr>
              <w:t>birleştirme gibi üst düzey okuma becerilerinin geliştirilmesi.</w:t>
            </w:r>
          </w:p>
        </w:tc>
      </w:tr>
      <w:tr w:rsidR="00635416" w:rsidRPr="008D59C7" w:rsidTr="009F0739">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lastRenderedPageBreak/>
              <w:t>DERSİN MESLEK EĞİTİMİNİ SAĞLAMAYA YÖNELİK KATKISI</w:t>
            </w:r>
          </w:p>
        </w:tc>
        <w:tc>
          <w:tcPr>
            <w:tcW w:w="3169" w:type="pct"/>
            <w:gridSpan w:val="8"/>
            <w:tcBorders>
              <w:top w:val="single" w:sz="12" w:space="0" w:color="auto"/>
              <w:left w:val="single" w:sz="12" w:space="0" w:color="auto"/>
              <w:bottom w:val="single" w:sz="12" w:space="0" w:color="auto"/>
              <w:right w:val="single" w:sz="12" w:space="0" w:color="auto"/>
            </w:tcBorders>
          </w:tcPr>
          <w:p w:rsidR="00635416" w:rsidRDefault="00635416" w:rsidP="009F0739">
            <w:r w:rsidRPr="004C4F54">
              <w:rPr>
                <w:sz w:val="21"/>
                <w:szCs w:val="21"/>
              </w:rPr>
              <w:t>Yabancı dilde okuma ve yazma becerileri geliştirilerek, dile daha iyi hâkim olmaları ve dili her bağlamda kullanabilme yetisi kazandırılabilecek ve bu sayede öğrenme ve öğretme süreçlerinde başarılı olabilecektir.</w:t>
            </w:r>
          </w:p>
        </w:tc>
      </w:tr>
      <w:tr w:rsidR="00635416" w:rsidRPr="008D59C7" w:rsidTr="009F0739">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ÖĞRENİM ÇIKTILARI</w:t>
            </w:r>
          </w:p>
        </w:tc>
        <w:tc>
          <w:tcPr>
            <w:tcW w:w="3169" w:type="pct"/>
            <w:gridSpan w:val="8"/>
            <w:tcBorders>
              <w:top w:val="single" w:sz="12" w:space="0" w:color="auto"/>
              <w:left w:val="single" w:sz="12" w:space="0" w:color="auto"/>
              <w:bottom w:val="single" w:sz="12" w:space="0" w:color="auto"/>
              <w:right w:val="single" w:sz="12" w:space="0" w:color="auto"/>
            </w:tcBorders>
          </w:tcPr>
          <w:p w:rsidR="00635416" w:rsidRPr="00DD43E1" w:rsidRDefault="00635416" w:rsidP="009F0739">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635416" w:rsidRDefault="00635416" w:rsidP="000F3147">
            <w:pPr>
              <w:numPr>
                <w:ilvl w:val="0"/>
                <w:numId w:val="14"/>
              </w:numPr>
              <w:spacing w:after="0" w:line="360" w:lineRule="auto"/>
              <w:jc w:val="both"/>
              <w:rPr>
                <w:sz w:val="20"/>
                <w:szCs w:val="20"/>
              </w:rPr>
            </w:pPr>
            <w:r w:rsidRPr="00DD43E1">
              <w:rPr>
                <w:sz w:val="20"/>
                <w:szCs w:val="20"/>
              </w:rPr>
              <w:t>Tümevarım ve tümdengelim yollarıyla çıkarım yapabilme ve satır aralarındaki anlamı kavrayabilme gibi ileri düzey okuma alt- becerilerini geliştirebilecekler,</w:t>
            </w:r>
          </w:p>
          <w:p w:rsidR="00635416" w:rsidRPr="009763C6" w:rsidRDefault="00635416" w:rsidP="000F3147">
            <w:pPr>
              <w:numPr>
                <w:ilvl w:val="0"/>
                <w:numId w:val="14"/>
              </w:numPr>
              <w:spacing w:after="0" w:line="360" w:lineRule="auto"/>
              <w:jc w:val="both"/>
              <w:rPr>
                <w:sz w:val="20"/>
                <w:szCs w:val="20"/>
              </w:rPr>
            </w:pPr>
            <w:r w:rsidRPr="009763C6">
              <w:rPr>
                <w:sz w:val="20"/>
                <w:szCs w:val="20"/>
              </w:rPr>
              <w:t>Bir kompozisyonda olması beklenen bütünsellik, tutarlılık ve düzen gibi öğeleri göz önünde bulundurarak karşılaştırmalı, sınıflandırma , süreç çözümleme, sebep-sonuç ve tartışma gibi çeşitli kompozisyon türlerinde metinler çözümleyebilecekler.</w:t>
            </w:r>
          </w:p>
        </w:tc>
      </w:tr>
      <w:tr w:rsidR="00635416" w:rsidRPr="008D59C7" w:rsidTr="009F0739">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TEMEL DERS KİTABI</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635416" w:rsidRPr="00DD43E1" w:rsidRDefault="00635416" w:rsidP="009F0739">
            <w:pPr>
              <w:ind w:right="-766"/>
              <w:jc w:val="both"/>
              <w:rPr>
                <w:color w:val="000000"/>
                <w:sz w:val="20"/>
                <w:szCs w:val="20"/>
                <w:lang w:val="en-US"/>
              </w:rPr>
            </w:pPr>
            <w:r w:rsidRPr="00DD43E1">
              <w:rPr>
                <w:color w:val="000000"/>
                <w:sz w:val="20"/>
                <w:szCs w:val="20"/>
                <w:lang w:val="en-US"/>
              </w:rPr>
              <w:t xml:space="preserve">Funk, Robert et al. </w:t>
            </w:r>
            <w:r w:rsidRPr="00DD43E1">
              <w:rPr>
                <w:i/>
                <w:color w:val="000000"/>
                <w:sz w:val="20"/>
                <w:szCs w:val="20"/>
                <w:lang w:val="en-US"/>
              </w:rPr>
              <w:t>The Simon &amp; Schuster Short Prose Reader.</w:t>
            </w:r>
            <w:r w:rsidRPr="00DD43E1">
              <w:rPr>
                <w:color w:val="000000"/>
                <w:sz w:val="20"/>
                <w:szCs w:val="20"/>
                <w:lang w:val="en-US"/>
              </w:rPr>
              <w:t xml:space="preserve"> New Jersey:     Prentice-Hall, </w:t>
            </w:r>
          </w:p>
          <w:p w:rsidR="00635416" w:rsidRPr="00DD43E1" w:rsidRDefault="00635416" w:rsidP="009F0739">
            <w:pPr>
              <w:ind w:right="-766"/>
              <w:jc w:val="both"/>
              <w:rPr>
                <w:color w:val="000000"/>
                <w:sz w:val="20"/>
                <w:szCs w:val="20"/>
                <w:lang w:val="en-US"/>
              </w:rPr>
            </w:pPr>
            <w:r w:rsidRPr="00DD43E1">
              <w:rPr>
                <w:color w:val="000000"/>
                <w:sz w:val="20"/>
                <w:szCs w:val="20"/>
                <w:lang w:val="en-US"/>
              </w:rPr>
              <w:t>1997.</w:t>
            </w:r>
          </w:p>
          <w:p w:rsidR="00635416" w:rsidRPr="00DD43E1" w:rsidRDefault="00635416" w:rsidP="009F0739">
            <w:pPr>
              <w:pStyle w:val="NormalWeb"/>
              <w:spacing w:line="240" w:lineRule="atLeast"/>
              <w:jc w:val="both"/>
              <w:rPr>
                <w:sz w:val="20"/>
                <w:szCs w:val="20"/>
              </w:rPr>
            </w:pPr>
            <w:r w:rsidRPr="00DD43E1">
              <w:rPr>
                <w:color w:val="000000"/>
                <w:sz w:val="20"/>
                <w:szCs w:val="20"/>
                <w:lang w:val="en-US"/>
              </w:rPr>
              <w:t xml:space="preserve">Litzinger, Boyd, ed. </w:t>
            </w:r>
            <w:r w:rsidRPr="00DD43E1">
              <w:rPr>
                <w:i/>
                <w:color w:val="000000"/>
                <w:sz w:val="20"/>
                <w:szCs w:val="20"/>
                <w:lang w:val="en-US"/>
              </w:rPr>
              <w:t xml:space="preserve">The Heath Reader. </w:t>
            </w:r>
            <w:r w:rsidRPr="00DD43E1">
              <w:rPr>
                <w:color w:val="000000"/>
                <w:sz w:val="20"/>
                <w:szCs w:val="20"/>
                <w:lang w:val="en-US"/>
              </w:rPr>
              <w:t>Lexington: D.C. Heath and Company, 1987.</w:t>
            </w:r>
          </w:p>
        </w:tc>
      </w:tr>
      <w:tr w:rsidR="00635416" w:rsidRPr="008D59C7" w:rsidTr="009F0739">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YARDIMCI KAYNAKLAR</w:t>
            </w:r>
          </w:p>
        </w:tc>
        <w:tc>
          <w:tcPr>
            <w:tcW w:w="3169" w:type="pct"/>
            <w:gridSpan w:val="8"/>
            <w:tcBorders>
              <w:top w:val="single" w:sz="12" w:space="0" w:color="auto"/>
              <w:left w:val="single" w:sz="12" w:space="0" w:color="auto"/>
              <w:bottom w:val="single" w:sz="12" w:space="0" w:color="auto"/>
              <w:right w:val="single" w:sz="12" w:space="0" w:color="auto"/>
            </w:tcBorders>
          </w:tcPr>
          <w:p w:rsidR="00635416" w:rsidRPr="005711D7" w:rsidRDefault="00635416" w:rsidP="009F0739">
            <w:pPr>
              <w:jc w:val="both"/>
              <w:rPr>
                <w:color w:val="000000"/>
                <w:sz w:val="20"/>
                <w:szCs w:val="20"/>
                <w:lang w:val="en-US"/>
              </w:rPr>
            </w:pPr>
          </w:p>
        </w:tc>
      </w:tr>
      <w:tr w:rsidR="00635416" w:rsidRPr="008D59C7" w:rsidTr="009F0739">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DERSTE GEREKLİ ARAÇ VE GEREÇLER</w:t>
            </w:r>
          </w:p>
        </w:tc>
        <w:tc>
          <w:tcPr>
            <w:tcW w:w="3169"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jc w:val="both"/>
              <w:rPr>
                <w:sz w:val="21"/>
                <w:szCs w:val="21"/>
              </w:rPr>
            </w:pPr>
            <w:r>
              <w:rPr>
                <w:sz w:val="21"/>
                <w:szCs w:val="21"/>
              </w:rPr>
              <w:t>Bilgisayar, projeksiyon, sınıf içi içi araç gereç</w:t>
            </w:r>
          </w:p>
        </w:tc>
      </w:tr>
    </w:tbl>
    <w:p w:rsidR="00635416" w:rsidRDefault="00635416" w:rsidP="00635416">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35416" w:rsidRPr="00EC3853" w:rsidTr="009F0739">
        <w:trPr>
          <w:trHeight w:val="510"/>
          <w:jc w:val="center"/>
        </w:trPr>
        <w:tc>
          <w:tcPr>
            <w:tcW w:w="5000" w:type="pct"/>
            <w:gridSpan w:val="2"/>
            <w:shd w:val="clear" w:color="auto" w:fill="auto"/>
            <w:vAlign w:val="center"/>
          </w:tcPr>
          <w:p w:rsidR="00635416" w:rsidRPr="00EC3853" w:rsidRDefault="00635416" w:rsidP="009F0739">
            <w:pPr>
              <w:jc w:val="center"/>
              <w:rPr>
                <w:b/>
                <w:sz w:val="20"/>
                <w:szCs w:val="20"/>
              </w:rPr>
            </w:pPr>
            <w:r w:rsidRPr="00EC3853">
              <w:rPr>
                <w:b/>
                <w:sz w:val="20"/>
                <w:szCs w:val="20"/>
              </w:rPr>
              <w:t>DERSİN HAFTALIK PLANI</w:t>
            </w:r>
          </w:p>
        </w:tc>
      </w:tr>
      <w:tr w:rsidR="00635416" w:rsidRPr="00EC3853" w:rsidTr="009F0739">
        <w:trPr>
          <w:jc w:val="center"/>
        </w:trPr>
        <w:tc>
          <w:tcPr>
            <w:tcW w:w="593" w:type="pct"/>
            <w:shd w:val="clear" w:color="auto" w:fill="auto"/>
          </w:tcPr>
          <w:p w:rsidR="00635416" w:rsidRPr="00EC3853" w:rsidRDefault="00635416" w:rsidP="009F0739">
            <w:pPr>
              <w:jc w:val="center"/>
              <w:rPr>
                <w:b/>
                <w:sz w:val="20"/>
                <w:szCs w:val="20"/>
              </w:rPr>
            </w:pPr>
            <w:r w:rsidRPr="00EC3853">
              <w:rPr>
                <w:b/>
                <w:sz w:val="20"/>
                <w:szCs w:val="20"/>
              </w:rPr>
              <w:t>HAFTA</w:t>
            </w:r>
          </w:p>
        </w:tc>
        <w:tc>
          <w:tcPr>
            <w:tcW w:w="4407" w:type="pct"/>
            <w:shd w:val="clear" w:color="auto" w:fill="auto"/>
          </w:tcPr>
          <w:p w:rsidR="00635416" w:rsidRPr="00EC3853" w:rsidRDefault="00635416" w:rsidP="009F0739">
            <w:pPr>
              <w:rPr>
                <w:b/>
                <w:sz w:val="20"/>
                <w:szCs w:val="20"/>
              </w:rPr>
            </w:pPr>
            <w:r w:rsidRPr="00EC3853">
              <w:rPr>
                <w:b/>
                <w:sz w:val="20"/>
                <w:szCs w:val="20"/>
              </w:rPr>
              <w:t>İŞLENEN KONULAR</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 xml:space="preserve">Introduction: </w:t>
            </w:r>
            <w:r>
              <w:rPr>
                <w:sz w:val="20"/>
                <w:szCs w:val="20"/>
                <w:lang w:val="en-US"/>
              </w:rPr>
              <w:t xml:space="preserve">Understanding </w:t>
            </w:r>
            <w:r w:rsidRPr="00052661">
              <w:rPr>
                <w:sz w:val="20"/>
                <w:szCs w:val="20"/>
                <w:lang w:val="en-US"/>
              </w:rPr>
              <w:t>Academic Reading</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2</w:t>
            </w:r>
          </w:p>
        </w:tc>
        <w:tc>
          <w:tcPr>
            <w:tcW w:w="4407" w:type="pct"/>
            <w:shd w:val="clear" w:color="auto" w:fill="auto"/>
          </w:tcPr>
          <w:p w:rsidR="00635416" w:rsidRPr="00DD43E1" w:rsidRDefault="00635416" w:rsidP="009F0739">
            <w:pPr>
              <w:jc w:val="both"/>
              <w:rPr>
                <w:sz w:val="20"/>
                <w:szCs w:val="20"/>
                <w:lang w:val="en-US"/>
              </w:rPr>
            </w:pPr>
            <w:r w:rsidRPr="00052661">
              <w:rPr>
                <w:sz w:val="20"/>
                <w:szCs w:val="20"/>
                <w:lang w:val="en-US"/>
              </w:rPr>
              <w:t>Act</w:t>
            </w:r>
            <w:r>
              <w:rPr>
                <w:sz w:val="20"/>
                <w:szCs w:val="20"/>
                <w:lang w:val="en-US"/>
              </w:rPr>
              <w:t xml:space="preserve">ive reading and thinking skills, Fast Reading strategies/ habits, </w:t>
            </w:r>
            <w:r w:rsidRPr="00052661">
              <w:rPr>
                <w:sz w:val="20"/>
                <w:szCs w:val="20"/>
                <w:lang w:val="en-US"/>
              </w:rPr>
              <w:t>Academic Reading skills/ strategies/ techniques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3</w:t>
            </w:r>
          </w:p>
        </w:tc>
        <w:tc>
          <w:tcPr>
            <w:tcW w:w="4407" w:type="pct"/>
            <w:shd w:val="clear" w:color="auto" w:fill="auto"/>
          </w:tcPr>
          <w:p w:rsidR="00635416" w:rsidRPr="00DD43E1" w:rsidRDefault="00635416" w:rsidP="009F0739">
            <w:pPr>
              <w:jc w:val="both"/>
              <w:rPr>
                <w:sz w:val="20"/>
                <w:szCs w:val="20"/>
                <w:lang w:val="en-US"/>
              </w:rPr>
            </w:pPr>
            <w:r w:rsidRPr="00052661">
              <w:rPr>
                <w:sz w:val="20"/>
                <w:szCs w:val="20"/>
                <w:lang w:val="en-US"/>
              </w:rPr>
              <w:t>Using Cont</w:t>
            </w:r>
            <w:r>
              <w:rPr>
                <w:sz w:val="20"/>
                <w:szCs w:val="20"/>
                <w:lang w:val="en-US"/>
              </w:rPr>
              <w:t xml:space="preserve">ext Clues to Learn Word Meaning, </w:t>
            </w:r>
            <w:r w:rsidRPr="00052661">
              <w:rPr>
                <w:sz w:val="20"/>
                <w:szCs w:val="20"/>
                <w:lang w:val="en-US"/>
              </w:rPr>
              <w:t>Denotations</w:t>
            </w:r>
            <w:r>
              <w:rPr>
                <w:sz w:val="20"/>
                <w:szCs w:val="20"/>
                <w:lang w:val="en-US"/>
              </w:rPr>
              <w:t xml:space="preserve"> and connotations of vocabulary, </w:t>
            </w:r>
            <w:r w:rsidRPr="00052661">
              <w:rPr>
                <w:sz w:val="20"/>
                <w:szCs w:val="20"/>
                <w:lang w:val="en-US"/>
              </w:rPr>
              <w:t>Collocation of vocabulary/ word combinations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4</w:t>
            </w:r>
          </w:p>
        </w:tc>
        <w:tc>
          <w:tcPr>
            <w:tcW w:w="4407" w:type="pct"/>
            <w:shd w:val="clear" w:color="auto" w:fill="auto"/>
          </w:tcPr>
          <w:p w:rsidR="00635416" w:rsidRPr="00DD43E1" w:rsidRDefault="00635416" w:rsidP="009F0739">
            <w:pPr>
              <w:jc w:val="both"/>
              <w:rPr>
                <w:sz w:val="20"/>
                <w:szCs w:val="20"/>
                <w:lang w:val="en-US"/>
              </w:rPr>
            </w:pPr>
            <w:r>
              <w:rPr>
                <w:sz w:val="20"/>
                <w:szCs w:val="20"/>
                <w:lang w:val="en-US"/>
              </w:rPr>
              <w:t xml:space="preserve">Follow organization of a text, </w:t>
            </w:r>
            <w:r w:rsidRPr="00B873D5">
              <w:rPr>
                <w:sz w:val="20"/>
                <w:szCs w:val="20"/>
                <w:lang w:val="en-US"/>
              </w:rPr>
              <w:t>Recognize purpose and/or issue, overall key idea,</w:t>
            </w:r>
            <w:r>
              <w:rPr>
                <w:sz w:val="20"/>
                <w:szCs w:val="20"/>
                <w:lang w:val="en-US"/>
              </w:rPr>
              <w:t xml:space="preserve"> main ideas, and key details in expository readings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5</w:t>
            </w:r>
          </w:p>
        </w:tc>
        <w:tc>
          <w:tcPr>
            <w:tcW w:w="4407" w:type="pct"/>
            <w:shd w:val="clear" w:color="auto" w:fill="auto"/>
          </w:tcPr>
          <w:p w:rsidR="00635416" w:rsidRPr="00DD43E1" w:rsidRDefault="00635416" w:rsidP="009F0739">
            <w:pPr>
              <w:jc w:val="both"/>
              <w:rPr>
                <w:sz w:val="20"/>
                <w:szCs w:val="20"/>
                <w:lang w:val="en-US"/>
              </w:rPr>
            </w:pPr>
            <w:r w:rsidRPr="00B873D5">
              <w:rPr>
                <w:sz w:val="20"/>
                <w:szCs w:val="20"/>
                <w:lang w:val="en-US"/>
              </w:rPr>
              <w:t>Identify writer’s overall point of view, tone, bias, supp</w:t>
            </w:r>
            <w:r>
              <w:rPr>
                <w:sz w:val="20"/>
                <w:szCs w:val="20"/>
                <w:lang w:val="en-US"/>
              </w:rPr>
              <w:t>orting argument and evidence in opinion readings</w:t>
            </w:r>
          </w:p>
        </w:tc>
      </w:tr>
      <w:tr w:rsidR="00635416" w:rsidRPr="00EC3853" w:rsidTr="009F0739">
        <w:trPr>
          <w:jc w:val="center"/>
        </w:trPr>
        <w:tc>
          <w:tcPr>
            <w:tcW w:w="593" w:type="pct"/>
            <w:tcBorders>
              <w:bottom w:val="single" w:sz="6" w:space="0" w:color="auto"/>
            </w:tcBorders>
            <w:shd w:val="clear" w:color="auto" w:fill="auto"/>
            <w:vAlign w:val="center"/>
          </w:tcPr>
          <w:p w:rsidR="00635416" w:rsidRPr="00EC3853" w:rsidRDefault="00635416" w:rsidP="009F0739">
            <w:pPr>
              <w:jc w:val="center"/>
              <w:rPr>
                <w:sz w:val="20"/>
                <w:szCs w:val="20"/>
              </w:rPr>
            </w:pPr>
            <w:r w:rsidRPr="00EC3853">
              <w:rPr>
                <w:sz w:val="20"/>
                <w:szCs w:val="20"/>
              </w:rPr>
              <w:t>6</w:t>
            </w:r>
          </w:p>
        </w:tc>
        <w:tc>
          <w:tcPr>
            <w:tcW w:w="4407" w:type="pct"/>
            <w:tcBorders>
              <w:bottom w:val="single" w:sz="6" w:space="0" w:color="auto"/>
            </w:tcBorders>
            <w:shd w:val="clear" w:color="auto" w:fill="auto"/>
          </w:tcPr>
          <w:p w:rsidR="00635416" w:rsidRPr="00DD43E1" w:rsidRDefault="00635416" w:rsidP="009F0739">
            <w:pPr>
              <w:jc w:val="both"/>
              <w:rPr>
                <w:sz w:val="20"/>
                <w:szCs w:val="20"/>
                <w:lang w:val="en-US"/>
              </w:rPr>
            </w:pPr>
            <w:r w:rsidRPr="00B873D5">
              <w:rPr>
                <w:sz w:val="20"/>
                <w:szCs w:val="20"/>
                <w:lang w:val="en-US"/>
              </w:rPr>
              <w:t xml:space="preserve">Identify character, conflict, theme, plot and setting in </w:t>
            </w:r>
            <w:r>
              <w:rPr>
                <w:sz w:val="20"/>
                <w:szCs w:val="20"/>
                <w:lang w:val="en-US"/>
              </w:rPr>
              <w:t>literature (e.g. short stories)</w:t>
            </w:r>
          </w:p>
        </w:tc>
      </w:tr>
      <w:tr w:rsidR="00635416" w:rsidRPr="00EC3853" w:rsidTr="009F0739">
        <w:trPr>
          <w:jc w:val="center"/>
        </w:trPr>
        <w:tc>
          <w:tcPr>
            <w:tcW w:w="593" w:type="pct"/>
            <w:tcBorders>
              <w:top w:val="single" w:sz="6" w:space="0" w:color="auto"/>
              <w:bottom w:val="single" w:sz="6" w:space="0" w:color="auto"/>
            </w:tcBorders>
            <w:shd w:val="clear" w:color="auto" w:fill="D9D9D9"/>
            <w:vAlign w:val="center"/>
          </w:tcPr>
          <w:p w:rsidR="00635416" w:rsidRPr="00EC3853" w:rsidRDefault="00635416" w:rsidP="009F0739">
            <w:pPr>
              <w:jc w:val="center"/>
              <w:rPr>
                <w:sz w:val="20"/>
                <w:szCs w:val="20"/>
              </w:rPr>
            </w:pPr>
            <w:r w:rsidRPr="00EC3853">
              <w:rPr>
                <w:sz w:val="20"/>
                <w:szCs w:val="20"/>
              </w:rPr>
              <w:t>7-8</w:t>
            </w:r>
          </w:p>
        </w:tc>
        <w:tc>
          <w:tcPr>
            <w:tcW w:w="4407" w:type="pct"/>
            <w:tcBorders>
              <w:top w:val="single" w:sz="6" w:space="0" w:color="auto"/>
              <w:bottom w:val="single" w:sz="6" w:space="0" w:color="auto"/>
            </w:tcBorders>
            <w:shd w:val="clear" w:color="auto" w:fill="D9D9D9"/>
          </w:tcPr>
          <w:p w:rsidR="00635416" w:rsidRPr="00DD43E1" w:rsidRDefault="00635416" w:rsidP="009F0739">
            <w:pPr>
              <w:jc w:val="both"/>
              <w:rPr>
                <w:sz w:val="20"/>
                <w:szCs w:val="20"/>
                <w:lang w:val="en-US"/>
              </w:rPr>
            </w:pPr>
            <w:r w:rsidRPr="00DD43E1">
              <w:rPr>
                <w:sz w:val="20"/>
                <w:szCs w:val="20"/>
                <w:lang w:val="en-US"/>
              </w:rPr>
              <w:t>Ara sınav</w:t>
            </w:r>
          </w:p>
        </w:tc>
      </w:tr>
      <w:tr w:rsidR="00635416" w:rsidRPr="00EC3853" w:rsidTr="009F0739">
        <w:trPr>
          <w:jc w:val="center"/>
        </w:trPr>
        <w:tc>
          <w:tcPr>
            <w:tcW w:w="593" w:type="pct"/>
            <w:tcBorders>
              <w:top w:val="single" w:sz="6" w:space="0" w:color="auto"/>
            </w:tcBorders>
            <w:shd w:val="clear" w:color="auto" w:fill="auto"/>
            <w:vAlign w:val="center"/>
          </w:tcPr>
          <w:p w:rsidR="00635416" w:rsidRPr="00EC3853" w:rsidRDefault="00635416" w:rsidP="009F0739">
            <w:pPr>
              <w:jc w:val="center"/>
              <w:rPr>
                <w:sz w:val="20"/>
                <w:szCs w:val="20"/>
              </w:rPr>
            </w:pPr>
            <w:r w:rsidRPr="00EC3853">
              <w:rPr>
                <w:sz w:val="20"/>
                <w:szCs w:val="20"/>
              </w:rPr>
              <w:t>9</w:t>
            </w:r>
          </w:p>
        </w:tc>
        <w:tc>
          <w:tcPr>
            <w:tcW w:w="4407" w:type="pct"/>
            <w:tcBorders>
              <w:top w:val="single" w:sz="6" w:space="0" w:color="auto"/>
            </w:tcBorders>
            <w:shd w:val="clear" w:color="auto" w:fill="auto"/>
          </w:tcPr>
          <w:p w:rsidR="00635416" w:rsidRPr="00DD43E1" w:rsidRDefault="00635416" w:rsidP="009F0739">
            <w:pPr>
              <w:jc w:val="both"/>
              <w:rPr>
                <w:sz w:val="20"/>
                <w:szCs w:val="20"/>
                <w:lang w:val="en-US"/>
              </w:rPr>
            </w:pPr>
            <w:r w:rsidRPr="00B873D5">
              <w:rPr>
                <w:sz w:val="20"/>
                <w:szCs w:val="20"/>
                <w:lang w:val="en-US"/>
              </w:rPr>
              <w:t>Identify components of a case study and analyze by appl</w:t>
            </w:r>
            <w:r>
              <w:rPr>
                <w:sz w:val="20"/>
                <w:szCs w:val="20"/>
                <w:lang w:val="en-US"/>
              </w:rPr>
              <w:t xml:space="preserve">ying problem-solving process in </w:t>
            </w:r>
            <w:r w:rsidRPr="00B873D5">
              <w:rPr>
                <w:sz w:val="20"/>
                <w:szCs w:val="20"/>
                <w:lang w:val="en-US"/>
              </w:rPr>
              <w:t>case studies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10</w:t>
            </w:r>
          </w:p>
        </w:tc>
        <w:tc>
          <w:tcPr>
            <w:tcW w:w="4407" w:type="pct"/>
            <w:shd w:val="clear" w:color="auto" w:fill="auto"/>
          </w:tcPr>
          <w:p w:rsidR="00635416" w:rsidRPr="00DD43E1" w:rsidRDefault="00635416" w:rsidP="009F0739">
            <w:pPr>
              <w:jc w:val="both"/>
              <w:rPr>
                <w:sz w:val="20"/>
                <w:szCs w:val="20"/>
                <w:lang w:val="en-US"/>
              </w:rPr>
            </w:pPr>
            <w:r>
              <w:rPr>
                <w:sz w:val="20"/>
                <w:szCs w:val="20"/>
                <w:lang w:val="en-US"/>
              </w:rPr>
              <w:t>Use word analysis: u</w:t>
            </w:r>
            <w:r w:rsidRPr="008226C7">
              <w:rPr>
                <w:sz w:val="20"/>
                <w:szCs w:val="20"/>
                <w:lang w:val="en-US"/>
              </w:rPr>
              <w:t>se context clues within sentenc</w:t>
            </w:r>
            <w:r>
              <w:rPr>
                <w:sz w:val="20"/>
                <w:szCs w:val="20"/>
                <w:lang w:val="en-US"/>
              </w:rPr>
              <w:t>es and in surrounding sentences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lastRenderedPageBreak/>
              <w:t>11</w:t>
            </w:r>
          </w:p>
        </w:tc>
        <w:tc>
          <w:tcPr>
            <w:tcW w:w="4407" w:type="pct"/>
            <w:shd w:val="clear" w:color="auto" w:fill="auto"/>
          </w:tcPr>
          <w:p w:rsidR="00635416" w:rsidRPr="00DD43E1" w:rsidRDefault="00635416" w:rsidP="009F0739">
            <w:pPr>
              <w:jc w:val="both"/>
              <w:rPr>
                <w:sz w:val="20"/>
                <w:szCs w:val="20"/>
                <w:lang w:val="en-US"/>
              </w:rPr>
            </w:pPr>
            <w:r>
              <w:rPr>
                <w:sz w:val="20"/>
                <w:szCs w:val="20"/>
                <w:lang w:val="en-US"/>
              </w:rPr>
              <w:t>Analyze text and r</w:t>
            </w:r>
            <w:r w:rsidRPr="008226C7">
              <w:rPr>
                <w:sz w:val="20"/>
                <w:szCs w:val="20"/>
                <w:lang w:val="en-US"/>
              </w:rPr>
              <w:t>ecognize cultural differences and show awareness of the gene</w:t>
            </w:r>
            <w:r>
              <w:rPr>
                <w:sz w:val="20"/>
                <w:szCs w:val="20"/>
                <w:lang w:val="en-US"/>
              </w:rPr>
              <w:t xml:space="preserve">ral features of own culture and </w:t>
            </w:r>
            <w:r w:rsidRPr="008226C7">
              <w:rPr>
                <w:sz w:val="20"/>
                <w:szCs w:val="20"/>
                <w:lang w:val="en-US"/>
              </w:rPr>
              <w:t>associated world view</w:t>
            </w:r>
            <w:r>
              <w:rPr>
                <w:sz w:val="20"/>
                <w:szCs w:val="20"/>
                <w:lang w:val="en-US"/>
              </w:rPr>
              <w:t>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12</w:t>
            </w:r>
          </w:p>
        </w:tc>
        <w:tc>
          <w:tcPr>
            <w:tcW w:w="4407" w:type="pct"/>
            <w:shd w:val="clear" w:color="auto" w:fill="auto"/>
          </w:tcPr>
          <w:p w:rsidR="00635416" w:rsidRPr="00DD43E1" w:rsidRDefault="00635416" w:rsidP="009F0739">
            <w:pPr>
              <w:jc w:val="both"/>
              <w:rPr>
                <w:sz w:val="20"/>
                <w:szCs w:val="20"/>
                <w:lang w:val="en-US"/>
              </w:rPr>
            </w:pPr>
            <w:r>
              <w:rPr>
                <w:sz w:val="20"/>
                <w:szCs w:val="20"/>
                <w:lang w:val="en-US"/>
              </w:rPr>
              <w:t xml:space="preserve">Academic reading: </w:t>
            </w:r>
            <w:r w:rsidRPr="008226C7">
              <w:rPr>
                <w:sz w:val="20"/>
                <w:szCs w:val="20"/>
                <w:lang w:val="en-US"/>
              </w:rPr>
              <w:t>Combine information fro</w:t>
            </w:r>
            <w:r>
              <w:rPr>
                <w:sz w:val="20"/>
                <w:szCs w:val="20"/>
                <w:lang w:val="en-US"/>
              </w:rPr>
              <w:t>m science texts and visual aids, focus on paraphrasing, summary, and citations.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13</w:t>
            </w:r>
          </w:p>
        </w:tc>
        <w:tc>
          <w:tcPr>
            <w:tcW w:w="4407" w:type="pct"/>
            <w:shd w:val="clear" w:color="auto" w:fill="auto"/>
          </w:tcPr>
          <w:p w:rsidR="00635416" w:rsidRPr="00DD43E1" w:rsidRDefault="00635416" w:rsidP="009F0739">
            <w:pPr>
              <w:jc w:val="both"/>
              <w:rPr>
                <w:sz w:val="20"/>
                <w:szCs w:val="20"/>
                <w:lang w:val="en-US"/>
              </w:rPr>
            </w:pPr>
            <w:r w:rsidRPr="008226C7">
              <w:rPr>
                <w:sz w:val="20"/>
                <w:szCs w:val="20"/>
                <w:lang w:val="en-US"/>
              </w:rPr>
              <w:t xml:space="preserve">Use </w:t>
            </w:r>
            <w:r>
              <w:rPr>
                <w:sz w:val="20"/>
                <w:szCs w:val="20"/>
                <w:lang w:val="en-US"/>
              </w:rPr>
              <w:t>different reading strategies</w:t>
            </w:r>
            <w:r w:rsidRPr="008226C7">
              <w:rPr>
                <w:sz w:val="20"/>
                <w:szCs w:val="20"/>
                <w:lang w:val="en-US"/>
              </w:rPr>
              <w:t xml:space="preserve"> to learn and understand informati</w:t>
            </w:r>
            <w:r>
              <w:rPr>
                <w:sz w:val="20"/>
                <w:szCs w:val="20"/>
                <w:lang w:val="en-US"/>
              </w:rPr>
              <w:t xml:space="preserve">on in academic </w:t>
            </w:r>
            <w:r w:rsidRPr="008226C7">
              <w:rPr>
                <w:sz w:val="20"/>
                <w:szCs w:val="20"/>
                <w:lang w:val="en-US"/>
              </w:rPr>
              <w:t>texts</w:t>
            </w:r>
            <w:r>
              <w:rPr>
                <w:sz w:val="20"/>
                <w:szCs w:val="20"/>
                <w:lang w:val="en-US"/>
              </w:rPr>
              <w:t>, analyze academic texts for developing critical thinking skills</w:t>
            </w:r>
          </w:p>
        </w:tc>
      </w:tr>
      <w:tr w:rsidR="00635416" w:rsidRPr="00EC3853" w:rsidTr="009F0739">
        <w:trPr>
          <w:jc w:val="center"/>
        </w:trPr>
        <w:tc>
          <w:tcPr>
            <w:tcW w:w="593" w:type="pct"/>
            <w:tcBorders>
              <w:bottom w:val="single" w:sz="6" w:space="0" w:color="auto"/>
            </w:tcBorders>
            <w:shd w:val="clear" w:color="auto" w:fill="auto"/>
            <w:vAlign w:val="center"/>
          </w:tcPr>
          <w:p w:rsidR="00635416" w:rsidRPr="00EC3853" w:rsidRDefault="00635416" w:rsidP="009F0739">
            <w:pPr>
              <w:jc w:val="center"/>
              <w:rPr>
                <w:sz w:val="20"/>
                <w:szCs w:val="20"/>
              </w:rPr>
            </w:pPr>
            <w:r w:rsidRPr="00EC3853">
              <w:rPr>
                <w:sz w:val="20"/>
                <w:szCs w:val="20"/>
              </w:rPr>
              <w:t>14</w:t>
            </w:r>
          </w:p>
        </w:tc>
        <w:tc>
          <w:tcPr>
            <w:tcW w:w="4407" w:type="pct"/>
            <w:tcBorders>
              <w:bottom w:val="single" w:sz="6" w:space="0" w:color="auto"/>
            </w:tcBorders>
            <w:shd w:val="clear" w:color="auto" w:fill="auto"/>
          </w:tcPr>
          <w:p w:rsidR="00635416" w:rsidRPr="00DD43E1" w:rsidRDefault="00635416" w:rsidP="009F0739">
            <w:pPr>
              <w:jc w:val="both"/>
              <w:rPr>
                <w:sz w:val="20"/>
                <w:szCs w:val="20"/>
                <w:lang w:val="en-US"/>
              </w:rPr>
            </w:pPr>
            <w:r>
              <w:rPr>
                <w:sz w:val="20"/>
                <w:szCs w:val="20"/>
                <w:lang w:val="en-US"/>
              </w:rPr>
              <w:t>Review</w:t>
            </w:r>
          </w:p>
        </w:tc>
      </w:tr>
      <w:tr w:rsidR="00635416"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635416" w:rsidRPr="00EC3853" w:rsidRDefault="00635416" w:rsidP="009F0739">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635416" w:rsidRPr="00EC3853" w:rsidRDefault="00635416" w:rsidP="009F0739">
            <w:pPr>
              <w:rPr>
                <w:sz w:val="20"/>
                <w:szCs w:val="20"/>
              </w:rPr>
            </w:pPr>
            <w:r w:rsidRPr="00EC3853">
              <w:rPr>
                <w:sz w:val="20"/>
                <w:szCs w:val="20"/>
              </w:rPr>
              <w:t xml:space="preserve">FİNAL SINAVI </w:t>
            </w:r>
          </w:p>
        </w:tc>
      </w:tr>
    </w:tbl>
    <w:p w:rsidR="00635416" w:rsidRDefault="00635416" w:rsidP="00635416">
      <w:pPr>
        <w:rPr>
          <w:sz w:val="16"/>
          <w:szCs w:val="16"/>
        </w:rPr>
      </w:pPr>
    </w:p>
    <w:p w:rsidR="00635416" w:rsidRDefault="00635416" w:rsidP="00635416">
      <w:pPr>
        <w:rPr>
          <w:sz w:val="16"/>
          <w:szCs w:val="16"/>
        </w:rPr>
      </w:pPr>
    </w:p>
    <w:p w:rsidR="00635416" w:rsidRDefault="00635416" w:rsidP="00635416">
      <w:pPr>
        <w:rPr>
          <w:sz w:val="16"/>
          <w:szCs w:val="16"/>
        </w:rPr>
      </w:pPr>
    </w:p>
    <w:tbl>
      <w:tblPr>
        <w:tblStyle w:val="TabloKlavuzu"/>
        <w:tblW w:w="0" w:type="auto"/>
        <w:tblLook w:val="04A0" w:firstRow="1" w:lastRow="0" w:firstColumn="1" w:lastColumn="0" w:noHBand="0" w:noVBand="1"/>
      </w:tblPr>
      <w:tblGrid>
        <w:gridCol w:w="817"/>
        <w:gridCol w:w="7371"/>
        <w:gridCol w:w="567"/>
        <w:gridCol w:w="567"/>
        <w:gridCol w:w="532"/>
      </w:tblGrid>
      <w:tr w:rsidR="00635416" w:rsidRPr="00D52FDB" w:rsidTr="009F0739">
        <w:trPr>
          <w:trHeight w:val="332"/>
        </w:trPr>
        <w:tc>
          <w:tcPr>
            <w:tcW w:w="817" w:type="dxa"/>
          </w:tcPr>
          <w:p w:rsidR="00635416" w:rsidRPr="00D52FDB" w:rsidRDefault="00635416" w:rsidP="009F0739">
            <w:pPr>
              <w:rPr>
                <w:b/>
                <w:bCs/>
              </w:rPr>
            </w:pPr>
            <w:r w:rsidRPr="00D52FDB">
              <w:rPr>
                <w:b/>
                <w:bCs/>
              </w:rPr>
              <w:t>No</w:t>
            </w:r>
          </w:p>
        </w:tc>
        <w:tc>
          <w:tcPr>
            <w:tcW w:w="7371" w:type="dxa"/>
          </w:tcPr>
          <w:p w:rsidR="00635416" w:rsidRPr="00D52FDB" w:rsidRDefault="00635416" w:rsidP="009F0739">
            <w:pPr>
              <w:rPr>
                <w:b/>
                <w:bCs/>
              </w:rPr>
            </w:pPr>
            <w:r w:rsidRPr="00D52FDB">
              <w:rPr>
                <w:b/>
                <w:bCs/>
              </w:rPr>
              <w:t>PROGRAM ALAN YETERLİLİKLERİ (ÇIKTILARI)</w:t>
            </w:r>
          </w:p>
        </w:tc>
        <w:tc>
          <w:tcPr>
            <w:tcW w:w="567" w:type="dxa"/>
          </w:tcPr>
          <w:p w:rsidR="00635416" w:rsidRPr="00D52FDB" w:rsidRDefault="00635416" w:rsidP="009F0739">
            <w:pPr>
              <w:rPr>
                <w:b/>
                <w:bCs/>
              </w:rPr>
            </w:pPr>
            <w:r>
              <w:rPr>
                <w:b/>
                <w:bCs/>
              </w:rPr>
              <w:t>3</w:t>
            </w:r>
          </w:p>
        </w:tc>
        <w:tc>
          <w:tcPr>
            <w:tcW w:w="567" w:type="dxa"/>
          </w:tcPr>
          <w:p w:rsidR="00635416" w:rsidRPr="00D52FDB" w:rsidRDefault="00635416" w:rsidP="009F0739">
            <w:pPr>
              <w:rPr>
                <w:b/>
                <w:bCs/>
              </w:rPr>
            </w:pPr>
            <w:r>
              <w:rPr>
                <w:b/>
                <w:bCs/>
              </w:rPr>
              <w:t>2</w:t>
            </w:r>
          </w:p>
        </w:tc>
        <w:tc>
          <w:tcPr>
            <w:tcW w:w="532" w:type="dxa"/>
          </w:tcPr>
          <w:p w:rsidR="00635416" w:rsidRPr="00D52FDB" w:rsidRDefault="00635416" w:rsidP="009F0739">
            <w:pPr>
              <w:rPr>
                <w:b/>
                <w:bCs/>
              </w:rPr>
            </w:pPr>
            <w:r>
              <w:rPr>
                <w:b/>
                <w:bCs/>
              </w:rPr>
              <w:t>1</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 xml:space="preserve">Günümüz, çağdaş İngilizce öğretim yöntem, teknik ve teorilerini özümsemiş, bunları tam ve doğru şekilde uygulayabilmek için gerekli bilgi ve becerilerle donanmış ve hazır olma. </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Yabancı dil öğretimi temel alanları hakkında bilgi sahibi olma ve eğitim süresince bunlardan yararlanarak eğitimsel gelişimi sağlayabilme.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Günlük ve mesleki hayatta karşılaşacakları yabancı dildeki farklı yazılı metinleri anlama, yorumlama ve değerlendirebilme becerisi</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Günlük ve mesleki hayatta karşılaşacakları yabancı dildeki farklı sözlü metinleri anlama, yorumlama ve değerlendirebilme becerisi</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Günlük ve mesleki hayatta karşılaşabilecekleri farklı ortamlarda yabancı dilde sözel iletişim kurabilme becerisi</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Yazma sürecini etkili olarak kullanarak farklı türde metinler oluşturabilme becerisi</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İngilizce Öğretmenliği alanındaki bilimsel kavram ve yöntemleri değerlendirebilme, uygulayabilme ve yorumlayabilme.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İngilizceyi uygun ve akıcı bir şekilde konuşarak resmi ve resmi olmayan ortamlarda sunu yapabilme</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Bilişim teknolojileri ve eğitimde internet ve teknolojinin kullanımı hakkında bilgi sahibi olma ve bu bilgiyi etkin bir şekilde kullanabilme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Dil öğretiminde hedef dilin kültürünün de önemli olduğunun farkına varma ve kültürü yansıtacak kısa öykü, şiir, roman vb edebi eserleri beceri öğretiminde kullanabilme</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Bireyin kendisini geliştirme amacıyla alan ile ilgili bilimsel yayınları takip edebilmesi ve ilintili kongre, sempozyum ve toplantılara katılabilmesi.</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Var olan materyali öğrenci bilgi ve hazır bulunuşluk düzeyine uyarlayabilme ve kullanabilme ve yine öğrenci düzeyine yönelik otantik materyal hazırlayabilme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Bireyler arası öğrenme farklılıkları bulunduğunun bilincinde olma ve buna göre hareket ederek dil öğretim yöntem ve tekniklerini kullanabilme.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Öğrencilerin etkili öğrenme stratejileri geliştirmelerine uygun eğitim ortamı hazırlayabilme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rPr>
          <w:trHeight w:val="310"/>
        </w:trPr>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Öğrenci ve içerik düzeyine uygun ölçme ve değerlendirme araçları geliştirebilme</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Dil öğretiminde içsel ve dışsal motivasyonun farkında olabilme ve bu motivasyon türlerini olumlu şekilde kullanabilme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Dil öğrenmeye ilişkin kavram ve süreçleri anlamaya ve çözümlemeye yönelik bilgiye sahip olma ve kullanabilme becerisi</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İnsan dilinin özellikleri, yapısı ve işleyişini anlamaya ve çözümlemeye yönelik bilgiye sahip olma ve kullanabilme becerisi</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Ders planı hazırlarken öğrencilerinin gereksinimlerini, dil gelişim düzeylerini, yaşlarını, zeka türlerini ve öğrenme stillerini dikkate alabilme becerisi</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Yabancı dil öğretiminde, öğrencilerinin İngilizce dilbilgisi, söz dağarcığı, dinleme becerisi, okuma , yazma ve konuşma becerisini doğru ve etkin şekilde kullanmalarına yönelik etkinlikler düzenleyebilme becerisi</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c>
          <w:tcPr>
            <w:tcW w:w="9854" w:type="dxa"/>
            <w:gridSpan w:val="5"/>
          </w:tcPr>
          <w:p w:rsidR="00635416" w:rsidRPr="00D52FDB" w:rsidRDefault="00635416" w:rsidP="009F0739">
            <w:r w:rsidRPr="00D52FDB">
              <w:rPr>
                <w:b/>
              </w:rPr>
              <w:t>1</w:t>
            </w:r>
            <w:r w:rsidRPr="00D52FDB">
              <w:t xml:space="preserve">:Hiç Katkısı Yok. </w:t>
            </w:r>
            <w:r w:rsidRPr="00D52FDB">
              <w:rPr>
                <w:b/>
              </w:rPr>
              <w:t>2</w:t>
            </w:r>
            <w:r w:rsidRPr="00D52FDB">
              <w:t xml:space="preserve">:Kısmen Katkısı Var. </w:t>
            </w:r>
            <w:r w:rsidRPr="00D52FDB">
              <w:rPr>
                <w:b/>
              </w:rPr>
              <w:t>3</w:t>
            </w:r>
            <w:r w:rsidRPr="00D52FDB">
              <w:t>:Tam Katkısı Var.</w:t>
            </w:r>
          </w:p>
        </w:tc>
      </w:tr>
    </w:tbl>
    <w:p w:rsidR="00635416" w:rsidRDefault="00635416" w:rsidP="00635416">
      <w:pPr>
        <w:spacing w:line="360" w:lineRule="auto"/>
        <w:rPr>
          <w:b/>
        </w:rPr>
      </w:pPr>
    </w:p>
    <w:p w:rsidR="00635416" w:rsidRPr="00F25CA9" w:rsidRDefault="00635416" w:rsidP="00635416">
      <w:pPr>
        <w:spacing w:line="360" w:lineRule="auto"/>
        <w:rPr>
          <w:sz w:val="20"/>
          <w:szCs w:val="20"/>
        </w:rPr>
      </w:pPr>
      <w:r>
        <w:rPr>
          <w:b/>
        </w:rPr>
        <w:lastRenderedPageBreak/>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635416" w:rsidTr="009F0739">
        <w:trPr>
          <w:trHeight w:val="989"/>
        </w:trPr>
        <w:tc>
          <w:tcPr>
            <w:tcW w:w="7171" w:type="dxa"/>
          </w:tcPr>
          <w:p w:rsidR="00635416" w:rsidRDefault="00635416" w:rsidP="009F0739">
            <w:pPr>
              <w:tabs>
                <w:tab w:val="left" w:pos="7800"/>
              </w:tabs>
            </w:pPr>
          </w:p>
        </w:tc>
        <w:tc>
          <w:tcPr>
            <w:tcW w:w="2777" w:type="dxa"/>
          </w:tcPr>
          <w:p w:rsidR="00635416" w:rsidRDefault="00635416" w:rsidP="009F0739">
            <w:pPr>
              <w:tabs>
                <w:tab w:val="left" w:pos="7800"/>
              </w:tabs>
              <w:jc w:val="center"/>
            </w:pPr>
          </w:p>
        </w:tc>
      </w:tr>
    </w:tbl>
    <w:p w:rsidR="00635416" w:rsidRDefault="00635416" w:rsidP="00635416">
      <w:pPr>
        <w:tabs>
          <w:tab w:val="left" w:pos="7800"/>
        </w:tabs>
      </w:pPr>
      <w:r>
        <w:t xml:space="preserve">                        </w:t>
      </w:r>
    </w:p>
    <w:p w:rsidR="00635416" w:rsidRDefault="00635416" w:rsidP="00635416">
      <w:pPr>
        <w:tabs>
          <w:tab w:val="left" w:pos="7800"/>
        </w:tabs>
      </w:pPr>
      <w:r>
        <w:tab/>
      </w:r>
      <w:r>
        <w:tab/>
      </w:r>
    </w:p>
    <w:p w:rsidR="00635416" w:rsidRDefault="00635416" w:rsidP="00635416"/>
    <w:p w:rsidR="00635416" w:rsidRPr="008D59C7" w:rsidRDefault="00635416" w:rsidP="00635416">
      <w:pPr>
        <w:outlineLvl w:val="0"/>
        <w:rPr>
          <w:b/>
        </w:rPr>
      </w:pPr>
      <w:r>
        <w:rPr>
          <w:noProof/>
          <w:lang w:eastAsia="tr-TR"/>
        </w:rPr>
        <w:drawing>
          <wp:anchor distT="0" distB="0" distL="114300" distR="114300" simplePos="0" relativeHeight="251673600" behindDoc="1" locked="0" layoutInCell="1" allowOverlap="1" wp14:anchorId="30613D51" wp14:editId="1D7A1183">
            <wp:simplePos x="0" y="0"/>
            <wp:positionH relativeFrom="column">
              <wp:posOffset>3810</wp:posOffset>
            </wp:positionH>
            <wp:positionV relativeFrom="paragraph">
              <wp:posOffset>1905</wp:posOffset>
            </wp:positionV>
            <wp:extent cx="815340" cy="800100"/>
            <wp:effectExtent l="0" t="0" r="3810" b="0"/>
            <wp:wrapTight wrapText="bothSides">
              <wp:wrapPolygon edited="0">
                <wp:start x="0" y="0"/>
                <wp:lineTo x="0" y="21086"/>
                <wp:lineTo x="21196" y="21086"/>
                <wp:lineTo x="21196" y="0"/>
                <wp:lineTo x="0" y="0"/>
              </wp:wrapPolygon>
            </wp:wrapTight>
            <wp:docPr id="15" name="Resim 15" descr="WhatsApp Image 2018-07-2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WhatsApp Image 2018-07-24 at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635416" w:rsidRPr="008D59C7" w:rsidRDefault="00635416" w:rsidP="00635416">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35416" w:rsidRPr="008D59C7" w:rsidTr="009F0739">
        <w:tc>
          <w:tcPr>
            <w:tcW w:w="1167" w:type="dxa"/>
            <w:vAlign w:val="center"/>
          </w:tcPr>
          <w:p w:rsidR="00635416" w:rsidRPr="008D59C7" w:rsidRDefault="00635416" w:rsidP="009F0739">
            <w:pPr>
              <w:outlineLvl w:val="0"/>
              <w:rPr>
                <w:b/>
              </w:rPr>
            </w:pPr>
            <w:r w:rsidRPr="008D59C7">
              <w:rPr>
                <w:b/>
              </w:rPr>
              <w:t>DÖNEM</w:t>
            </w:r>
          </w:p>
        </w:tc>
        <w:tc>
          <w:tcPr>
            <w:tcW w:w="1527" w:type="dxa"/>
            <w:vAlign w:val="center"/>
          </w:tcPr>
          <w:p w:rsidR="00635416" w:rsidRPr="008D59C7" w:rsidRDefault="00635416" w:rsidP="009F0739">
            <w:pPr>
              <w:outlineLvl w:val="0"/>
            </w:pPr>
            <w:r>
              <w:t>Bahar</w:t>
            </w:r>
          </w:p>
        </w:tc>
      </w:tr>
    </w:tbl>
    <w:p w:rsidR="00635416" w:rsidRPr="008D59C7" w:rsidRDefault="00635416" w:rsidP="00635416">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35416" w:rsidRPr="008D59C7" w:rsidTr="009F0739">
        <w:tc>
          <w:tcPr>
            <w:tcW w:w="1668" w:type="dxa"/>
            <w:vAlign w:val="center"/>
          </w:tcPr>
          <w:p w:rsidR="00635416" w:rsidRPr="008D59C7" w:rsidRDefault="00635416" w:rsidP="009F0739">
            <w:pPr>
              <w:jc w:val="center"/>
              <w:outlineLvl w:val="0"/>
              <w:rPr>
                <w:b/>
              </w:rPr>
            </w:pPr>
            <w:r w:rsidRPr="008D59C7">
              <w:rPr>
                <w:b/>
              </w:rPr>
              <w:t>DERSİN KODU</w:t>
            </w:r>
          </w:p>
        </w:tc>
        <w:tc>
          <w:tcPr>
            <w:tcW w:w="2760" w:type="dxa"/>
            <w:vAlign w:val="center"/>
          </w:tcPr>
          <w:p w:rsidR="00635416" w:rsidRPr="008D59C7" w:rsidRDefault="00B57FC6" w:rsidP="009F0739">
            <w:pPr>
              <w:outlineLvl w:val="0"/>
            </w:pPr>
            <w:r w:rsidRPr="00336429">
              <w:rPr>
                <w:rFonts w:ascii="HelveticaNeueLTPro-LtCn" w:hAnsi="HelveticaNeueLTPro-LtCn" w:cs="HelveticaNeueLTPro-LtCn"/>
                <w:color w:val="000000"/>
                <w:sz w:val="24"/>
                <w:szCs w:val="24"/>
              </w:rPr>
              <w:t>171812012</w:t>
            </w:r>
          </w:p>
        </w:tc>
        <w:tc>
          <w:tcPr>
            <w:tcW w:w="1560" w:type="dxa"/>
            <w:vAlign w:val="center"/>
          </w:tcPr>
          <w:p w:rsidR="00635416" w:rsidRPr="008D59C7" w:rsidRDefault="00635416" w:rsidP="009F0739">
            <w:pPr>
              <w:jc w:val="center"/>
              <w:outlineLvl w:val="0"/>
              <w:rPr>
                <w:b/>
              </w:rPr>
            </w:pPr>
            <w:r w:rsidRPr="008D59C7">
              <w:rPr>
                <w:b/>
              </w:rPr>
              <w:t>DERSİN ADI</w:t>
            </w:r>
          </w:p>
        </w:tc>
        <w:tc>
          <w:tcPr>
            <w:tcW w:w="4185" w:type="dxa"/>
          </w:tcPr>
          <w:p w:rsidR="00635416" w:rsidRPr="008D59C7" w:rsidRDefault="00635416" w:rsidP="009F0739">
            <w:r>
              <w:rPr>
                <w:rFonts w:ascii="Verdana" w:hAnsi="Verdana"/>
                <w:sz w:val="18"/>
                <w:szCs w:val="18"/>
              </w:rPr>
              <w:t>Sözlü İletişim Becerileri 2</w:t>
            </w:r>
          </w:p>
        </w:tc>
      </w:tr>
    </w:tbl>
    <w:p w:rsidR="00635416" w:rsidRPr="008D59C7" w:rsidRDefault="00635416" w:rsidP="00635416">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635416"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635416" w:rsidRPr="008D59C7" w:rsidRDefault="00635416" w:rsidP="009F0739">
            <w:pPr>
              <w:rPr>
                <w:b/>
              </w:rPr>
            </w:pPr>
            <w:r w:rsidRPr="008D59C7">
              <w:rPr>
                <w:b/>
              </w:rPr>
              <w:t>YARIYIL</w:t>
            </w:r>
          </w:p>
          <w:p w:rsidR="00635416" w:rsidRPr="008D59C7" w:rsidRDefault="00635416" w:rsidP="009F0739"/>
        </w:tc>
        <w:tc>
          <w:tcPr>
            <w:tcW w:w="1603" w:type="pct"/>
            <w:gridSpan w:val="4"/>
            <w:tcBorders>
              <w:left w:val="single" w:sz="12" w:space="0" w:color="auto"/>
              <w:bottom w:val="single" w:sz="4" w:space="0" w:color="auto"/>
              <w:right w:val="single" w:sz="12" w:space="0" w:color="auto"/>
            </w:tcBorders>
            <w:vAlign w:val="center"/>
          </w:tcPr>
          <w:p w:rsidR="00635416" w:rsidRPr="008D59C7" w:rsidRDefault="00635416"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635416" w:rsidRPr="008D59C7" w:rsidRDefault="00635416" w:rsidP="009F0739">
            <w:pPr>
              <w:jc w:val="center"/>
              <w:rPr>
                <w:b/>
              </w:rPr>
            </w:pPr>
            <w:r w:rsidRPr="008D59C7">
              <w:rPr>
                <w:b/>
              </w:rPr>
              <w:t>DERSİN</w:t>
            </w:r>
          </w:p>
        </w:tc>
      </w:tr>
      <w:tr w:rsidR="00635416"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635416" w:rsidRPr="008D59C7" w:rsidRDefault="00635416"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635416" w:rsidRPr="008D59C7" w:rsidRDefault="00635416"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635416" w:rsidRPr="008D59C7" w:rsidRDefault="00635416"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DİLİ</w:t>
            </w:r>
          </w:p>
        </w:tc>
      </w:tr>
      <w:tr w:rsidR="00635416"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635416" w:rsidRPr="008D59C7" w:rsidRDefault="00635416" w:rsidP="009F0739">
            <w:pPr>
              <w:jc w:val="center"/>
            </w:pPr>
            <w:r>
              <w:t>2</w:t>
            </w:r>
          </w:p>
        </w:tc>
        <w:tc>
          <w:tcPr>
            <w:tcW w:w="419" w:type="pct"/>
            <w:tcBorders>
              <w:top w:val="single" w:sz="4" w:space="0" w:color="auto"/>
              <w:left w:val="single" w:sz="12" w:space="0" w:color="auto"/>
              <w:bottom w:val="single" w:sz="12" w:space="0" w:color="auto"/>
              <w:right w:val="single" w:sz="4" w:space="0" w:color="auto"/>
            </w:tcBorders>
            <w:vAlign w:val="center"/>
          </w:tcPr>
          <w:p w:rsidR="00635416" w:rsidRPr="008D59C7" w:rsidRDefault="00635416" w:rsidP="009F0739">
            <w:pPr>
              <w:jc w:val="center"/>
            </w:pPr>
            <w:r>
              <w:t>2</w:t>
            </w:r>
          </w:p>
        </w:tc>
        <w:tc>
          <w:tcPr>
            <w:tcW w:w="627" w:type="pct"/>
            <w:tcBorders>
              <w:top w:val="single" w:sz="4" w:space="0" w:color="auto"/>
              <w:left w:val="single" w:sz="4" w:space="0" w:color="auto"/>
              <w:bottom w:val="single" w:sz="12" w:space="0" w:color="auto"/>
            </w:tcBorders>
            <w:vAlign w:val="center"/>
          </w:tcPr>
          <w:p w:rsidR="00635416" w:rsidRPr="008D59C7" w:rsidRDefault="00635416"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635416" w:rsidRPr="008D59C7" w:rsidRDefault="00635416"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3.0</w:t>
            </w:r>
          </w:p>
        </w:tc>
        <w:tc>
          <w:tcPr>
            <w:tcW w:w="1183" w:type="pct"/>
            <w:gridSpan w:val="2"/>
            <w:tcBorders>
              <w:top w:val="single" w:sz="4" w:space="0" w:color="auto"/>
              <w:left w:val="single" w:sz="4" w:space="0" w:color="auto"/>
              <w:bottom w:val="single" w:sz="12" w:space="0" w:color="auto"/>
            </w:tcBorders>
            <w:vAlign w:val="center"/>
          </w:tcPr>
          <w:p w:rsidR="00635416" w:rsidRPr="008D59C7" w:rsidRDefault="00635416"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635416" w:rsidRPr="008D59C7" w:rsidRDefault="00635416" w:rsidP="009F0739">
            <w:pPr>
              <w:jc w:val="center"/>
              <w:rPr>
                <w:vertAlign w:val="superscript"/>
              </w:rPr>
            </w:pPr>
            <w:r>
              <w:rPr>
                <w:vertAlign w:val="superscript"/>
              </w:rPr>
              <w:t>İngilizce</w:t>
            </w:r>
          </w:p>
        </w:tc>
      </w:tr>
      <w:tr w:rsidR="00635416"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635416" w:rsidRPr="008D59C7" w:rsidRDefault="00635416" w:rsidP="009F0739">
            <w:pPr>
              <w:jc w:val="center"/>
              <w:rPr>
                <w:b/>
              </w:rPr>
            </w:pPr>
            <w:r w:rsidRPr="008D59C7">
              <w:rPr>
                <w:b/>
              </w:rPr>
              <w:t>DERSİN KATEGORİSİ</w:t>
            </w:r>
          </w:p>
        </w:tc>
      </w:tr>
      <w:tr w:rsidR="00635416"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635416" w:rsidRPr="008D59C7" w:rsidRDefault="00635416"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635416" w:rsidRPr="008D59C7" w:rsidRDefault="00635416"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635416" w:rsidRPr="008D59C7" w:rsidRDefault="00635416"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635416" w:rsidRPr="008D59C7" w:rsidRDefault="00635416" w:rsidP="009F0739">
            <w:pPr>
              <w:jc w:val="center"/>
              <w:rPr>
                <w:b/>
              </w:rPr>
            </w:pPr>
            <w:r w:rsidRPr="008D59C7">
              <w:rPr>
                <w:b/>
              </w:rPr>
              <w:t>Seçmeli</w:t>
            </w:r>
          </w:p>
        </w:tc>
      </w:tr>
      <w:tr w:rsidR="00635416"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635416" w:rsidRPr="008D59C7" w:rsidRDefault="00635416"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635416" w:rsidRPr="008D59C7" w:rsidRDefault="00635416" w:rsidP="009F0739">
            <w:pPr>
              <w:jc w:val="center"/>
            </w:pPr>
            <w:r>
              <w:t>x</w:t>
            </w:r>
          </w:p>
        </w:tc>
        <w:tc>
          <w:tcPr>
            <w:tcW w:w="977" w:type="pct"/>
            <w:gridSpan w:val="4"/>
            <w:tcBorders>
              <w:top w:val="single" w:sz="6" w:space="0" w:color="auto"/>
              <w:left w:val="single" w:sz="4" w:space="0" w:color="auto"/>
              <w:bottom w:val="single" w:sz="12" w:space="0" w:color="auto"/>
            </w:tcBorders>
          </w:tcPr>
          <w:p w:rsidR="00635416" w:rsidRPr="008D59C7" w:rsidRDefault="00635416"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635416" w:rsidRPr="008D59C7" w:rsidRDefault="00635416" w:rsidP="009F0739">
            <w:r w:rsidRPr="008D59C7">
              <w:t>Genel Kültür (  )         Alan (</w:t>
            </w:r>
            <w:r>
              <w:t xml:space="preserve"> </w:t>
            </w:r>
            <w:r w:rsidRPr="008D59C7">
              <w:t>)</w:t>
            </w:r>
          </w:p>
        </w:tc>
      </w:tr>
      <w:tr w:rsidR="00635416"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DEĞERLENDİRME ÖLÇÜTLERİ</w:t>
            </w:r>
          </w:p>
        </w:tc>
      </w:tr>
      <w:tr w:rsidR="00635416"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635416" w:rsidRPr="008D59C7" w:rsidRDefault="00635416"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rPr>
                <w:b/>
              </w:rPr>
            </w:pPr>
            <w:r w:rsidRPr="008D59C7">
              <w:rPr>
                <w:b/>
              </w:rPr>
              <w:t>%</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635416" w:rsidRPr="008D59C7" w:rsidRDefault="00635416"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635416" w:rsidRPr="008D59C7" w:rsidRDefault="00635416"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r>
              <w:t>30</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r>
              <w:t>10</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635416" w:rsidRPr="008D59C7" w:rsidRDefault="00635416"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635416" w:rsidRPr="008D59C7" w:rsidRDefault="00635416"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635416" w:rsidRPr="008D59C7" w:rsidRDefault="00635416"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635416" w:rsidRPr="008D59C7" w:rsidRDefault="00635416"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635416" w:rsidRPr="008D59C7" w:rsidRDefault="00635416" w:rsidP="009F0739">
            <w:pPr>
              <w:jc w:val="center"/>
            </w:pPr>
          </w:p>
        </w:tc>
      </w:tr>
      <w:tr w:rsidR="00635416"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635416" w:rsidRPr="008D59C7" w:rsidRDefault="00635416"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pPr>
            <w:r>
              <w:t>60</w:t>
            </w:r>
          </w:p>
        </w:tc>
      </w:tr>
      <w:tr w:rsidR="00635416"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lastRenderedPageBreak/>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both"/>
              <w:rPr>
                <w:sz w:val="21"/>
                <w:szCs w:val="21"/>
              </w:rPr>
            </w:pPr>
            <w:r>
              <w:rPr>
                <w:sz w:val="21"/>
                <w:szCs w:val="21"/>
              </w:rPr>
              <w:t>Dersin ön koşulu bulunmamaktadır.</w:t>
            </w:r>
          </w:p>
        </w:tc>
      </w:tr>
      <w:tr w:rsidR="00635416"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242B82" w:rsidRDefault="00635416" w:rsidP="009F0739">
            <w:pPr>
              <w:pStyle w:val="Default"/>
              <w:jc w:val="both"/>
              <w:rPr>
                <w:rFonts w:ascii="Verdana" w:hAnsi="Verdana"/>
                <w:sz w:val="18"/>
                <w:szCs w:val="18"/>
              </w:rPr>
            </w:pPr>
            <w:r w:rsidRPr="00242B82">
              <w:rPr>
                <w:rFonts w:ascii="Verdana" w:hAnsi="Verdana"/>
                <w:sz w:val="18"/>
                <w:szCs w:val="18"/>
              </w:rPr>
              <w:t>İleri düzeyde sözlü iletişim kurma becerisinin geliştirilmesi; röpor</w:t>
            </w:r>
            <w:r>
              <w:rPr>
                <w:rFonts w:ascii="Verdana" w:hAnsi="Verdana"/>
                <w:sz w:val="18"/>
                <w:szCs w:val="18"/>
              </w:rPr>
              <w:t xml:space="preserve">tajlar, sunumlar ve tartışmalar </w:t>
            </w:r>
            <w:r w:rsidRPr="00242B82">
              <w:rPr>
                <w:rFonts w:ascii="Verdana" w:hAnsi="Verdana"/>
                <w:sz w:val="18"/>
                <w:szCs w:val="18"/>
              </w:rPr>
              <w:t>gibi sözel etkinlikler yoluyla duygu ve düşüncelerini uygun bir biç</w:t>
            </w:r>
            <w:r>
              <w:rPr>
                <w:rFonts w:ascii="Verdana" w:hAnsi="Verdana"/>
                <w:sz w:val="18"/>
                <w:szCs w:val="18"/>
              </w:rPr>
              <w:t xml:space="preserve">imde ifade edebilme becerisinin </w:t>
            </w:r>
            <w:r w:rsidRPr="00242B82">
              <w:rPr>
                <w:rFonts w:ascii="Verdana" w:hAnsi="Verdana"/>
                <w:sz w:val="18"/>
                <w:szCs w:val="18"/>
              </w:rPr>
              <w:t>geliştirilmesi; duyduğunu anlamaya yönelik tekniklerin ve stratejil</w:t>
            </w:r>
            <w:r>
              <w:rPr>
                <w:rFonts w:ascii="Verdana" w:hAnsi="Verdana"/>
                <w:sz w:val="18"/>
                <w:szCs w:val="18"/>
              </w:rPr>
              <w:t xml:space="preserve">erin tanıtılması ve uygulanması </w:t>
            </w:r>
            <w:r w:rsidRPr="00242B82">
              <w:rPr>
                <w:rFonts w:ascii="Verdana" w:hAnsi="Verdana"/>
                <w:sz w:val="18"/>
                <w:szCs w:val="18"/>
              </w:rPr>
              <w:t>yoluyla ileri düzeyde konuşma ve duyduğunu anlama becerisinin geliştirilmesi.</w:t>
            </w:r>
          </w:p>
        </w:tc>
      </w:tr>
      <w:tr w:rsidR="00635416"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Tartışma, rol oynama, bireysel ve grup sunumları ve doğaçlama konuşma gibi iletişime yönelik çalışmaları uygulayabilecekler.</w:t>
            </w:r>
            <w:r>
              <w:rPr>
                <w:rFonts w:ascii="Verdana" w:hAnsi="Verdana"/>
                <w:color w:val="000000"/>
                <w:sz w:val="18"/>
                <w:szCs w:val="18"/>
              </w:rPr>
              <w:br/>
              <w:t>2) Yapılan sesletim hataları listelenip tartışabilecekler</w:t>
            </w:r>
            <w:r>
              <w:rPr>
                <w:rFonts w:ascii="Verdana" w:hAnsi="Verdana"/>
                <w:color w:val="000000"/>
                <w:sz w:val="18"/>
                <w:szCs w:val="18"/>
              </w:rPr>
              <w:br/>
              <w:t>3) İletişimde meydana gelebilecek aksaklıkları giderici stratejilerin geliştirebilecekler.</w:t>
            </w:r>
          </w:p>
        </w:tc>
      </w:tr>
      <w:tr w:rsidR="00635416"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Tartışma, rol oynama, bireysel ve grup sunumları ve doğaçlama konuşma gibi iletişime yönelik çalışmaları uygulayabilecekler.</w:t>
            </w:r>
            <w:r>
              <w:rPr>
                <w:rFonts w:ascii="Verdana" w:hAnsi="Verdana"/>
                <w:color w:val="000000"/>
                <w:sz w:val="18"/>
                <w:szCs w:val="18"/>
              </w:rPr>
              <w:br/>
              <w:t>2) Yapılan sesletim hataları listelenip tartışabilecekler</w:t>
            </w:r>
            <w:r>
              <w:rPr>
                <w:rFonts w:ascii="Verdana" w:hAnsi="Verdana"/>
                <w:color w:val="000000"/>
                <w:sz w:val="18"/>
                <w:szCs w:val="18"/>
              </w:rPr>
              <w:br/>
              <w:t>3) İletişimde meydana gelebilecek aksaklıkları giderici stratejilerin geliştirebilecekler.</w:t>
            </w:r>
          </w:p>
        </w:tc>
      </w:tr>
      <w:tr w:rsidR="00635416"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Tartışma, rol oynama, bireysel ve grup sunumları ve doğaçlama konuşma gibi iletişime yönelik çalışmaları uygulayabilecekler.</w:t>
            </w:r>
            <w:r>
              <w:rPr>
                <w:rFonts w:ascii="Verdana" w:hAnsi="Verdana"/>
                <w:color w:val="000000"/>
                <w:sz w:val="18"/>
                <w:szCs w:val="18"/>
              </w:rPr>
              <w:br/>
              <w:t>2) Yapılan sesletim hataları listelenip tartışabilecekler</w:t>
            </w:r>
            <w:r>
              <w:rPr>
                <w:rFonts w:ascii="Verdana" w:hAnsi="Verdana"/>
                <w:color w:val="000000"/>
                <w:sz w:val="18"/>
                <w:szCs w:val="18"/>
              </w:rPr>
              <w:br/>
              <w:t>3) İletişimde meydana gelebilecek aksaklıkları giderici stratejilerin geliştirebilecekler.</w:t>
            </w:r>
          </w:p>
        </w:tc>
      </w:tr>
      <w:tr w:rsidR="00635416"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316849" w:rsidRDefault="00635416" w:rsidP="009F0739">
            <w:pPr>
              <w:pStyle w:val="Balk4"/>
              <w:spacing w:before="0" w:after="0"/>
              <w:rPr>
                <w:b w:val="0"/>
                <w:sz w:val="21"/>
                <w:szCs w:val="21"/>
                <w:lang w:val="tr-TR"/>
              </w:rPr>
            </w:pPr>
            <w:r w:rsidRPr="00316849">
              <w:rPr>
                <w:rFonts w:ascii="Verdana" w:hAnsi="Verdana"/>
                <w:color w:val="000000"/>
                <w:sz w:val="18"/>
                <w:szCs w:val="18"/>
                <w:lang w:val="tr-TR"/>
              </w:rPr>
              <w:t>Eleştirel düşünme ve günlük yazmayla ilgili çeşitli kitaplar,</w:t>
            </w:r>
            <w:r w:rsidRPr="00316849">
              <w:rPr>
                <w:rFonts w:ascii="Verdana" w:hAnsi="Verdana"/>
                <w:color w:val="000000"/>
                <w:sz w:val="18"/>
                <w:szCs w:val="18"/>
                <w:lang w:val="tr-TR"/>
              </w:rPr>
              <w:br/>
              <w:t>Outdoor, Time, The Economist, Newsweek dergileri</w:t>
            </w:r>
          </w:p>
        </w:tc>
      </w:tr>
      <w:tr w:rsidR="00635416"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AB2ECE" w:rsidRDefault="00635416" w:rsidP="009F0739">
            <w:pPr>
              <w:pStyle w:val="Balk4"/>
              <w:spacing w:before="0" w:after="0"/>
              <w:rPr>
                <w:b w:val="0"/>
                <w:color w:val="000000"/>
                <w:sz w:val="21"/>
                <w:szCs w:val="21"/>
              </w:rPr>
            </w:pPr>
          </w:p>
        </w:tc>
      </w:tr>
      <w:tr w:rsidR="00635416"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jc w:val="both"/>
              <w:rPr>
                <w:sz w:val="21"/>
                <w:szCs w:val="21"/>
              </w:rPr>
            </w:pPr>
          </w:p>
        </w:tc>
      </w:tr>
    </w:tbl>
    <w:p w:rsidR="00635416" w:rsidRDefault="00635416" w:rsidP="00635416">
      <w:pPr>
        <w:rPr>
          <w:sz w:val="18"/>
          <w:szCs w:val="18"/>
        </w:rPr>
      </w:pPr>
    </w:p>
    <w:p w:rsidR="00635416" w:rsidRDefault="00635416" w:rsidP="00635416">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35416" w:rsidRPr="00EC3853" w:rsidTr="009F0739">
        <w:trPr>
          <w:trHeight w:val="510"/>
          <w:jc w:val="center"/>
        </w:trPr>
        <w:tc>
          <w:tcPr>
            <w:tcW w:w="5000" w:type="pct"/>
            <w:gridSpan w:val="2"/>
            <w:shd w:val="clear" w:color="auto" w:fill="auto"/>
            <w:vAlign w:val="center"/>
          </w:tcPr>
          <w:p w:rsidR="00635416" w:rsidRPr="00EC3853" w:rsidRDefault="00635416" w:rsidP="009F0739">
            <w:pPr>
              <w:jc w:val="center"/>
              <w:rPr>
                <w:b/>
                <w:sz w:val="20"/>
                <w:szCs w:val="20"/>
              </w:rPr>
            </w:pPr>
            <w:r>
              <w:rPr>
                <w:sz w:val="18"/>
                <w:szCs w:val="18"/>
              </w:rPr>
              <w:tab/>
            </w:r>
            <w:r w:rsidRPr="00EC3853">
              <w:rPr>
                <w:b/>
                <w:sz w:val="20"/>
                <w:szCs w:val="20"/>
              </w:rPr>
              <w:t>DERSİN HAFTALIK PLANI</w:t>
            </w:r>
          </w:p>
        </w:tc>
      </w:tr>
      <w:tr w:rsidR="00635416" w:rsidRPr="00EC3853" w:rsidTr="009F0739">
        <w:trPr>
          <w:jc w:val="center"/>
        </w:trPr>
        <w:tc>
          <w:tcPr>
            <w:tcW w:w="593" w:type="pct"/>
            <w:shd w:val="clear" w:color="auto" w:fill="auto"/>
          </w:tcPr>
          <w:p w:rsidR="00635416" w:rsidRPr="00EC3853" w:rsidRDefault="00635416" w:rsidP="009F0739">
            <w:pPr>
              <w:jc w:val="center"/>
              <w:rPr>
                <w:b/>
                <w:sz w:val="20"/>
                <w:szCs w:val="20"/>
              </w:rPr>
            </w:pPr>
            <w:r w:rsidRPr="00EC3853">
              <w:rPr>
                <w:b/>
                <w:sz w:val="20"/>
                <w:szCs w:val="20"/>
              </w:rPr>
              <w:t>HAFTA</w:t>
            </w:r>
          </w:p>
        </w:tc>
        <w:tc>
          <w:tcPr>
            <w:tcW w:w="4407" w:type="pct"/>
            <w:shd w:val="clear" w:color="auto" w:fill="auto"/>
          </w:tcPr>
          <w:p w:rsidR="00635416" w:rsidRPr="00EC3853" w:rsidRDefault="00635416" w:rsidP="009F0739">
            <w:pPr>
              <w:rPr>
                <w:b/>
                <w:sz w:val="20"/>
                <w:szCs w:val="20"/>
              </w:rPr>
            </w:pPr>
            <w:r w:rsidRPr="00EC3853">
              <w:rPr>
                <w:b/>
                <w:sz w:val="20"/>
                <w:szCs w:val="20"/>
              </w:rPr>
              <w:t>İŞLENEN KONULAR</w:t>
            </w:r>
          </w:p>
        </w:tc>
      </w:tr>
      <w:tr w:rsidR="00635416" w:rsidRPr="00EC3853" w:rsidTr="009F0739">
        <w:trPr>
          <w:jc w:val="center"/>
        </w:trPr>
        <w:tc>
          <w:tcPr>
            <w:tcW w:w="593"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1. Hafta</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Introduction: Reading and Discussing the Syllabus; Warming-up Exercise: Prepared Presentations (3-4 mins each) Where Students Introduce Themselves Individually; The Elements of Communicative Competence; The Phonemic Alphapet; Dictionary Using (Hancock, pp.130-131)</w:t>
            </w:r>
          </w:p>
        </w:tc>
      </w:tr>
      <w:tr w:rsidR="00635416" w:rsidRPr="00EC3853" w:rsidTr="009F0739">
        <w:trPr>
          <w:jc w:val="center"/>
        </w:trPr>
        <w:tc>
          <w:tcPr>
            <w:tcW w:w="593"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2. Hafta</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Letters and Sounds: Section A; Units 1-15</w:t>
            </w:r>
          </w:p>
        </w:tc>
      </w:tr>
      <w:tr w:rsidR="00635416" w:rsidRPr="00EC3853" w:rsidTr="009F0739">
        <w:trPr>
          <w:jc w:val="center"/>
        </w:trPr>
        <w:tc>
          <w:tcPr>
            <w:tcW w:w="593"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3. Hafta</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Letters and Sounds: Section A; Units 16-20; Sound Pairs: Section D-4 (pp. 144-160)</w:t>
            </w:r>
          </w:p>
        </w:tc>
      </w:tr>
      <w:tr w:rsidR="00635416" w:rsidRPr="00EC3853" w:rsidTr="009F0739">
        <w:trPr>
          <w:jc w:val="center"/>
        </w:trPr>
        <w:tc>
          <w:tcPr>
            <w:tcW w:w="593"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4. Hafta</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Syllables, Words and Sentences: Section B; Units 21-31</w:t>
            </w:r>
          </w:p>
        </w:tc>
      </w:tr>
      <w:tr w:rsidR="00635416" w:rsidRPr="00EC3853" w:rsidTr="009F0739">
        <w:trPr>
          <w:jc w:val="center"/>
        </w:trPr>
        <w:tc>
          <w:tcPr>
            <w:tcW w:w="593"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5. Hafta</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Revision and Self-Study, Units 1-31, Section D-4; Homework: Units 32-40</w:t>
            </w:r>
          </w:p>
        </w:tc>
      </w:tr>
      <w:tr w:rsidR="00635416" w:rsidRPr="00EC3853" w:rsidTr="009F0739">
        <w:trPr>
          <w:jc w:val="center"/>
        </w:trPr>
        <w:tc>
          <w:tcPr>
            <w:tcW w:w="593" w:type="pct"/>
            <w:tcBorders>
              <w:bottom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6. Hafta</w:t>
            </w:r>
          </w:p>
        </w:tc>
        <w:tc>
          <w:tcPr>
            <w:tcW w:w="4407" w:type="pct"/>
            <w:tcBorders>
              <w:bottom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Syllables, Words and Sentences: Section B; Units 32-40</w:t>
            </w:r>
          </w:p>
        </w:tc>
      </w:tr>
      <w:tr w:rsidR="00635416" w:rsidRPr="00EC3853" w:rsidTr="009F0739">
        <w:trPr>
          <w:jc w:val="center"/>
        </w:trPr>
        <w:tc>
          <w:tcPr>
            <w:tcW w:w="593" w:type="pct"/>
            <w:tcBorders>
              <w:top w:val="single" w:sz="6" w:space="0" w:color="auto"/>
              <w:bottom w:val="single" w:sz="6" w:space="0" w:color="auto"/>
            </w:tcBorders>
            <w:shd w:val="clear" w:color="auto" w:fill="D9D9D9"/>
            <w:vAlign w:val="center"/>
          </w:tcPr>
          <w:p w:rsidR="00635416" w:rsidRDefault="00635416" w:rsidP="009F0739">
            <w:pPr>
              <w:rPr>
                <w:rFonts w:ascii="Verdana" w:hAnsi="Verdana"/>
                <w:sz w:val="18"/>
                <w:szCs w:val="18"/>
              </w:rPr>
            </w:pPr>
            <w:r>
              <w:rPr>
                <w:rFonts w:ascii="Verdana" w:hAnsi="Verdana"/>
                <w:sz w:val="18"/>
                <w:szCs w:val="18"/>
              </w:rPr>
              <w:t>7. Hafta</w:t>
            </w:r>
          </w:p>
        </w:tc>
        <w:tc>
          <w:tcPr>
            <w:tcW w:w="4407" w:type="pct"/>
            <w:tcBorders>
              <w:top w:val="single" w:sz="6" w:space="0" w:color="auto"/>
              <w:bottom w:val="single" w:sz="6" w:space="0" w:color="auto"/>
            </w:tcBorders>
            <w:shd w:val="clear" w:color="auto" w:fill="D9D9D9"/>
          </w:tcPr>
          <w:p w:rsidR="00635416" w:rsidRPr="00235EAC" w:rsidRDefault="00635416" w:rsidP="009F0739">
            <w:pPr>
              <w:jc w:val="both"/>
              <w:rPr>
                <w:sz w:val="20"/>
                <w:szCs w:val="20"/>
                <w:lang w:val="en-US"/>
              </w:rPr>
            </w:pPr>
            <w:r>
              <w:rPr>
                <w:sz w:val="20"/>
                <w:szCs w:val="20"/>
                <w:lang w:val="en-US"/>
              </w:rPr>
              <w:t>Arasınav</w:t>
            </w:r>
          </w:p>
        </w:tc>
      </w:tr>
      <w:tr w:rsidR="00635416" w:rsidRPr="00EC3853" w:rsidTr="009F0739">
        <w:trPr>
          <w:jc w:val="center"/>
        </w:trPr>
        <w:tc>
          <w:tcPr>
            <w:tcW w:w="593" w:type="pct"/>
            <w:tcBorders>
              <w:top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8. Hafta</w:t>
            </w:r>
          </w:p>
        </w:tc>
        <w:tc>
          <w:tcPr>
            <w:tcW w:w="4407" w:type="pct"/>
            <w:tcBorders>
              <w:top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Conversation: Section C; Units 41-50</w:t>
            </w:r>
          </w:p>
        </w:tc>
      </w:tr>
      <w:tr w:rsidR="00635416" w:rsidRPr="00EC3853" w:rsidTr="009F0739">
        <w:trPr>
          <w:jc w:val="center"/>
        </w:trPr>
        <w:tc>
          <w:tcPr>
            <w:tcW w:w="593" w:type="pct"/>
            <w:tcBorders>
              <w:top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lastRenderedPageBreak/>
              <w:t>9. Hafta</w:t>
            </w:r>
          </w:p>
        </w:tc>
        <w:tc>
          <w:tcPr>
            <w:tcW w:w="4407" w:type="pct"/>
            <w:tcBorders>
              <w:top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Conversation: Section C; Units 51-60</w:t>
            </w:r>
          </w:p>
        </w:tc>
      </w:tr>
      <w:tr w:rsidR="00635416" w:rsidRPr="00EC3853" w:rsidTr="009F0739">
        <w:trPr>
          <w:jc w:val="center"/>
        </w:trPr>
        <w:tc>
          <w:tcPr>
            <w:tcW w:w="593"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10. Hafta</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Pronunciation Test: Section D-2 (pp. 137-140); Sentence Stress Phrasebook: Section D-5</w:t>
            </w:r>
          </w:p>
        </w:tc>
      </w:tr>
      <w:tr w:rsidR="00635416" w:rsidRPr="00EC3853" w:rsidTr="009F0739">
        <w:trPr>
          <w:jc w:val="center"/>
        </w:trPr>
        <w:tc>
          <w:tcPr>
            <w:tcW w:w="593"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11. Hafta</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Pairs of Students Will Prepare and Present a Short Conversation (~ 10 min.)</w:t>
            </w:r>
          </w:p>
        </w:tc>
      </w:tr>
      <w:tr w:rsidR="00635416" w:rsidRPr="00EC3853" w:rsidTr="009F0739">
        <w:trPr>
          <w:jc w:val="center"/>
        </w:trPr>
        <w:tc>
          <w:tcPr>
            <w:tcW w:w="593"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12. Hafta</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Improving Presentation Skills: Handout</w:t>
            </w:r>
          </w:p>
        </w:tc>
      </w:tr>
      <w:tr w:rsidR="00635416" w:rsidRPr="00EC3853" w:rsidTr="009F0739">
        <w:trPr>
          <w:jc w:val="center"/>
        </w:trPr>
        <w:tc>
          <w:tcPr>
            <w:tcW w:w="593"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13. Hafta</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Improving Presentation Skills: Handout; Sample Presentation</w:t>
            </w:r>
          </w:p>
        </w:tc>
      </w:tr>
      <w:tr w:rsidR="00635416" w:rsidRPr="00EC3853" w:rsidTr="009F0739">
        <w:trPr>
          <w:jc w:val="center"/>
        </w:trPr>
        <w:tc>
          <w:tcPr>
            <w:tcW w:w="593" w:type="pct"/>
            <w:tcBorders>
              <w:bottom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14. Hafta</w:t>
            </w:r>
          </w:p>
        </w:tc>
        <w:tc>
          <w:tcPr>
            <w:tcW w:w="4407" w:type="pct"/>
            <w:tcBorders>
              <w:bottom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Each Student Will Make a Longer Presentation (~ 10 min.)</w:t>
            </w:r>
          </w:p>
        </w:tc>
      </w:tr>
      <w:tr w:rsidR="00635416"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635416" w:rsidRPr="00EC3853" w:rsidRDefault="00635416" w:rsidP="009F0739">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635416" w:rsidRPr="00EC3853" w:rsidRDefault="00635416" w:rsidP="009F0739">
            <w:pPr>
              <w:rPr>
                <w:sz w:val="20"/>
                <w:szCs w:val="20"/>
              </w:rPr>
            </w:pPr>
            <w:r w:rsidRPr="00EC3853">
              <w:rPr>
                <w:sz w:val="20"/>
                <w:szCs w:val="20"/>
              </w:rPr>
              <w:t xml:space="preserve">FİNAL SINAVI </w:t>
            </w:r>
          </w:p>
        </w:tc>
      </w:tr>
    </w:tbl>
    <w:p w:rsidR="00635416" w:rsidRDefault="00635416" w:rsidP="00635416">
      <w:pPr>
        <w:rPr>
          <w:sz w:val="16"/>
          <w:szCs w:val="16"/>
        </w:rPr>
      </w:pPr>
    </w:p>
    <w:p w:rsidR="00635416" w:rsidRDefault="00635416" w:rsidP="00635416">
      <w:pPr>
        <w:rPr>
          <w:sz w:val="16"/>
          <w:szCs w:val="16"/>
        </w:rPr>
      </w:pPr>
    </w:p>
    <w:p w:rsidR="00635416" w:rsidRDefault="00635416" w:rsidP="0063541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635416" w:rsidRPr="00D52FDB" w:rsidTr="009F0739">
        <w:trPr>
          <w:trHeight w:val="332"/>
        </w:trPr>
        <w:tc>
          <w:tcPr>
            <w:tcW w:w="817" w:type="dxa"/>
            <w:shd w:val="clear" w:color="auto" w:fill="auto"/>
          </w:tcPr>
          <w:p w:rsidR="00635416" w:rsidRPr="00AB2ECE" w:rsidRDefault="00635416" w:rsidP="009F0739">
            <w:pPr>
              <w:rPr>
                <w:b/>
                <w:bCs/>
                <w:sz w:val="20"/>
                <w:szCs w:val="20"/>
              </w:rPr>
            </w:pPr>
            <w:r w:rsidRPr="00AB2ECE">
              <w:rPr>
                <w:b/>
                <w:bCs/>
                <w:sz w:val="20"/>
                <w:szCs w:val="20"/>
              </w:rPr>
              <w:t>No</w:t>
            </w:r>
          </w:p>
        </w:tc>
        <w:tc>
          <w:tcPr>
            <w:tcW w:w="7371" w:type="dxa"/>
            <w:shd w:val="clear" w:color="auto" w:fill="auto"/>
          </w:tcPr>
          <w:p w:rsidR="00635416" w:rsidRPr="00AB2ECE" w:rsidRDefault="00635416" w:rsidP="009F0739">
            <w:pPr>
              <w:rPr>
                <w:b/>
                <w:bCs/>
                <w:sz w:val="20"/>
                <w:szCs w:val="20"/>
              </w:rPr>
            </w:pPr>
            <w:r w:rsidRPr="00AB2ECE">
              <w:rPr>
                <w:b/>
                <w:bCs/>
                <w:sz w:val="20"/>
                <w:szCs w:val="20"/>
              </w:rPr>
              <w:t>PROGRAM ALAN YETERLİLİKLERİ (ÇIKTILARI)</w:t>
            </w:r>
          </w:p>
        </w:tc>
        <w:tc>
          <w:tcPr>
            <w:tcW w:w="567" w:type="dxa"/>
            <w:shd w:val="clear" w:color="auto" w:fill="auto"/>
          </w:tcPr>
          <w:p w:rsidR="00635416" w:rsidRPr="00AB2ECE" w:rsidRDefault="00635416" w:rsidP="009F0739">
            <w:pPr>
              <w:rPr>
                <w:b/>
                <w:bCs/>
                <w:sz w:val="20"/>
                <w:szCs w:val="20"/>
              </w:rPr>
            </w:pPr>
            <w:r w:rsidRPr="00AB2ECE">
              <w:rPr>
                <w:b/>
                <w:bCs/>
                <w:sz w:val="20"/>
                <w:szCs w:val="20"/>
              </w:rPr>
              <w:t>3</w:t>
            </w:r>
          </w:p>
        </w:tc>
        <w:tc>
          <w:tcPr>
            <w:tcW w:w="567" w:type="dxa"/>
            <w:shd w:val="clear" w:color="auto" w:fill="auto"/>
          </w:tcPr>
          <w:p w:rsidR="00635416" w:rsidRPr="00AB2ECE" w:rsidRDefault="00635416" w:rsidP="009F0739">
            <w:pPr>
              <w:rPr>
                <w:b/>
                <w:bCs/>
                <w:sz w:val="20"/>
                <w:szCs w:val="20"/>
              </w:rPr>
            </w:pPr>
            <w:r w:rsidRPr="00AB2ECE">
              <w:rPr>
                <w:b/>
                <w:bCs/>
                <w:sz w:val="20"/>
                <w:szCs w:val="20"/>
              </w:rPr>
              <w:t>2</w:t>
            </w:r>
          </w:p>
        </w:tc>
        <w:tc>
          <w:tcPr>
            <w:tcW w:w="532" w:type="dxa"/>
            <w:shd w:val="clear" w:color="auto" w:fill="auto"/>
          </w:tcPr>
          <w:p w:rsidR="00635416" w:rsidRPr="00AB2ECE" w:rsidRDefault="00635416" w:rsidP="009F0739">
            <w:pPr>
              <w:rPr>
                <w:b/>
                <w:bCs/>
                <w:sz w:val="20"/>
                <w:szCs w:val="20"/>
              </w:rPr>
            </w:pPr>
            <w:r w:rsidRPr="00AB2ECE">
              <w:rPr>
                <w:b/>
                <w:bCs/>
                <w:sz w:val="20"/>
                <w:szCs w:val="20"/>
              </w:rPr>
              <w:t>1</w:t>
            </w: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67" w:type="dxa"/>
            <w:shd w:val="clear" w:color="auto" w:fill="auto"/>
          </w:tcPr>
          <w:p w:rsidR="00635416" w:rsidRPr="00AB2ECE" w:rsidRDefault="00635416" w:rsidP="009F0739">
            <w:pPr>
              <w:rPr>
                <w:sz w:val="20"/>
                <w:szCs w:val="20"/>
              </w:rPr>
            </w:pP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67" w:type="dxa"/>
            <w:shd w:val="clear" w:color="auto" w:fill="auto"/>
          </w:tcPr>
          <w:p w:rsidR="00635416" w:rsidRPr="00AB2ECE" w:rsidRDefault="00635416" w:rsidP="009F0739">
            <w:pPr>
              <w:rPr>
                <w:sz w:val="20"/>
                <w:szCs w:val="20"/>
              </w:rPr>
            </w:pP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Günlük ve mesleki hayatta karşılaşacakları yabancı dildeki farklı yazılı metinleri anlama, yorumlama ve değerlendirebilme becerisi</w:t>
            </w:r>
          </w:p>
        </w:tc>
        <w:tc>
          <w:tcPr>
            <w:tcW w:w="567" w:type="dxa"/>
            <w:shd w:val="clear" w:color="auto" w:fill="auto"/>
          </w:tcPr>
          <w:p w:rsidR="00635416" w:rsidRPr="00AB2ECE" w:rsidRDefault="00635416" w:rsidP="009F0739">
            <w:pPr>
              <w:rPr>
                <w:sz w:val="20"/>
                <w:szCs w:val="20"/>
              </w:rPr>
            </w:pP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Günlük ve mesleki hayatta karşılaşacakları yabancı dildeki farklı sözlü metinleri anlama, yorumlama ve değerlendirebilme becerisi</w:t>
            </w:r>
          </w:p>
        </w:tc>
        <w:tc>
          <w:tcPr>
            <w:tcW w:w="567" w:type="dxa"/>
            <w:shd w:val="clear" w:color="auto" w:fill="auto"/>
          </w:tcPr>
          <w:p w:rsidR="00635416" w:rsidRPr="00AB2ECE" w:rsidRDefault="00635416" w:rsidP="009F0739">
            <w:pPr>
              <w:rPr>
                <w:sz w:val="20"/>
                <w:szCs w:val="20"/>
              </w:rPr>
            </w:pP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Günlük ve mesleki hayatta karşılaşabilecekleri farklı ortamlarda yabancı dilde sözel iletişim kurabilme becerisi</w:t>
            </w:r>
          </w:p>
        </w:tc>
        <w:tc>
          <w:tcPr>
            <w:tcW w:w="567" w:type="dxa"/>
            <w:shd w:val="clear" w:color="auto" w:fill="auto"/>
          </w:tcPr>
          <w:p w:rsidR="00635416" w:rsidRPr="00AB2ECE" w:rsidRDefault="00635416" w:rsidP="009F0739">
            <w:pPr>
              <w:rPr>
                <w:sz w:val="20"/>
                <w:szCs w:val="20"/>
              </w:rPr>
            </w:pP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Yazma sürecini etkili olarak kullanarak farklı türde metinler oluşturabilme becerisi</w:t>
            </w:r>
          </w:p>
        </w:tc>
        <w:tc>
          <w:tcPr>
            <w:tcW w:w="567" w:type="dxa"/>
            <w:shd w:val="clear" w:color="auto" w:fill="auto"/>
          </w:tcPr>
          <w:p w:rsidR="00635416" w:rsidRPr="00AB2ECE" w:rsidRDefault="00635416" w:rsidP="009F0739">
            <w:pPr>
              <w:rPr>
                <w:sz w:val="20"/>
                <w:szCs w:val="20"/>
              </w:rPr>
            </w:pP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İngilizce Öğretmenliği alanındaki bilimsel kavram ve yöntemleri değerlendirebilme, uygulayabilme ve yorumlayabilme.</w:t>
            </w: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67" w:type="dxa"/>
            <w:shd w:val="clear" w:color="auto" w:fill="auto"/>
          </w:tcPr>
          <w:p w:rsidR="00635416" w:rsidRPr="00AB2ECE" w:rsidRDefault="00635416" w:rsidP="009F0739">
            <w:pPr>
              <w:rPr>
                <w:sz w:val="20"/>
                <w:szCs w:val="20"/>
              </w:rPr>
            </w:pP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İngilizceyi uygun ve akıcı bir şekilde konuşarak resmi ve resmi olmayan ortamlarda sunu yapabilme</w:t>
            </w: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67" w:type="dxa"/>
            <w:shd w:val="clear" w:color="auto" w:fill="auto"/>
          </w:tcPr>
          <w:p w:rsidR="00635416" w:rsidRPr="00AB2ECE" w:rsidRDefault="00635416" w:rsidP="009F0739">
            <w:pPr>
              <w:rPr>
                <w:sz w:val="20"/>
                <w:szCs w:val="20"/>
              </w:rPr>
            </w:pP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Bilişim teknolojileri ve eğitimde internet ve teknolojinin kullanımı hakkında bilgi sahibi olma ve bu bilgiyi etkin bir şekilde kullanabilme</w:t>
            </w:r>
          </w:p>
        </w:tc>
        <w:tc>
          <w:tcPr>
            <w:tcW w:w="567" w:type="dxa"/>
            <w:shd w:val="clear" w:color="auto" w:fill="auto"/>
          </w:tcPr>
          <w:p w:rsidR="00635416" w:rsidRPr="00AB2ECE" w:rsidRDefault="00635416" w:rsidP="009F0739">
            <w:pPr>
              <w:rPr>
                <w:sz w:val="20"/>
                <w:szCs w:val="20"/>
              </w:rPr>
            </w:pP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67" w:type="dxa"/>
            <w:shd w:val="clear" w:color="auto" w:fill="auto"/>
          </w:tcPr>
          <w:p w:rsidR="00635416" w:rsidRPr="00AB2ECE" w:rsidRDefault="00635416" w:rsidP="009F0739">
            <w:pPr>
              <w:rPr>
                <w:sz w:val="20"/>
                <w:szCs w:val="20"/>
              </w:rPr>
            </w:pP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635416" w:rsidRPr="00AB2ECE" w:rsidRDefault="00635416" w:rsidP="009F0739">
            <w:pPr>
              <w:rPr>
                <w:sz w:val="20"/>
                <w:szCs w:val="20"/>
              </w:rPr>
            </w:pPr>
          </w:p>
        </w:tc>
        <w:tc>
          <w:tcPr>
            <w:tcW w:w="567" w:type="dxa"/>
            <w:shd w:val="clear" w:color="auto" w:fill="auto"/>
          </w:tcPr>
          <w:p w:rsidR="00635416" w:rsidRPr="00AB2ECE" w:rsidRDefault="00635416" w:rsidP="009F0739">
            <w:pPr>
              <w:rPr>
                <w:sz w:val="20"/>
                <w:szCs w:val="20"/>
              </w:rPr>
            </w:pPr>
          </w:p>
        </w:tc>
        <w:tc>
          <w:tcPr>
            <w:tcW w:w="532" w:type="dxa"/>
            <w:shd w:val="clear" w:color="auto" w:fill="auto"/>
          </w:tcPr>
          <w:p w:rsidR="00635416" w:rsidRPr="00AB2ECE" w:rsidRDefault="00635416" w:rsidP="009F0739">
            <w:pPr>
              <w:rPr>
                <w:sz w:val="20"/>
                <w:szCs w:val="20"/>
              </w:rPr>
            </w:pPr>
            <w:r w:rsidRPr="00AB2ECE">
              <w:rPr>
                <w:sz w:val="20"/>
                <w:szCs w:val="20"/>
              </w:rPr>
              <w:t>x</w:t>
            </w: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635416" w:rsidRPr="00AB2ECE" w:rsidRDefault="00635416" w:rsidP="009F0739">
            <w:pPr>
              <w:rPr>
                <w:sz w:val="20"/>
                <w:szCs w:val="20"/>
              </w:rPr>
            </w:pP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67" w:type="dxa"/>
            <w:shd w:val="clear" w:color="auto" w:fill="auto"/>
          </w:tcPr>
          <w:p w:rsidR="00635416" w:rsidRPr="00AB2ECE" w:rsidRDefault="00635416" w:rsidP="009F0739">
            <w:pPr>
              <w:rPr>
                <w:sz w:val="20"/>
                <w:szCs w:val="20"/>
              </w:rPr>
            </w:pP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 xml:space="preserve">Öğrencilerin etkili öğrenme stratejileri geliştirmelerine uygun eğitim ortamı </w:t>
            </w:r>
            <w:r w:rsidRPr="00AB2ECE">
              <w:rPr>
                <w:sz w:val="20"/>
                <w:szCs w:val="20"/>
              </w:rPr>
              <w:lastRenderedPageBreak/>
              <w:t>hazırlayabilme</w:t>
            </w:r>
          </w:p>
        </w:tc>
        <w:tc>
          <w:tcPr>
            <w:tcW w:w="567" w:type="dxa"/>
            <w:shd w:val="clear" w:color="auto" w:fill="auto"/>
          </w:tcPr>
          <w:p w:rsidR="00635416" w:rsidRPr="00AB2ECE" w:rsidRDefault="00635416" w:rsidP="009F0739">
            <w:pPr>
              <w:rPr>
                <w:sz w:val="20"/>
                <w:szCs w:val="20"/>
              </w:rPr>
            </w:pPr>
            <w:r w:rsidRPr="00AB2ECE">
              <w:rPr>
                <w:sz w:val="20"/>
                <w:szCs w:val="20"/>
              </w:rPr>
              <w:lastRenderedPageBreak/>
              <w:t>x</w:t>
            </w:r>
          </w:p>
        </w:tc>
        <w:tc>
          <w:tcPr>
            <w:tcW w:w="567" w:type="dxa"/>
            <w:shd w:val="clear" w:color="auto" w:fill="auto"/>
          </w:tcPr>
          <w:p w:rsidR="00635416" w:rsidRPr="00AB2ECE" w:rsidRDefault="00635416" w:rsidP="009F0739">
            <w:pPr>
              <w:rPr>
                <w:sz w:val="20"/>
                <w:szCs w:val="20"/>
              </w:rPr>
            </w:pPr>
          </w:p>
        </w:tc>
        <w:tc>
          <w:tcPr>
            <w:tcW w:w="532" w:type="dxa"/>
            <w:shd w:val="clear" w:color="auto" w:fill="auto"/>
          </w:tcPr>
          <w:p w:rsidR="00635416" w:rsidRPr="00AB2ECE" w:rsidRDefault="00635416" w:rsidP="009F0739">
            <w:pPr>
              <w:rPr>
                <w:sz w:val="20"/>
                <w:szCs w:val="20"/>
              </w:rPr>
            </w:pPr>
          </w:p>
        </w:tc>
      </w:tr>
      <w:tr w:rsidR="00635416" w:rsidRPr="00D52FDB" w:rsidTr="009F0739">
        <w:trPr>
          <w:trHeight w:val="310"/>
        </w:trPr>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Öğrenci ve içerik düzeyine uygun ölçme ve değerlendirme araçları geliştirebilme</w:t>
            </w:r>
          </w:p>
        </w:tc>
        <w:tc>
          <w:tcPr>
            <w:tcW w:w="567" w:type="dxa"/>
            <w:shd w:val="clear" w:color="auto" w:fill="auto"/>
          </w:tcPr>
          <w:p w:rsidR="00635416" w:rsidRPr="00AB2ECE" w:rsidRDefault="00635416" w:rsidP="009F0739">
            <w:pPr>
              <w:rPr>
                <w:sz w:val="20"/>
                <w:szCs w:val="20"/>
              </w:rPr>
            </w:pP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Dil öğretiminde içsel ve dışsal motivasyonun farkında olabilme ve bu motivasyon türlerini olumlu şekilde kullanabilme</w:t>
            </w:r>
          </w:p>
        </w:tc>
        <w:tc>
          <w:tcPr>
            <w:tcW w:w="567" w:type="dxa"/>
            <w:shd w:val="clear" w:color="auto" w:fill="auto"/>
          </w:tcPr>
          <w:p w:rsidR="00635416" w:rsidRPr="00AB2ECE" w:rsidRDefault="00635416" w:rsidP="009F0739">
            <w:pPr>
              <w:rPr>
                <w:sz w:val="20"/>
                <w:szCs w:val="20"/>
              </w:rPr>
            </w:pP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Dil öğrenmeye ilişkin kavram ve süreçleri anlamaya ve çözümlemeye yönelik bilgiye sahip olma ve kullanabilme becerisi</w:t>
            </w: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67" w:type="dxa"/>
            <w:shd w:val="clear" w:color="auto" w:fill="auto"/>
          </w:tcPr>
          <w:p w:rsidR="00635416" w:rsidRPr="00AB2ECE" w:rsidRDefault="00635416" w:rsidP="009F0739">
            <w:pPr>
              <w:rPr>
                <w:sz w:val="20"/>
                <w:szCs w:val="20"/>
              </w:rPr>
            </w:pP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İnsan dilinin özellikleri, yapısı ve işleyişini anlamaya ve çözümlemeye yönelik bilgiye sahip olma ve kullanabilme becerisi</w:t>
            </w:r>
          </w:p>
        </w:tc>
        <w:tc>
          <w:tcPr>
            <w:tcW w:w="567" w:type="dxa"/>
            <w:shd w:val="clear" w:color="auto" w:fill="auto"/>
          </w:tcPr>
          <w:p w:rsidR="00635416" w:rsidRPr="00AB2ECE" w:rsidRDefault="00635416" w:rsidP="009F0739">
            <w:pPr>
              <w:rPr>
                <w:sz w:val="20"/>
                <w:szCs w:val="20"/>
              </w:rPr>
            </w:pP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67" w:type="dxa"/>
            <w:shd w:val="clear" w:color="auto" w:fill="auto"/>
          </w:tcPr>
          <w:p w:rsidR="00635416" w:rsidRPr="00AB2ECE" w:rsidRDefault="00635416" w:rsidP="009F0739">
            <w:pPr>
              <w:rPr>
                <w:sz w:val="20"/>
                <w:szCs w:val="20"/>
              </w:rPr>
            </w:pPr>
          </w:p>
        </w:tc>
        <w:tc>
          <w:tcPr>
            <w:tcW w:w="532" w:type="dxa"/>
            <w:shd w:val="clear" w:color="auto" w:fill="auto"/>
          </w:tcPr>
          <w:p w:rsidR="00635416" w:rsidRPr="00AB2ECE" w:rsidRDefault="00635416" w:rsidP="009F0739">
            <w:pPr>
              <w:rPr>
                <w:sz w:val="20"/>
                <w:szCs w:val="20"/>
              </w:rPr>
            </w:pPr>
          </w:p>
        </w:tc>
      </w:tr>
      <w:tr w:rsidR="00635416" w:rsidRPr="00D52FDB" w:rsidTr="009F0739">
        <w:tc>
          <w:tcPr>
            <w:tcW w:w="817" w:type="dxa"/>
            <w:shd w:val="clear" w:color="auto" w:fill="auto"/>
          </w:tcPr>
          <w:p w:rsidR="00635416" w:rsidRPr="00AB2ECE" w:rsidRDefault="00635416" w:rsidP="000F3147">
            <w:pPr>
              <w:numPr>
                <w:ilvl w:val="0"/>
                <w:numId w:val="15"/>
              </w:numPr>
              <w:spacing w:line="240" w:lineRule="auto"/>
              <w:jc w:val="center"/>
              <w:rPr>
                <w:b/>
                <w:bCs/>
                <w:sz w:val="20"/>
                <w:szCs w:val="20"/>
              </w:rPr>
            </w:pPr>
          </w:p>
        </w:tc>
        <w:tc>
          <w:tcPr>
            <w:tcW w:w="7371" w:type="dxa"/>
            <w:shd w:val="clear" w:color="auto" w:fill="auto"/>
          </w:tcPr>
          <w:p w:rsidR="00635416" w:rsidRPr="00AB2ECE" w:rsidRDefault="00635416" w:rsidP="009F0739">
            <w:pPr>
              <w:rPr>
                <w:sz w:val="20"/>
                <w:szCs w:val="20"/>
              </w:rPr>
            </w:pPr>
            <w:r w:rsidRPr="00AB2ECE">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635416" w:rsidRPr="00AB2ECE" w:rsidRDefault="00635416" w:rsidP="009F0739">
            <w:pPr>
              <w:rPr>
                <w:sz w:val="20"/>
                <w:szCs w:val="20"/>
              </w:rPr>
            </w:pPr>
            <w:r w:rsidRPr="00AB2ECE">
              <w:rPr>
                <w:sz w:val="20"/>
                <w:szCs w:val="20"/>
              </w:rPr>
              <w:t>x</w:t>
            </w:r>
          </w:p>
        </w:tc>
        <w:tc>
          <w:tcPr>
            <w:tcW w:w="567" w:type="dxa"/>
            <w:shd w:val="clear" w:color="auto" w:fill="auto"/>
          </w:tcPr>
          <w:p w:rsidR="00635416" w:rsidRPr="00AB2ECE" w:rsidRDefault="00635416" w:rsidP="009F0739">
            <w:pPr>
              <w:rPr>
                <w:sz w:val="20"/>
                <w:szCs w:val="20"/>
              </w:rPr>
            </w:pPr>
          </w:p>
        </w:tc>
        <w:tc>
          <w:tcPr>
            <w:tcW w:w="532" w:type="dxa"/>
            <w:shd w:val="clear" w:color="auto" w:fill="auto"/>
          </w:tcPr>
          <w:p w:rsidR="00635416" w:rsidRPr="00AB2ECE" w:rsidRDefault="00635416" w:rsidP="009F0739">
            <w:pPr>
              <w:rPr>
                <w:sz w:val="20"/>
                <w:szCs w:val="20"/>
              </w:rPr>
            </w:pPr>
          </w:p>
        </w:tc>
      </w:tr>
      <w:tr w:rsidR="00635416" w:rsidRPr="00D52FDB" w:rsidTr="009F0739">
        <w:tc>
          <w:tcPr>
            <w:tcW w:w="9854" w:type="dxa"/>
            <w:gridSpan w:val="5"/>
            <w:shd w:val="clear" w:color="auto" w:fill="auto"/>
          </w:tcPr>
          <w:p w:rsidR="00635416" w:rsidRPr="00AB2ECE" w:rsidRDefault="00635416" w:rsidP="009F0739">
            <w:pPr>
              <w:rPr>
                <w:sz w:val="20"/>
                <w:szCs w:val="20"/>
              </w:rPr>
            </w:pPr>
            <w:r w:rsidRPr="00AB2ECE">
              <w:rPr>
                <w:b/>
                <w:sz w:val="20"/>
                <w:szCs w:val="20"/>
              </w:rPr>
              <w:t>1</w:t>
            </w:r>
            <w:r w:rsidRPr="00AB2ECE">
              <w:rPr>
                <w:sz w:val="20"/>
                <w:szCs w:val="20"/>
              </w:rPr>
              <w:t xml:space="preserve">:Hiç Katkısı Yok. </w:t>
            </w:r>
            <w:r w:rsidRPr="00AB2ECE">
              <w:rPr>
                <w:b/>
                <w:sz w:val="20"/>
                <w:szCs w:val="20"/>
              </w:rPr>
              <w:t>2</w:t>
            </w:r>
            <w:r w:rsidRPr="00AB2ECE">
              <w:rPr>
                <w:sz w:val="20"/>
                <w:szCs w:val="20"/>
              </w:rPr>
              <w:t xml:space="preserve">:Kısmen Katkısı Var. </w:t>
            </w:r>
            <w:r w:rsidRPr="00AB2ECE">
              <w:rPr>
                <w:b/>
                <w:sz w:val="20"/>
                <w:szCs w:val="20"/>
              </w:rPr>
              <w:t>3</w:t>
            </w:r>
            <w:r w:rsidRPr="00AB2ECE">
              <w:rPr>
                <w:sz w:val="20"/>
                <w:szCs w:val="20"/>
              </w:rPr>
              <w:t>:Tam Katkısı Var.</w:t>
            </w:r>
          </w:p>
        </w:tc>
      </w:tr>
    </w:tbl>
    <w:p w:rsidR="00635416" w:rsidRDefault="00635416" w:rsidP="00635416">
      <w:pPr>
        <w:spacing w:line="360" w:lineRule="auto"/>
        <w:rPr>
          <w:b/>
        </w:rPr>
      </w:pPr>
    </w:p>
    <w:p w:rsidR="00635416" w:rsidRPr="00F25CA9" w:rsidRDefault="00635416" w:rsidP="00635416">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635416" w:rsidTr="009F0739">
        <w:trPr>
          <w:trHeight w:val="989"/>
        </w:trPr>
        <w:tc>
          <w:tcPr>
            <w:tcW w:w="7171" w:type="dxa"/>
          </w:tcPr>
          <w:p w:rsidR="00635416" w:rsidRDefault="00635416" w:rsidP="009F0739">
            <w:pPr>
              <w:tabs>
                <w:tab w:val="left" w:pos="7800"/>
              </w:tabs>
            </w:pPr>
            <w:r>
              <w:t xml:space="preserve"> </w:t>
            </w:r>
          </w:p>
        </w:tc>
        <w:tc>
          <w:tcPr>
            <w:tcW w:w="2777" w:type="dxa"/>
          </w:tcPr>
          <w:p w:rsidR="00635416" w:rsidRDefault="00635416" w:rsidP="009F0739">
            <w:pPr>
              <w:tabs>
                <w:tab w:val="left" w:pos="7800"/>
              </w:tabs>
              <w:jc w:val="center"/>
            </w:pPr>
          </w:p>
        </w:tc>
      </w:tr>
    </w:tbl>
    <w:p w:rsidR="00635416" w:rsidRDefault="00635416" w:rsidP="00635416">
      <w:pPr>
        <w:tabs>
          <w:tab w:val="left" w:pos="7800"/>
        </w:tabs>
      </w:pPr>
      <w:r>
        <w:t xml:space="preserve">                        </w:t>
      </w:r>
    </w:p>
    <w:p w:rsidR="00635416" w:rsidRDefault="00635416" w:rsidP="00635416">
      <w:pPr>
        <w:tabs>
          <w:tab w:val="left" w:pos="7800"/>
        </w:tabs>
      </w:pPr>
      <w:r>
        <w:tab/>
      </w:r>
      <w:r>
        <w:tab/>
      </w:r>
    </w:p>
    <w:p w:rsidR="00635416" w:rsidRDefault="00635416" w:rsidP="00635416"/>
    <w:p w:rsidR="00635416" w:rsidRPr="008D59C7" w:rsidRDefault="00635416" w:rsidP="00635416">
      <w:pPr>
        <w:outlineLvl w:val="0"/>
        <w:rPr>
          <w:b/>
        </w:rPr>
      </w:pPr>
      <w:r>
        <w:rPr>
          <w:noProof/>
          <w:lang w:eastAsia="tr-TR"/>
        </w:rPr>
        <w:drawing>
          <wp:anchor distT="0" distB="0" distL="114300" distR="114300" simplePos="0" relativeHeight="251675648" behindDoc="1" locked="0" layoutInCell="1" allowOverlap="1" wp14:anchorId="705522AB" wp14:editId="0D1FEB31">
            <wp:simplePos x="0" y="0"/>
            <wp:positionH relativeFrom="column">
              <wp:posOffset>-68580</wp:posOffset>
            </wp:positionH>
            <wp:positionV relativeFrom="paragraph">
              <wp:posOffset>-219075</wp:posOffset>
            </wp:positionV>
            <wp:extent cx="815340" cy="800100"/>
            <wp:effectExtent l="0" t="0" r="3810" b="0"/>
            <wp:wrapTight wrapText="bothSides">
              <wp:wrapPolygon edited="0">
                <wp:start x="0" y="0"/>
                <wp:lineTo x="0" y="21086"/>
                <wp:lineTo x="21196" y="21086"/>
                <wp:lineTo x="21196" y="0"/>
                <wp:lineTo x="0" y="0"/>
              </wp:wrapPolygon>
            </wp:wrapTight>
            <wp:docPr id="17" name="Resim 17" descr="WhatsApp Image 2018-07-2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WhatsApp Image 2018-07-24 at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635416" w:rsidRPr="008D59C7" w:rsidRDefault="00635416" w:rsidP="00635416">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35416" w:rsidRPr="008D59C7" w:rsidTr="009F0739">
        <w:tc>
          <w:tcPr>
            <w:tcW w:w="1167" w:type="dxa"/>
            <w:vAlign w:val="center"/>
          </w:tcPr>
          <w:p w:rsidR="00635416" w:rsidRPr="008D59C7" w:rsidRDefault="00635416" w:rsidP="009F0739">
            <w:pPr>
              <w:outlineLvl w:val="0"/>
              <w:rPr>
                <w:b/>
              </w:rPr>
            </w:pPr>
            <w:r w:rsidRPr="008D59C7">
              <w:rPr>
                <w:b/>
              </w:rPr>
              <w:t>DÖNEM</w:t>
            </w:r>
          </w:p>
        </w:tc>
        <w:tc>
          <w:tcPr>
            <w:tcW w:w="1527" w:type="dxa"/>
            <w:vAlign w:val="center"/>
          </w:tcPr>
          <w:p w:rsidR="00635416" w:rsidRPr="008D59C7" w:rsidRDefault="00635416" w:rsidP="009F0739">
            <w:pPr>
              <w:outlineLvl w:val="0"/>
            </w:pPr>
            <w:r>
              <w:t>BAHAR</w:t>
            </w:r>
          </w:p>
        </w:tc>
      </w:tr>
    </w:tbl>
    <w:p w:rsidR="00635416" w:rsidRPr="008D59C7" w:rsidRDefault="00635416" w:rsidP="00635416">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35416" w:rsidRPr="008D59C7" w:rsidTr="009F0739">
        <w:tc>
          <w:tcPr>
            <w:tcW w:w="1668" w:type="dxa"/>
            <w:vAlign w:val="center"/>
          </w:tcPr>
          <w:p w:rsidR="00635416" w:rsidRPr="008D59C7" w:rsidRDefault="00635416" w:rsidP="009F0739">
            <w:pPr>
              <w:jc w:val="center"/>
              <w:outlineLvl w:val="0"/>
              <w:rPr>
                <w:b/>
              </w:rPr>
            </w:pPr>
            <w:r w:rsidRPr="008D59C7">
              <w:rPr>
                <w:b/>
              </w:rPr>
              <w:t>DERSİN KODU</w:t>
            </w:r>
          </w:p>
        </w:tc>
        <w:tc>
          <w:tcPr>
            <w:tcW w:w="2760" w:type="dxa"/>
            <w:vAlign w:val="center"/>
          </w:tcPr>
          <w:p w:rsidR="00635416" w:rsidRPr="008D59C7" w:rsidRDefault="00B57FC6" w:rsidP="009F0739">
            <w:pPr>
              <w:outlineLvl w:val="0"/>
            </w:pPr>
            <w:r w:rsidRPr="00336429">
              <w:rPr>
                <w:rFonts w:ascii="HelveticaNeueLTPro-LtCn" w:hAnsi="HelveticaNeueLTPro-LtCn" w:cs="HelveticaNeueLTPro-LtCn"/>
                <w:color w:val="000000"/>
                <w:sz w:val="24"/>
                <w:szCs w:val="24"/>
              </w:rPr>
              <w:t>171812010</w:t>
            </w:r>
          </w:p>
        </w:tc>
        <w:tc>
          <w:tcPr>
            <w:tcW w:w="1560" w:type="dxa"/>
            <w:vAlign w:val="center"/>
          </w:tcPr>
          <w:p w:rsidR="00635416" w:rsidRPr="008D59C7" w:rsidRDefault="00635416" w:rsidP="009F0739">
            <w:pPr>
              <w:jc w:val="center"/>
              <w:outlineLvl w:val="0"/>
              <w:rPr>
                <w:b/>
              </w:rPr>
            </w:pPr>
            <w:r w:rsidRPr="008D59C7">
              <w:rPr>
                <w:b/>
              </w:rPr>
              <w:t>DERSİN ADI</w:t>
            </w:r>
          </w:p>
        </w:tc>
        <w:tc>
          <w:tcPr>
            <w:tcW w:w="4185" w:type="dxa"/>
          </w:tcPr>
          <w:p w:rsidR="00635416" w:rsidRPr="008D59C7" w:rsidRDefault="00B57FC6" w:rsidP="009F0739">
            <w:pPr>
              <w:outlineLvl w:val="0"/>
            </w:pPr>
            <w:r>
              <w:t>Yazma Becerileri 2</w:t>
            </w:r>
          </w:p>
        </w:tc>
      </w:tr>
      <w:tr w:rsidR="00635416" w:rsidRPr="008D59C7" w:rsidTr="009F0739">
        <w:tc>
          <w:tcPr>
            <w:tcW w:w="1668" w:type="dxa"/>
            <w:vAlign w:val="center"/>
          </w:tcPr>
          <w:p w:rsidR="00635416" w:rsidRPr="008D59C7" w:rsidRDefault="00635416" w:rsidP="009F0739">
            <w:pPr>
              <w:jc w:val="center"/>
              <w:outlineLvl w:val="0"/>
              <w:rPr>
                <w:b/>
              </w:rPr>
            </w:pPr>
          </w:p>
        </w:tc>
        <w:tc>
          <w:tcPr>
            <w:tcW w:w="2760" w:type="dxa"/>
            <w:vAlign w:val="center"/>
          </w:tcPr>
          <w:p w:rsidR="00635416" w:rsidRPr="008D59C7" w:rsidRDefault="00635416" w:rsidP="009F0739">
            <w:pPr>
              <w:outlineLvl w:val="0"/>
            </w:pPr>
          </w:p>
        </w:tc>
        <w:tc>
          <w:tcPr>
            <w:tcW w:w="1560" w:type="dxa"/>
            <w:vAlign w:val="center"/>
          </w:tcPr>
          <w:p w:rsidR="00635416" w:rsidRPr="008D59C7" w:rsidRDefault="00635416" w:rsidP="009F0739">
            <w:pPr>
              <w:jc w:val="center"/>
              <w:outlineLvl w:val="0"/>
              <w:rPr>
                <w:b/>
              </w:rPr>
            </w:pPr>
          </w:p>
        </w:tc>
        <w:tc>
          <w:tcPr>
            <w:tcW w:w="4185" w:type="dxa"/>
          </w:tcPr>
          <w:p w:rsidR="00635416" w:rsidRDefault="00635416" w:rsidP="009F0739">
            <w:pPr>
              <w:outlineLvl w:val="0"/>
            </w:pPr>
          </w:p>
        </w:tc>
      </w:tr>
    </w:tbl>
    <w:p w:rsidR="00635416" w:rsidRPr="008D59C7" w:rsidRDefault="00635416" w:rsidP="00635416">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5"/>
        <w:gridCol w:w="852"/>
        <w:gridCol w:w="1276"/>
        <w:gridCol w:w="362"/>
        <w:gridCol w:w="771"/>
        <w:gridCol w:w="425"/>
        <w:gridCol w:w="568"/>
        <w:gridCol w:w="557"/>
        <w:gridCol w:w="155"/>
        <w:gridCol w:w="714"/>
        <w:gridCol w:w="1693"/>
        <w:gridCol w:w="1565"/>
      </w:tblGrid>
      <w:tr w:rsidR="00635416" w:rsidRPr="008D59C7"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635416" w:rsidRPr="008D59C7" w:rsidRDefault="00635416" w:rsidP="009F0739">
            <w:pPr>
              <w:rPr>
                <w:b/>
              </w:rPr>
            </w:pPr>
            <w:r w:rsidRPr="008D59C7">
              <w:rPr>
                <w:b/>
              </w:rPr>
              <w:t>YARIYIL</w:t>
            </w:r>
          </w:p>
          <w:p w:rsidR="00635416" w:rsidRPr="008D59C7" w:rsidRDefault="00635416" w:rsidP="009F0739"/>
        </w:tc>
        <w:tc>
          <w:tcPr>
            <w:tcW w:w="1603" w:type="pct"/>
            <w:gridSpan w:val="4"/>
            <w:tcBorders>
              <w:left w:val="single" w:sz="12" w:space="0" w:color="auto"/>
              <w:bottom w:val="single" w:sz="4" w:space="0" w:color="auto"/>
              <w:right w:val="single" w:sz="12" w:space="0" w:color="auto"/>
            </w:tcBorders>
            <w:vAlign w:val="center"/>
          </w:tcPr>
          <w:p w:rsidR="00635416" w:rsidRPr="008D59C7" w:rsidRDefault="00635416" w:rsidP="009F0739">
            <w:pPr>
              <w:jc w:val="center"/>
              <w:rPr>
                <w:b/>
              </w:rPr>
            </w:pPr>
            <w:r w:rsidRPr="008D59C7">
              <w:rPr>
                <w:b/>
              </w:rPr>
              <w:t>HAFTALIK DERS SAATİ</w:t>
            </w:r>
          </w:p>
        </w:tc>
        <w:tc>
          <w:tcPr>
            <w:tcW w:w="2791" w:type="pct"/>
            <w:gridSpan w:val="7"/>
            <w:tcBorders>
              <w:left w:val="single" w:sz="12" w:space="0" w:color="auto"/>
              <w:bottom w:val="single" w:sz="4" w:space="0" w:color="auto"/>
            </w:tcBorders>
            <w:vAlign w:val="center"/>
          </w:tcPr>
          <w:p w:rsidR="00635416" w:rsidRPr="008D59C7" w:rsidRDefault="00635416" w:rsidP="009F0739">
            <w:pPr>
              <w:jc w:val="center"/>
              <w:rPr>
                <w:b/>
              </w:rPr>
            </w:pPr>
            <w:r w:rsidRPr="008D59C7">
              <w:rPr>
                <w:b/>
              </w:rPr>
              <w:t>DERSİN</w:t>
            </w:r>
          </w:p>
        </w:tc>
      </w:tr>
      <w:tr w:rsidR="00635416" w:rsidRPr="008D59C7"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635416" w:rsidRPr="008D59C7" w:rsidRDefault="00635416"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635416" w:rsidRPr="008D59C7" w:rsidRDefault="00635416"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635416" w:rsidRPr="008D59C7" w:rsidRDefault="00635416"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TÜRÜ</w:t>
            </w:r>
          </w:p>
        </w:tc>
        <w:tc>
          <w:tcPr>
            <w:tcW w:w="769"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DİLİ</w:t>
            </w:r>
          </w:p>
        </w:tc>
      </w:tr>
      <w:tr w:rsidR="00635416" w:rsidRPr="008D59C7" w:rsidTr="009F073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635416" w:rsidRPr="008C0EA4" w:rsidRDefault="00635416" w:rsidP="009F0739">
            <w:pPr>
              <w:jc w:val="center"/>
              <w:rPr>
                <w:sz w:val="20"/>
              </w:rPr>
            </w:pPr>
            <w:r>
              <w:rPr>
                <w:sz w:val="20"/>
              </w:rPr>
              <w:t>2</w:t>
            </w:r>
          </w:p>
        </w:tc>
        <w:tc>
          <w:tcPr>
            <w:tcW w:w="419" w:type="pct"/>
            <w:tcBorders>
              <w:top w:val="single" w:sz="4" w:space="0" w:color="auto"/>
              <w:left w:val="single" w:sz="12" w:space="0" w:color="auto"/>
              <w:bottom w:val="single" w:sz="12" w:space="0" w:color="auto"/>
              <w:right w:val="single" w:sz="4" w:space="0" w:color="auto"/>
            </w:tcBorders>
            <w:vAlign w:val="center"/>
          </w:tcPr>
          <w:p w:rsidR="00635416" w:rsidRPr="008D59C7" w:rsidRDefault="00635416" w:rsidP="009F0739">
            <w:pPr>
              <w:jc w:val="center"/>
            </w:pPr>
            <w:r>
              <w:t>2</w:t>
            </w:r>
          </w:p>
        </w:tc>
        <w:tc>
          <w:tcPr>
            <w:tcW w:w="627" w:type="pct"/>
            <w:tcBorders>
              <w:top w:val="single" w:sz="4" w:space="0" w:color="auto"/>
              <w:left w:val="single" w:sz="4" w:space="0" w:color="auto"/>
              <w:bottom w:val="single" w:sz="12" w:space="0" w:color="auto"/>
            </w:tcBorders>
            <w:vAlign w:val="center"/>
          </w:tcPr>
          <w:p w:rsidR="00635416" w:rsidRPr="008D59C7" w:rsidRDefault="00635416"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635416" w:rsidRPr="008D59C7" w:rsidRDefault="00635416"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 xml:space="preserve">2 </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3.0</w:t>
            </w:r>
          </w:p>
        </w:tc>
        <w:tc>
          <w:tcPr>
            <w:tcW w:w="1183" w:type="pct"/>
            <w:gridSpan w:val="2"/>
            <w:tcBorders>
              <w:top w:val="single" w:sz="4" w:space="0" w:color="auto"/>
              <w:left w:val="single" w:sz="4" w:space="0" w:color="auto"/>
              <w:bottom w:val="single" w:sz="12" w:space="0" w:color="auto"/>
            </w:tcBorders>
            <w:vAlign w:val="center"/>
          </w:tcPr>
          <w:p w:rsidR="00635416" w:rsidRPr="008D59C7" w:rsidRDefault="00635416"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9" w:type="pct"/>
            <w:tcBorders>
              <w:top w:val="single" w:sz="4" w:space="0" w:color="auto"/>
              <w:left w:val="single" w:sz="4" w:space="0" w:color="auto"/>
              <w:bottom w:val="single" w:sz="12" w:space="0" w:color="auto"/>
            </w:tcBorders>
          </w:tcPr>
          <w:p w:rsidR="00635416" w:rsidRPr="008D59C7" w:rsidRDefault="00635416" w:rsidP="009F0739">
            <w:pPr>
              <w:jc w:val="center"/>
              <w:rPr>
                <w:vertAlign w:val="superscript"/>
              </w:rPr>
            </w:pPr>
            <w:r>
              <w:rPr>
                <w:vertAlign w:val="superscript"/>
              </w:rPr>
              <w:t>İngilizce</w:t>
            </w:r>
          </w:p>
        </w:tc>
      </w:tr>
      <w:tr w:rsidR="00635416"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635416" w:rsidRPr="008D59C7" w:rsidRDefault="00635416" w:rsidP="009F0739">
            <w:pPr>
              <w:jc w:val="center"/>
              <w:rPr>
                <w:b/>
              </w:rPr>
            </w:pPr>
            <w:r w:rsidRPr="008D59C7">
              <w:rPr>
                <w:b/>
              </w:rPr>
              <w:t>DERSİN KATEGORİSİ</w:t>
            </w:r>
          </w:p>
        </w:tc>
      </w:tr>
      <w:tr w:rsidR="00635416" w:rsidRPr="008D59C7" w:rsidTr="009F0739">
        <w:tblPrEx>
          <w:tblBorders>
            <w:insideH w:val="single" w:sz="6" w:space="0" w:color="auto"/>
            <w:insideV w:val="single" w:sz="6" w:space="0" w:color="auto"/>
          </w:tblBorders>
        </w:tblPrEx>
        <w:trPr>
          <w:trHeight w:val="546"/>
        </w:trPr>
        <w:tc>
          <w:tcPr>
            <w:tcW w:w="1652" w:type="pct"/>
            <w:gridSpan w:val="3"/>
            <w:tcBorders>
              <w:top w:val="single" w:sz="12" w:space="0" w:color="auto"/>
              <w:left w:val="single" w:sz="12" w:space="0" w:color="auto"/>
              <w:bottom w:val="single" w:sz="6" w:space="0" w:color="auto"/>
            </w:tcBorders>
            <w:vAlign w:val="center"/>
          </w:tcPr>
          <w:p w:rsidR="00635416" w:rsidRPr="008D59C7" w:rsidRDefault="00635416" w:rsidP="009F0739">
            <w:pPr>
              <w:jc w:val="center"/>
              <w:rPr>
                <w:b/>
              </w:rPr>
            </w:pPr>
            <w:r w:rsidRPr="008D59C7">
              <w:rPr>
                <w:b/>
              </w:rPr>
              <w:lastRenderedPageBreak/>
              <w:t>Meslek Bilgisi</w:t>
            </w:r>
          </w:p>
        </w:tc>
        <w:tc>
          <w:tcPr>
            <w:tcW w:w="766" w:type="pct"/>
            <w:gridSpan w:val="3"/>
            <w:tcBorders>
              <w:top w:val="single" w:sz="12" w:space="0" w:color="auto"/>
              <w:bottom w:val="single" w:sz="6" w:space="0" w:color="auto"/>
            </w:tcBorders>
            <w:vAlign w:val="center"/>
          </w:tcPr>
          <w:p w:rsidR="00635416" w:rsidRPr="008D59C7" w:rsidRDefault="00635416" w:rsidP="009F0739">
            <w:pPr>
              <w:jc w:val="center"/>
              <w:rPr>
                <w:b/>
              </w:rPr>
            </w:pPr>
            <w:r w:rsidRPr="008D59C7">
              <w:rPr>
                <w:b/>
              </w:rPr>
              <w:t>Alan Bilgisi</w:t>
            </w:r>
          </w:p>
        </w:tc>
        <w:tc>
          <w:tcPr>
            <w:tcW w:w="980" w:type="pct"/>
            <w:gridSpan w:val="4"/>
            <w:tcBorders>
              <w:top w:val="single" w:sz="12" w:space="0" w:color="auto"/>
              <w:bottom w:val="single" w:sz="6" w:space="0" w:color="auto"/>
            </w:tcBorders>
            <w:vAlign w:val="center"/>
          </w:tcPr>
          <w:p w:rsidR="00635416" w:rsidRPr="008D59C7" w:rsidRDefault="00635416" w:rsidP="009F0739">
            <w:pPr>
              <w:jc w:val="center"/>
              <w:rPr>
                <w:b/>
              </w:rPr>
            </w:pPr>
            <w:r w:rsidRPr="008D59C7">
              <w:rPr>
                <w:b/>
              </w:rPr>
              <w:t>Genel Kültür</w:t>
            </w:r>
          </w:p>
        </w:tc>
        <w:tc>
          <w:tcPr>
            <w:tcW w:w="1602" w:type="pct"/>
            <w:gridSpan w:val="2"/>
            <w:tcBorders>
              <w:top w:val="single" w:sz="12" w:space="0" w:color="auto"/>
              <w:bottom w:val="single" w:sz="6" w:space="0" w:color="auto"/>
            </w:tcBorders>
            <w:vAlign w:val="center"/>
          </w:tcPr>
          <w:p w:rsidR="00635416" w:rsidRPr="008D59C7" w:rsidRDefault="00635416" w:rsidP="009F0739">
            <w:pPr>
              <w:jc w:val="center"/>
              <w:rPr>
                <w:b/>
              </w:rPr>
            </w:pPr>
            <w:r w:rsidRPr="008D59C7">
              <w:rPr>
                <w:b/>
              </w:rPr>
              <w:t>Seçmeli</w:t>
            </w:r>
          </w:p>
        </w:tc>
      </w:tr>
      <w:tr w:rsidR="00635416" w:rsidRPr="008D59C7" w:rsidTr="009F0739">
        <w:tblPrEx>
          <w:tblBorders>
            <w:insideH w:val="single" w:sz="6" w:space="0" w:color="auto"/>
            <w:insideV w:val="single" w:sz="6" w:space="0" w:color="auto"/>
          </w:tblBorders>
        </w:tblPrEx>
        <w:trPr>
          <w:trHeight w:val="138"/>
        </w:trPr>
        <w:tc>
          <w:tcPr>
            <w:tcW w:w="1652" w:type="pct"/>
            <w:gridSpan w:val="3"/>
            <w:tcBorders>
              <w:top w:val="single" w:sz="6" w:space="0" w:color="auto"/>
              <w:left w:val="single" w:sz="12" w:space="0" w:color="auto"/>
              <w:bottom w:val="single" w:sz="12" w:space="0" w:color="auto"/>
              <w:right w:val="single" w:sz="4" w:space="0" w:color="auto"/>
            </w:tcBorders>
          </w:tcPr>
          <w:p w:rsidR="00635416" w:rsidRPr="008D59C7" w:rsidRDefault="00635416"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635416" w:rsidRPr="008D59C7" w:rsidRDefault="00635416" w:rsidP="009F0739">
            <w:pPr>
              <w:jc w:val="center"/>
            </w:pPr>
            <w:r>
              <w:t>x</w:t>
            </w:r>
          </w:p>
        </w:tc>
        <w:tc>
          <w:tcPr>
            <w:tcW w:w="980" w:type="pct"/>
            <w:gridSpan w:val="4"/>
            <w:tcBorders>
              <w:top w:val="single" w:sz="6" w:space="0" w:color="auto"/>
              <w:left w:val="single" w:sz="4" w:space="0" w:color="auto"/>
              <w:bottom w:val="single" w:sz="12" w:space="0" w:color="auto"/>
            </w:tcBorders>
          </w:tcPr>
          <w:p w:rsidR="00635416" w:rsidRPr="008D59C7" w:rsidRDefault="00635416" w:rsidP="009F0739">
            <w:pPr>
              <w:jc w:val="center"/>
            </w:pPr>
            <w:r w:rsidRPr="008D59C7">
              <w:t xml:space="preserve"> </w:t>
            </w:r>
          </w:p>
        </w:tc>
        <w:tc>
          <w:tcPr>
            <w:tcW w:w="1602" w:type="pct"/>
            <w:gridSpan w:val="2"/>
            <w:tcBorders>
              <w:top w:val="single" w:sz="6" w:space="0" w:color="auto"/>
              <w:left w:val="single" w:sz="4" w:space="0" w:color="auto"/>
              <w:bottom w:val="single" w:sz="12" w:space="0" w:color="auto"/>
            </w:tcBorders>
          </w:tcPr>
          <w:p w:rsidR="00635416" w:rsidRPr="008D59C7" w:rsidRDefault="00635416" w:rsidP="009F0739">
            <w:r w:rsidRPr="008D59C7">
              <w:t>Genel Kültür (  )         Alan (</w:t>
            </w:r>
            <w:r>
              <w:t xml:space="preserve"> </w:t>
            </w:r>
            <w:r w:rsidRPr="008D59C7">
              <w:t>)</w:t>
            </w:r>
          </w:p>
        </w:tc>
      </w:tr>
      <w:tr w:rsidR="00635416"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DEĞERLENDİRME ÖLÇÜTLERİ</w:t>
            </w:r>
          </w:p>
        </w:tc>
      </w:tr>
      <w:tr w:rsidR="00635416" w:rsidRPr="008D59C7" w:rsidTr="009F0739">
        <w:tc>
          <w:tcPr>
            <w:tcW w:w="1831" w:type="pct"/>
            <w:gridSpan w:val="4"/>
            <w:vMerge w:val="restart"/>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635416" w:rsidRPr="008D59C7" w:rsidRDefault="00635416" w:rsidP="009F0739">
            <w:pPr>
              <w:jc w:val="center"/>
              <w:rPr>
                <w:b/>
              </w:rPr>
            </w:pPr>
            <w:r w:rsidRPr="008D59C7">
              <w:rPr>
                <w:b/>
              </w:rPr>
              <w:t>Faaliyet türü</w:t>
            </w:r>
          </w:p>
        </w:tc>
        <w:tc>
          <w:tcPr>
            <w:tcW w:w="1258"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rPr>
                <w:b/>
              </w:rPr>
            </w:pPr>
            <w:r w:rsidRPr="008D59C7">
              <w:rPr>
                <w:b/>
              </w:rPr>
              <w:t>Sayı</w:t>
            </w:r>
          </w:p>
        </w:tc>
        <w:tc>
          <w:tcPr>
            <w:tcW w:w="769"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rPr>
                <w:b/>
              </w:rPr>
            </w:pPr>
            <w:r w:rsidRPr="008D59C7">
              <w:rPr>
                <w:b/>
              </w:rPr>
              <w:t>%</w:t>
            </w: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635416" w:rsidRPr="008D59C7" w:rsidRDefault="00635416" w:rsidP="009F0739">
            <w:r w:rsidRPr="008D59C7">
              <w:t>I. Ara Sınav</w:t>
            </w:r>
          </w:p>
        </w:tc>
        <w:tc>
          <w:tcPr>
            <w:tcW w:w="1258" w:type="pct"/>
            <w:gridSpan w:val="3"/>
            <w:tcBorders>
              <w:top w:val="single" w:sz="8" w:space="0" w:color="auto"/>
              <w:left w:val="single" w:sz="4" w:space="0" w:color="auto"/>
              <w:bottom w:val="single" w:sz="4" w:space="0" w:color="auto"/>
              <w:right w:val="single" w:sz="8" w:space="0" w:color="auto"/>
            </w:tcBorders>
          </w:tcPr>
          <w:p w:rsidR="00635416" w:rsidRPr="008D59C7" w:rsidRDefault="00635416" w:rsidP="009F0739">
            <w:pPr>
              <w:jc w:val="center"/>
            </w:pPr>
            <w:r>
              <w:t>1</w:t>
            </w:r>
          </w:p>
        </w:tc>
        <w:tc>
          <w:tcPr>
            <w:tcW w:w="769" w:type="pct"/>
            <w:tcBorders>
              <w:top w:val="single" w:sz="8"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r>
              <w:t>30</w:t>
            </w: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II. Ara Sınav</w:t>
            </w:r>
          </w:p>
        </w:tc>
        <w:tc>
          <w:tcPr>
            <w:tcW w:w="1258"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9" w:type="pct"/>
            <w:tcBorders>
              <w:top w:val="single" w:sz="4"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Kısa Sınav</w:t>
            </w:r>
          </w:p>
        </w:tc>
        <w:tc>
          <w:tcPr>
            <w:tcW w:w="1258"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9"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Ödev</w:t>
            </w:r>
          </w:p>
        </w:tc>
        <w:tc>
          <w:tcPr>
            <w:tcW w:w="1258"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r>
              <w:t>2</w:t>
            </w:r>
          </w:p>
        </w:tc>
        <w:tc>
          <w:tcPr>
            <w:tcW w:w="769"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r>
              <w:t>20</w:t>
            </w: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635416" w:rsidRPr="008D59C7" w:rsidRDefault="00635416" w:rsidP="009F0739">
            <w:r w:rsidRPr="008D59C7">
              <w:t>Proje</w:t>
            </w:r>
          </w:p>
        </w:tc>
        <w:tc>
          <w:tcPr>
            <w:tcW w:w="1258" w:type="pct"/>
            <w:gridSpan w:val="3"/>
            <w:tcBorders>
              <w:top w:val="single" w:sz="4"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9" w:type="pct"/>
            <w:tcBorders>
              <w:top w:val="single" w:sz="4"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635416" w:rsidRPr="008D59C7" w:rsidRDefault="00635416" w:rsidP="009F0739">
            <w:r w:rsidRPr="008D59C7">
              <w:t>Rapor</w:t>
            </w:r>
          </w:p>
        </w:tc>
        <w:tc>
          <w:tcPr>
            <w:tcW w:w="1258" w:type="pct"/>
            <w:gridSpan w:val="3"/>
            <w:tcBorders>
              <w:top w:val="single" w:sz="8"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9" w:type="pct"/>
            <w:tcBorders>
              <w:top w:val="single" w:sz="8"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1"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635416" w:rsidRPr="008D59C7" w:rsidRDefault="00635416" w:rsidP="009F0739">
            <w:r>
              <w:t>Diğer(Sözlü</w:t>
            </w:r>
            <w:r w:rsidRPr="008D59C7">
              <w:t>)</w:t>
            </w:r>
          </w:p>
        </w:tc>
        <w:tc>
          <w:tcPr>
            <w:tcW w:w="1258" w:type="pct"/>
            <w:gridSpan w:val="3"/>
            <w:tcBorders>
              <w:top w:val="single" w:sz="8" w:space="0" w:color="auto"/>
              <w:left w:val="single" w:sz="4" w:space="0" w:color="auto"/>
              <w:bottom w:val="single" w:sz="12" w:space="0" w:color="auto"/>
              <w:right w:val="single" w:sz="8" w:space="0" w:color="auto"/>
            </w:tcBorders>
          </w:tcPr>
          <w:p w:rsidR="00635416" w:rsidRPr="008D59C7" w:rsidRDefault="00635416" w:rsidP="009F0739">
            <w:pPr>
              <w:jc w:val="center"/>
            </w:pPr>
          </w:p>
        </w:tc>
        <w:tc>
          <w:tcPr>
            <w:tcW w:w="769" w:type="pct"/>
            <w:tcBorders>
              <w:top w:val="single" w:sz="8" w:space="0" w:color="auto"/>
              <w:left w:val="single" w:sz="8" w:space="0" w:color="auto"/>
              <w:bottom w:val="single" w:sz="12" w:space="0" w:color="auto"/>
              <w:right w:val="single" w:sz="12" w:space="0" w:color="auto"/>
            </w:tcBorders>
          </w:tcPr>
          <w:p w:rsidR="00635416" w:rsidRPr="008D59C7" w:rsidRDefault="00635416" w:rsidP="009F0739">
            <w:pPr>
              <w:jc w:val="center"/>
            </w:pPr>
          </w:p>
        </w:tc>
      </w:tr>
      <w:tr w:rsidR="00635416" w:rsidRPr="008D59C7" w:rsidTr="009F0739">
        <w:trPr>
          <w:trHeight w:val="392"/>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635416" w:rsidRPr="008D59C7" w:rsidRDefault="00635416" w:rsidP="009F0739"/>
        </w:tc>
        <w:tc>
          <w:tcPr>
            <w:tcW w:w="1258"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pPr>
            <w:r>
              <w:t>1</w:t>
            </w:r>
          </w:p>
        </w:tc>
        <w:tc>
          <w:tcPr>
            <w:tcW w:w="769"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pPr>
            <w:r>
              <w:t>50</w:t>
            </w:r>
          </w:p>
        </w:tc>
      </w:tr>
      <w:tr w:rsidR="00635416" w:rsidRPr="008D59C7" w:rsidTr="009F0739">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VARSA ÖNERİLEN ÖNKOŞUL(LAR)</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both"/>
              <w:rPr>
                <w:sz w:val="21"/>
                <w:szCs w:val="21"/>
              </w:rPr>
            </w:pPr>
            <w:r>
              <w:rPr>
                <w:sz w:val="21"/>
                <w:szCs w:val="21"/>
              </w:rPr>
              <w:t>Dersin ön koşulu bulunmamaktadır.</w:t>
            </w:r>
          </w:p>
        </w:tc>
      </w:tr>
      <w:tr w:rsidR="00635416" w:rsidRPr="008D59C7" w:rsidTr="009F0739">
        <w:trPr>
          <w:trHeight w:val="447"/>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KISA İÇERİĞİ</w:t>
            </w:r>
          </w:p>
        </w:tc>
        <w:tc>
          <w:tcPr>
            <w:tcW w:w="3169" w:type="pct"/>
            <w:gridSpan w:val="8"/>
            <w:tcBorders>
              <w:top w:val="single" w:sz="12" w:space="0" w:color="auto"/>
              <w:left w:val="single" w:sz="12" w:space="0" w:color="auto"/>
              <w:bottom w:val="single" w:sz="12" w:space="0" w:color="auto"/>
              <w:right w:val="single" w:sz="12" w:space="0" w:color="auto"/>
            </w:tcBorders>
          </w:tcPr>
          <w:p w:rsidR="00635416" w:rsidRPr="000C4F08" w:rsidRDefault="00635416" w:rsidP="009F0739">
            <w:pPr>
              <w:autoSpaceDE w:val="0"/>
              <w:autoSpaceDN w:val="0"/>
              <w:adjustRightInd w:val="0"/>
              <w:rPr>
                <w:sz w:val="21"/>
                <w:szCs w:val="21"/>
              </w:rPr>
            </w:pPr>
            <w:r w:rsidRPr="008C2241">
              <w:rPr>
                <w:sz w:val="20"/>
                <w:szCs w:val="20"/>
              </w:rPr>
              <w:t xml:space="preserve">Yazmak için okuma, okunmak için yazma; yazma öncesi, sırasında </w:t>
            </w:r>
            <w:r>
              <w:rPr>
                <w:sz w:val="20"/>
                <w:szCs w:val="20"/>
              </w:rPr>
              <w:t xml:space="preserve">ve sonrası aşamalarda yapılacak </w:t>
            </w:r>
            <w:r w:rsidRPr="008C2241">
              <w:rPr>
                <w:sz w:val="20"/>
                <w:szCs w:val="20"/>
              </w:rPr>
              <w:t>uygulamalar konusunda farkındalık yaratma; açımlama yaparak yen</w:t>
            </w:r>
            <w:r>
              <w:rPr>
                <w:sz w:val="20"/>
                <w:szCs w:val="20"/>
              </w:rPr>
              <w:t xml:space="preserve">iden yazma; yazdıklarını gözden </w:t>
            </w:r>
            <w:r w:rsidRPr="008C2241">
              <w:rPr>
                <w:sz w:val="20"/>
                <w:szCs w:val="20"/>
              </w:rPr>
              <w:t>geçirme becerisi; yazdıklarını kendi kendine değerlendirme; akr</w:t>
            </w:r>
            <w:r>
              <w:rPr>
                <w:sz w:val="20"/>
                <w:szCs w:val="20"/>
              </w:rPr>
              <w:t xml:space="preserve">an değerlendirmesi; kompozisyon </w:t>
            </w:r>
            <w:r w:rsidRPr="008C2241">
              <w:rPr>
                <w:sz w:val="20"/>
                <w:szCs w:val="20"/>
              </w:rPr>
              <w:t>ve ödev raporu yazımı.</w:t>
            </w:r>
          </w:p>
        </w:tc>
      </w:tr>
      <w:tr w:rsidR="00635416" w:rsidRPr="008D59C7" w:rsidTr="009F0739">
        <w:trPr>
          <w:trHeight w:val="426"/>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AMAÇLARI</w:t>
            </w:r>
          </w:p>
        </w:tc>
        <w:tc>
          <w:tcPr>
            <w:tcW w:w="3169" w:type="pct"/>
            <w:gridSpan w:val="8"/>
            <w:tcBorders>
              <w:top w:val="single" w:sz="12" w:space="0" w:color="auto"/>
              <w:left w:val="single" w:sz="12" w:space="0" w:color="auto"/>
              <w:bottom w:val="single" w:sz="12" w:space="0" w:color="auto"/>
              <w:right w:val="single" w:sz="12" w:space="0" w:color="auto"/>
            </w:tcBorders>
          </w:tcPr>
          <w:p w:rsidR="00635416" w:rsidRPr="0064398C" w:rsidRDefault="00635416" w:rsidP="009F0739">
            <w:pPr>
              <w:autoSpaceDE w:val="0"/>
              <w:autoSpaceDN w:val="0"/>
              <w:adjustRightInd w:val="0"/>
              <w:rPr>
                <w:sz w:val="21"/>
                <w:szCs w:val="21"/>
              </w:rPr>
            </w:pPr>
            <w:r w:rsidRPr="0064398C">
              <w:rPr>
                <w:sz w:val="21"/>
                <w:szCs w:val="21"/>
              </w:rPr>
              <w:t>Eleştirel düşünme becerileri, tümevarım ve tümdengelim yollarıyla çıkarım yapabilme ve satır</w:t>
            </w:r>
            <w:r>
              <w:rPr>
                <w:sz w:val="21"/>
                <w:szCs w:val="21"/>
              </w:rPr>
              <w:t xml:space="preserve"> </w:t>
            </w:r>
            <w:r w:rsidRPr="0064398C">
              <w:rPr>
                <w:sz w:val="21"/>
                <w:szCs w:val="21"/>
              </w:rPr>
              <w:t>aralarındaki anlamı kavrayabilme gibi ileri düzey</w:t>
            </w:r>
            <w:r>
              <w:rPr>
                <w:sz w:val="21"/>
                <w:szCs w:val="21"/>
              </w:rPr>
              <w:t xml:space="preserve"> düşünme becerilerini kullanarak</w:t>
            </w:r>
            <w:r w:rsidRPr="0064398C">
              <w:rPr>
                <w:sz w:val="21"/>
                <w:szCs w:val="21"/>
              </w:rPr>
              <w:t>; metinlerindeki</w:t>
            </w:r>
            <w:r>
              <w:rPr>
                <w:sz w:val="21"/>
                <w:szCs w:val="21"/>
              </w:rPr>
              <w:t xml:space="preserve"> </w:t>
            </w:r>
            <w:r w:rsidRPr="0064398C">
              <w:rPr>
                <w:sz w:val="21"/>
                <w:szCs w:val="21"/>
              </w:rPr>
              <w:t>bilgiyi inceleme, birleştirme ve eleştirel bir yaklaşım getir</w:t>
            </w:r>
            <w:r>
              <w:rPr>
                <w:sz w:val="21"/>
                <w:szCs w:val="21"/>
              </w:rPr>
              <w:t>mek ve</w:t>
            </w:r>
            <w:r w:rsidRPr="0064398C">
              <w:rPr>
                <w:sz w:val="21"/>
                <w:szCs w:val="21"/>
              </w:rPr>
              <w:t xml:space="preserve"> cevap niteliğinde</w:t>
            </w:r>
          </w:p>
          <w:p w:rsidR="00635416" w:rsidRDefault="00635416" w:rsidP="009F0739">
            <w:r w:rsidRPr="0064398C">
              <w:rPr>
                <w:sz w:val="21"/>
                <w:szCs w:val="21"/>
              </w:rPr>
              <w:t>Kompozisyonlar yazma</w:t>
            </w:r>
            <w:r>
              <w:rPr>
                <w:sz w:val="21"/>
                <w:szCs w:val="21"/>
              </w:rPr>
              <w:t>k</w:t>
            </w:r>
            <w:r w:rsidRPr="0064398C">
              <w:rPr>
                <w:sz w:val="21"/>
                <w:szCs w:val="21"/>
              </w:rPr>
              <w:t>; bütünsellik, tutarlılık ve düzen gibi ögeleri göz önünde bulundurarak</w:t>
            </w:r>
            <w:r>
              <w:rPr>
                <w:sz w:val="21"/>
                <w:szCs w:val="21"/>
              </w:rPr>
              <w:t xml:space="preserve"> </w:t>
            </w:r>
            <w:r w:rsidRPr="0064398C">
              <w:rPr>
                <w:sz w:val="21"/>
                <w:szCs w:val="21"/>
              </w:rPr>
              <w:t>karşılaştırmalı ve karşıtsa</w:t>
            </w:r>
            <w:r>
              <w:rPr>
                <w:sz w:val="21"/>
                <w:szCs w:val="21"/>
              </w:rPr>
              <w:t>l</w:t>
            </w:r>
            <w:r w:rsidRPr="0064398C">
              <w:rPr>
                <w:sz w:val="21"/>
                <w:szCs w:val="21"/>
              </w:rPr>
              <w:t>, sınıflandırma, süreç çözümleme, sebep-sonuç ve tartışma gibi</w:t>
            </w:r>
            <w:r>
              <w:rPr>
                <w:sz w:val="21"/>
                <w:szCs w:val="21"/>
              </w:rPr>
              <w:t xml:space="preserve"> </w:t>
            </w:r>
            <w:r w:rsidRPr="0064398C">
              <w:rPr>
                <w:sz w:val="21"/>
                <w:szCs w:val="21"/>
              </w:rPr>
              <w:t>çeşitli kompozisyon türlerinde metinlerin üretilmesi, kütüphane ve Internet taraması, atıfta</w:t>
            </w:r>
            <w:r>
              <w:rPr>
                <w:sz w:val="21"/>
                <w:szCs w:val="21"/>
              </w:rPr>
              <w:t xml:space="preserve"> </w:t>
            </w:r>
            <w:r w:rsidRPr="0064398C">
              <w:rPr>
                <w:sz w:val="21"/>
                <w:szCs w:val="21"/>
              </w:rPr>
              <w:t>bulunma, bibliyografya oluşturma.</w:t>
            </w:r>
            <w:r>
              <w:rPr>
                <w:sz w:val="21"/>
                <w:szCs w:val="21"/>
              </w:rPr>
              <w:t xml:space="preserve"> </w:t>
            </w:r>
          </w:p>
        </w:tc>
      </w:tr>
      <w:tr w:rsidR="00635416" w:rsidRPr="008D59C7" w:rsidTr="009F0739">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MESLEK EĞİTİMİNİ SAĞLAMAYA YÖNELİK KATKISI</w:t>
            </w:r>
          </w:p>
        </w:tc>
        <w:tc>
          <w:tcPr>
            <w:tcW w:w="3169" w:type="pct"/>
            <w:gridSpan w:val="8"/>
            <w:tcBorders>
              <w:top w:val="single" w:sz="12" w:space="0" w:color="auto"/>
              <w:left w:val="single" w:sz="12" w:space="0" w:color="auto"/>
              <w:bottom w:val="single" w:sz="12" w:space="0" w:color="auto"/>
              <w:right w:val="single" w:sz="12" w:space="0" w:color="auto"/>
            </w:tcBorders>
          </w:tcPr>
          <w:p w:rsidR="00635416" w:rsidRDefault="00635416" w:rsidP="009F0739">
            <w:r w:rsidRPr="004C4F54">
              <w:rPr>
                <w:sz w:val="21"/>
                <w:szCs w:val="21"/>
              </w:rPr>
              <w:t xml:space="preserve">Yabancı dilde okuma ve yazma becerileri geliştirilerek, dile daha iyi hâkim olmaları ve dili her bağlamda </w:t>
            </w:r>
            <w:r>
              <w:rPr>
                <w:sz w:val="21"/>
                <w:szCs w:val="21"/>
              </w:rPr>
              <w:t xml:space="preserve">kullanabilme yetisi </w:t>
            </w:r>
            <w:r w:rsidRPr="004C4F54">
              <w:rPr>
                <w:sz w:val="21"/>
                <w:szCs w:val="21"/>
              </w:rPr>
              <w:t>kazandırılabilecek ve bu sayede öğrenme ve öğretme süreçlerinde başarılı olabilecektir.</w:t>
            </w:r>
          </w:p>
        </w:tc>
      </w:tr>
      <w:tr w:rsidR="00635416" w:rsidRPr="008D59C7" w:rsidTr="009F0739">
        <w:trPr>
          <w:trHeight w:val="518"/>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ÖĞRENİM ÇIKTILARI</w:t>
            </w:r>
          </w:p>
        </w:tc>
        <w:tc>
          <w:tcPr>
            <w:tcW w:w="3169" w:type="pct"/>
            <w:gridSpan w:val="8"/>
            <w:tcBorders>
              <w:top w:val="single" w:sz="12" w:space="0" w:color="auto"/>
              <w:left w:val="single" w:sz="12" w:space="0" w:color="auto"/>
              <w:bottom w:val="single" w:sz="12" w:space="0" w:color="auto"/>
              <w:right w:val="single" w:sz="12" w:space="0" w:color="auto"/>
            </w:tcBorders>
          </w:tcPr>
          <w:p w:rsidR="00635416" w:rsidRDefault="00635416" w:rsidP="009F0739">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635416" w:rsidRPr="00DD43E1" w:rsidRDefault="00635416" w:rsidP="009F0739">
            <w:pPr>
              <w:spacing w:line="300" w:lineRule="atLeast"/>
              <w:jc w:val="both"/>
              <w:rPr>
                <w:rStyle w:val="apple-converted-space"/>
                <w:sz w:val="20"/>
                <w:szCs w:val="20"/>
              </w:rPr>
            </w:pPr>
          </w:p>
          <w:p w:rsidR="00635416" w:rsidRDefault="00635416" w:rsidP="000F3147">
            <w:pPr>
              <w:numPr>
                <w:ilvl w:val="0"/>
                <w:numId w:val="14"/>
              </w:numPr>
              <w:spacing w:after="0" w:line="360" w:lineRule="auto"/>
              <w:jc w:val="both"/>
              <w:rPr>
                <w:b/>
                <w:sz w:val="20"/>
                <w:szCs w:val="20"/>
              </w:rPr>
            </w:pPr>
            <w:r w:rsidRPr="00DD43E1">
              <w:rPr>
                <w:sz w:val="20"/>
                <w:szCs w:val="20"/>
              </w:rPr>
              <w:t>Okuma metinlerindeki bilgiyi inceleyecek, birleştirecek ve eleştirel bir yaklaşım getirerek cevap niteliğinde kompozisyonlar geliştirebilecekler,</w:t>
            </w:r>
          </w:p>
          <w:p w:rsidR="00635416" w:rsidRPr="003F5D66" w:rsidRDefault="00635416" w:rsidP="000F3147">
            <w:pPr>
              <w:numPr>
                <w:ilvl w:val="0"/>
                <w:numId w:val="14"/>
              </w:numPr>
              <w:spacing w:after="0" w:line="360" w:lineRule="auto"/>
              <w:jc w:val="both"/>
              <w:rPr>
                <w:b/>
                <w:sz w:val="20"/>
                <w:szCs w:val="20"/>
              </w:rPr>
            </w:pPr>
            <w:r>
              <w:rPr>
                <w:sz w:val="20"/>
                <w:szCs w:val="20"/>
              </w:rPr>
              <w:lastRenderedPageBreak/>
              <w:t>B</w:t>
            </w:r>
            <w:r w:rsidRPr="003F5D66">
              <w:rPr>
                <w:sz w:val="20"/>
                <w:szCs w:val="20"/>
              </w:rPr>
              <w:t>ir kompozisyonda olması beklenen bütünsellik, tutarlılık ve düzen gibi öğeleri göz önünde bulundurarak karşılaştırmalı ve karşıtsal, sınıflandırma , süreç çözümleme, sebep-sonuç ve tartışma gibi çeşitli kompozisyon türlerinde metinler tasarlayabilecekler.</w:t>
            </w:r>
          </w:p>
        </w:tc>
      </w:tr>
      <w:tr w:rsidR="00635416" w:rsidRPr="008D59C7" w:rsidTr="009F0739">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lastRenderedPageBreak/>
              <w:t>TEMEL DERS KİTABI</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635416" w:rsidRPr="00DD43E1" w:rsidRDefault="00635416" w:rsidP="009F0739">
            <w:pPr>
              <w:ind w:right="-766"/>
              <w:jc w:val="both"/>
              <w:rPr>
                <w:color w:val="000000"/>
                <w:sz w:val="20"/>
                <w:szCs w:val="20"/>
                <w:lang w:val="en-US"/>
              </w:rPr>
            </w:pPr>
            <w:r w:rsidRPr="00DD43E1">
              <w:rPr>
                <w:color w:val="000000"/>
                <w:sz w:val="20"/>
                <w:szCs w:val="20"/>
                <w:lang w:val="en-US"/>
              </w:rPr>
              <w:t xml:space="preserve">Funk, Robert et al. </w:t>
            </w:r>
            <w:r w:rsidRPr="00DD43E1">
              <w:rPr>
                <w:i/>
                <w:color w:val="000000"/>
                <w:sz w:val="20"/>
                <w:szCs w:val="20"/>
                <w:lang w:val="en-US"/>
              </w:rPr>
              <w:t>The Simon &amp; Schuster Short Prose Reader.</w:t>
            </w:r>
            <w:r w:rsidRPr="00DD43E1">
              <w:rPr>
                <w:color w:val="000000"/>
                <w:sz w:val="20"/>
                <w:szCs w:val="20"/>
                <w:lang w:val="en-US"/>
              </w:rPr>
              <w:t xml:space="preserve"> New Jersey:     Prentice-Hall, </w:t>
            </w:r>
          </w:p>
          <w:p w:rsidR="00635416" w:rsidRPr="00DD43E1" w:rsidRDefault="00635416" w:rsidP="009F0739">
            <w:pPr>
              <w:ind w:right="-766"/>
              <w:jc w:val="both"/>
              <w:rPr>
                <w:color w:val="000000"/>
                <w:sz w:val="20"/>
                <w:szCs w:val="20"/>
                <w:lang w:val="en-US"/>
              </w:rPr>
            </w:pPr>
            <w:r w:rsidRPr="00DD43E1">
              <w:rPr>
                <w:color w:val="000000"/>
                <w:sz w:val="20"/>
                <w:szCs w:val="20"/>
                <w:lang w:val="en-US"/>
              </w:rPr>
              <w:t>1997.</w:t>
            </w:r>
          </w:p>
          <w:p w:rsidR="00635416" w:rsidRPr="00DD43E1" w:rsidRDefault="00635416" w:rsidP="009F0739">
            <w:pPr>
              <w:pStyle w:val="NormalWeb"/>
              <w:spacing w:line="240" w:lineRule="atLeast"/>
              <w:jc w:val="both"/>
              <w:rPr>
                <w:sz w:val="20"/>
                <w:szCs w:val="20"/>
              </w:rPr>
            </w:pPr>
            <w:r w:rsidRPr="00DD43E1">
              <w:rPr>
                <w:color w:val="000000"/>
                <w:sz w:val="20"/>
                <w:szCs w:val="20"/>
                <w:lang w:val="en-US"/>
              </w:rPr>
              <w:t xml:space="preserve">Litzinger, Boyd, ed. </w:t>
            </w:r>
            <w:r w:rsidRPr="00DD43E1">
              <w:rPr>
                <w:i/>
                <w:color w:val="000000"/>
                <w:sz w:val="20"/>
                <w:szCs w:val="20"/>
                <w:lang w:val="en-US"/>
              </w:rPr>
              <w:t xml:space="preserve">The Heath Reader. </w:t>
            </w:r>
            <w:r w:rsidRPr="00DD43E1">
              <w:rPr>
                <w:color w:val="000000"/>
                <w:sz w:val="20"/>
                <w:szCs w:val="20"/>
                <w:lang w:val="en-US"/>
              </w:rPr>
              <w:t>Lexington: D.C. Heath and Company, 1987.</w:t>
            </w:r>
          </w:p>
        </w:tc>
      </w:tr>
      <w:tr w:rsidR="00635416" w:rsidRPr="008D59C7" w:rsidTr="009F0739">
        <w:trPr>
          <w:trHeight w:val="54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YARDIMCI KAYNAKLAR</w:t>
            </w:r>
          </w:p>
        </w:tc>
        <w:tc>
          <w:tcPr>
            <w:tcW w:w="3169" w:type="pct"/>
            <w:gridSpan w:val="8"/>
            <w:tcBorders>
              <w:top w:val="single" w:sz="12" w:space="0" w:color="auto"/>
              <w:left w:val="single" w:sz="12" w:space="0" w:color="auto"/>
              <w:bottom w:val="single" w:sz="12" w:space="0" w:color="auto"/>
              <w:right w:val="single" w:sz="12" w:space="0" w:color="auto"/>
            </w:tcBorders>
          </w:tcPr>
          <w:p w:rsidR="00635416" w:rsidRPr="005711D7" w:rsidRDefault="00635416" w:rsidP="009F0739">
            <w:pPr>
              <w:jc w:val="both"/>
              <w:rPr>
                <w:color w:val="000000"/>
                <w:sz w:val="20"/>
                <w:szCs w:val="20"/>
                <w:lang w:val="en-US"/>
              </w:rPr>
            </w:pPr>
          </w:p>
        </w:tc>
      </w:tr>
      <w:tr w:rsidR="00635416" w:rsidRPr="008D59C7" w:rsidTr="009F0739">
        <w:trPr>
          <w:trHeight w:val="520"/>
        </w:trPr>
        <w:tc>
          <w:tcPr>
            <w:tcW w:w="1831"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DERSTE GEREKLİ ARAÇ VE GEREÇLER</w:t>
            </w:r>
          </w:p>
        </w:tc>
        <w:tc>
          <w:tcPr>
            <w:tcW w:w="3169"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jc w:val="both"/>
              <w:rPr>
                <w:sz w:val="21"/>
                <w:szCs w:val="21"/>
              </w:rPr>
            </w:pPr>
            <w:r>
              <w:rPr>
                <w:sz w:val="21"/>
                <w:szCs w:val="21"/>
              </w:rPr>
              <w:t>Bilgisayar, projeksiyon, sınıf içi içi araç gereç</w:t>
            </w:r>
          </w:p>
        </w:tc>
      </w:tr>
    </w:tbl>
    <w:p w:rsidR="00635416" w:rsidRDefault="00635416" w:rsidP="00635416">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35416" w:rsidRPr="00EC3853" w:rsidTr="009F0739">
        <w:trPr>
          <w:trHeight w:val="510"/>
          <w:jc w:val="center"/>
        </w:trPr>
        <w:tc>
          <w:tcPr>
            <w:tcW w:w="5000" w:type="pct"/>
            <w:gridSpan w:val="2"/>
            <w:shd w:val="clear" w:color="auto" w:fill="auto"/>
            <w:vAlign w:val="center"/>
          </w:tcPr>
          <w:p w:rsidR="00635416" w:rsidRPr="00EC3853" w:rsidRDefault="00635416" w:rsidP="009F0739">
            <w:pPr>
              <w:jc w:val="center"/>
              <w:rPr>
                <w:b/>
                <w:sz w:val="20"/>
                <w:szCs w:val="20"/>
              </w:rPr>
            </w:pPr>
            <w:r w:rsidRPr="00EC3853">
              <w:rPr>
                <w:b/>
                <w:sz w:val="20"/>
                <w:szCs w:val="20"/>
              </w:rPr>
              <w:t>DERSİN HAFTALIK PLANI</w:t>
            </w:r>
          </w:p>
        </w:tc>
      </w:tr>
      <w:tr w:rsidR="00635416" w:rsidRPr="00EC3853" w:rsidTr="009F0739">
        <w:trPr>
          <w:jc w:val="center"/>
        </w:trPr>
        <w:tc>
          <w:tcPr>
            <w:tcW w:w="593" w:type="pct"/>
            <w:shd w:val="clear" w:color="auto" w:fill="auto"/>
          </w:tcPr>
          <w:p w:rsidR="00635416" w:rsidRPr="00EC3853" w:rsidRDefault="00635416" w:rsidP="009F0739">
            <w:pPr>
              <w:jc w:val="center"/>
              <w:rPr>
                <w:b/>
                <w:sz w:val="20"/>
                <w:szCs w:val="20"/>
              </w:rPr>
            </w:pPr>
            <w:r w:rsidRPr="00EC3853">
              <w:rPr>
                <w:b/>
                <w:sz w:val="20"/>
                <w:szCs w:val="20"/>
              </w:rPr>
              <w:t>HAFTA</w:t>
            </w:r>
          </w:p>
        </w:tc>
        <w:tc>
          <w:tcPr>
            <w:tcW w:w="4407" w:type="pct"/>
            <w:shd w:val="clear" w:color="auto" w:fill="auto"/>
          </w:tcPr>
          <w:p w:rsidR="00635416" w:rsidRPr="00EC3853" w:rsidRDefault="00635416" w:rsidP="009F0739">
            <w:pPr>
              <w:rPr>
                <w:b/>
                <w:sz w:val="20"/>
                <w:szCs w:val="20"/>
              </w:rPr>
            </w:pPr>
            <w:r w:rsidRPr="00EC3853">
              <w:rPr>
                <w:b/>
                <w:sz w:val="20"/>
                <w:szCs w:val="20"/>
              </w:rPr>
              <w:t>İŞLENEN KONULAR</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Introduction: A Model Essay</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2</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The Writing Process</w:t>
            </w:r>
          </w:p>
          <w:p w:rsidR="00635416" w:rsidRPr="00DD43E1" w:rsidRDefault="00635416" w:rsidP="009F0739">
            <w:pPr>
              <w:jc w:val="both"/>
              <w:rPr>
                <w:sz w:val="20"/>
                <w:szCs w:val="20"/>
                <w:lang w:val="en-US"/>
              </w:rPr>
            </w:pPr>
            <w:r w:rsidRPr="00DD43E1">
              <w:rPr>
                <w:sz w:val="20"/>
                <w:szCs w:val="20"/>
                <w:lang w:val="en-US"/>
              </w:rPr>
              <w:t>Prewriting: Freewriting, Questioning, Making a List, Clustering,  Preparing a Scratch Outline</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3</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Writing essay: The Topic Sentence</w:t>
            </w:r>
          </w:p>
          <w:p w:rsidR="00635416" w:rsidRPr="00DD43E1" w:rsidRDefault="00635416" w:rsidP="009F0739">
            <w:pPr>
              <w:jc w:val="both"/>
              <w:rPr>
                <w:sz w:val="20"/>
                <w:szCs w:val="20"/>
                <w:lang w:val="en-US"/>
              </w:rPr>
            </w:pPr>
            <w:r w:rsidRPr="00DD43E1">
              <w:rPr>
                <w:sz w:val="20"/>
                <w:szCs w:val="20"/>
                <w:lang w:val="en-US"/>
              </w:rPr>
              <w:t>Reading example essays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4</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Structuring the essay: Unity &amp; Coherence</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5</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Writing an Essay: The Thesis Statement &amp; Parallelism</w:t>
            </w:r>
          </w:p>
          <w:p w:rsidR="00635416" w:rsidRPr="00DD43E1" w:rsidRDefault="00635416" w:rsidP="009F0739">
            <w:pPr>
              <w:jc w:val="both"/>
              <w:rPr>
                <w:sz w:val="20"/>
                <w:szCs w:val="20"/>
                <w:lang w:val="en-US"/>
              </w:rPr>
            </w:pPr>
            <w:r w:rsidRPr="00DD43E1">
              <w:rPr>
                <w:sz w:val="20"/>
                <w:szCs w:val="20"/>
                <w:lang w:val="en-US"/>
              </w:rPr>
              <w:t>Reading and Analyzing essays</w:t>
            </w:r>
          </w:p>
        </w:tc>
      </w:tr>
      <w:tr w:rsidR="00635416" w:rsidRPr="00EC3853" w:rsidTr="009F0739">
        <w:trPr>
          <w:jc w:val="center"/>
        </w:trPr>
        <w:tc>
          <w:tcPr>
            <w:tcW w:w="593" w:type="pct"/>
            <w:tcBorders>
              <w:bottom w:val="single" w:sz="6" w:space="0" w:color="auto"/>
            </w:tcBorders>
            <w:shd w:val="clear" w:color="auto" w:fill="auto"/>
            <w:vAlign w:val="center"/>
          </w:tcPr>
          <w:p w:rsidR="00635416" w:rsidRPr="00EC3853" w:rsidRDefault="00635416" w:rsidP="009F0739">
            <w:pPr>
              <w:jc w:val="center"/>
              <w:rPr>
                <w:sz w:val="20"/>
                <w:szCs w:val="20"/>
              </w:rPr>
            </w:pPr>
            <w:r w:rsidRPr="00EC3853">
              <w:rPr>
                <w:sz w:val="20"/>
                <w:szCs w:val="20"/>
              </w:rPr>
              <w:t>6</w:t>
            </w:r>
          </w:p>
        </w:tc>
        <w:tc>
          <w:tcPr>
            <w:tcW w:w="4407" w:type="pct"/>
            <w:tcBorders>
              <w:bottom w:val="single" w:sz="6" w:space="0" w:color="auto"/>
            </w:tcBorders>
            <w:shd w:val="clear" w:color="auto" w:fill="auto"/>
          </w:tcPr>
          <w:p w:rsidR="00635416" w:rsidRPr="00DD43E1" w:rsidRDefault="00635416" w:rsidP="009F0739">
            <w:pPr>
              <w:jc w:val="both"/>
              <w:rPr>
                <w:sz w:val="20"/>
                <w:szCs w:val="20"/>
                <w:lang w:val="en-US"/>
              </w:rPr>
            </w:pPr>
            <w:r w:rsidRPr="00DD43E1">
              <w:rPr>
                <w:sz w:val="20"/>
                <w:szCs w:val="20"/>
                <w:lang w:val="en-US"/>
              </w:rPr>
              <w:t>Supporting the Thesis with Specific Evidence</w:t>
            </w:r>
            <w:r>
              <w:rPr>
                <w:sz w:val="20"/>
                <w:szCs w:val="20"/>
                <w:lang w:val="en-US"/>
              </w:rPr>
              <w:t>, paraphrasing, citing, giving reference</w:t>
            </w:r>
          </w:p>
        </w:tc>
      </w:tr>
      <w:tr w:rsidR="00635416" w:rsidRPr="00EC3853" w:rsidTr="009F0739">
        <w:trPr>
          <w:jc w:val="center"/>
        </w:trPr>
        <w:tc>
          <w:tcPr>
            <w:tcW w:w="593" w:type="pct"/>
            <w:tcBorders>
              <w:top w:val="single" w:sz="6" w:space="0" w:color="auto"/>
              <w:bottom w:val="single" w:sz="6" w:space="0" w:color="auto"/>
            </w:tcBorders>
            <w:shd w:val="clear" w:color="auto" w:fill="D9D9D9"/>
            <w:vAlign w:val="center"/>
          </w:tcPr>
          <w:p w:rsidR="00635416" w:rsidRPr="00EC3853" w:rsidRDefault="00635416" w:rsidP="009F0739">
            <w:pPr>
              <w:jc w:val="center"/>
              <w:rPr>
                <w:sz w:val="20"/>
                <w:szCs w:val="20"/>
              </w:rPr>
            </w:pPr>
            <w:r w:rsidRPr="00EC3853">
              <w:rPr>
                <w:sz w:val="20"/>
                <w:szCs w:val="20"/>
              </w:rPr>
              <w:t>7-8</w:t>
            </w:r>
          </w:p>
        </w:tc>
        <w:tc>
          <w:tcPr>
            <w:tcW w:w="4407" w:type="pct"/>
            <w:tcBorders>
              <w:top w:val="single" w:sz="6" w:space="0" w:color="auto"/>
              <w:bottom w:val="single" w:sz="6" w:space="0" w:color="auto"/>
            </w:tcBorders>
            <w:shd w:val="clear" w:color="auto" w:fill="D9D9D9"/>
          </w:tcPr>
          <w:p w:rsidR="00635416" w:rsidRPr="00DD43E1" w:rsidRDefault="00635416" w:rsidP="009F0739">
            <w:pPr>
              <w:jc w:val="both"/>
              <w:rPr>
                <w:sz w:val="20"/>
                <w:szCs w:val="20"/>
                <w:lang w:val="en-US"/>
              </w:rPr>
            </w:pPr>
            <w:r w:rsidRPr="00DD43E1">
              <w:rPr>
                <w:sz w:val="20"/>
                <w:szCs w:val="20"/>
                <w:lang w:val="en-US"/>
              </w:rPr>
              <w:t>Ara sınav</w:t>
            </w:r>
          </w:p>
        </w:tc>
      </w:tr>
      <w:tr w:rsidR="00635416" w:rsidRPr="00EC3853" w:rsidTr="009F0739">
        <w:trPr>
          <w:jc w:val="center"/>
        </w:trPr>
        <w:tc>
          <w:tcPr>
            <w:tcW w:w="593" w:type="pct"/>
            <w:tcBorders>
              <w:top w:val="single" w:sz="6" w:space="0" w:color="auto"/>
            </w:tcBorders>
            <w:shd w:val="clear" w:color="auto" w:fill="auto"/>
            <w:vAlign w:val="center"/>
          </w:tcPr>
          <w:p w:rsidR="00635416" w:rsidRPr="00EC3853" w:rsidRDefault="00635416" w:rsidP="009F0739">
            <w:pPr>
              <w:jc w:val="center"/>
              <w:rPr>
                <w:sz w:val="20"/>
                <w:szCs w:val="20"/>
              </w:rPr>
            </w:pPr>
            <w:r w:rsidRPr="00EC3853">
              <w:rPr>
                <w:sz w:val="20"/>
                <w:szCs w:val="20"/>
              </w:rPr>
              <w:t>9</w:t>
            </w:r>
          </w:p>
        </w:tc>
        <w:tc>
          <w:tcPr>
            <w:tcW w:w="4407" w:type="pct"/>
            <w:tcBorders>
              <w:top w:val="single" w:sz="6" w:space="0" w:color="auto"/>
            </w:tcBorders>
            <w:shd w:val="clear" w:color="auto" w:fill="auto"/>
          </w:tcPr>
          <w:p w:rsidR="00635416" w:rsidRPr="00DD43E1" w:rsidRDefault="00635416" w:rsidP="009F0739">
            <w:pPr>
              <w:jc w:val="both"/>
              <w:rPr>
                <w:sz w:val="20"/>
                <w:szCs w:val="20"/>
                <w:lang w:val="en-US"/>
              </w:rPr>
            </w:pPr>
            <w:r w:rsidRPr="00DD43E1">
              <w:rPr>
                <w:sz w:val="20"/>
                <w:szCs w:val="20"/>
                <w:lang w:val="en-US"/>
              </w:rPr>
              <w:t>Common Methods of Organization: Transitions, Connecting Words</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10</w:t>
            </w:r>
          </w:p>
        </w:tc>
        <w:tc>
          <w:tcPr>
            <w:tcW w:w="4407" w:type="pct"/>
            <w:shd w:val="clear" w:color="auto" w:fill="auto"/>
          </w:tcPr>
          <w:p w:rsidR="00635416" w:rsidRPr="00DD43E1" w:rsidRDefault="00635416" w:rsidP="009F0739">
            <w:pPr>
              <w:jc w:val="both"/>
              <w:rPr>
                <w:sz w:val="20"/>
                <w:szCs w:val="20"/>
                <w:lang w:val="en-US"/>
              </w:rPr>
            </w:pPr>
            <w:r w:rsidRPr="00DD43E1">
              <w:rPr>
                <w:sz w:val="20"/>
                <w:szCs w:val="20"/>
                <w:lang w:val="en-US"/>
              </w:rPr>
              <w:t>Introd</w:t>
            </w:r>
            <w:r>
              <w:rPr>
                <w:sz w:val="20"/>
                <w:szCs w:val="20"/>
                <w:lang w:val="en-US"/>
              </w:rPr>
              <w:t>uctions, Conclusions, and Title</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11</w:t>
            </w:r>
          </w:p>
        </w:tc>
        <w:tc>
          <w:tcPr>
            <w:tcW w:w="4407" w:type="pct"/>
            <w:shd w:val="clear" w:color="auto" w:fill="auto"/>
          </w:tcPr>
          <w:p w:rsidR="00635416" w:rsidRPr="00DD43E1" w:rsidRDefault="00635416" w:rsidP="009F0739">
            <w:pPr>
              <w:jc w:val="both"/>
              <w:rPr>
                <w:sz w:val="20"/>
                <w:szCs w:val="20"/>
                <w:lang w:val="en-US"/>
              </w:rPr>
            </w:pPr>
            <w:r>
              <w:rPr>
                <w:sz w:val="20"/>
                <w:szCs w:val="20"/>
                <w:lang w:val="en-US"/>
              </w:rPr>
              <w:t>Unity, Support, &amp; Coherence</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12</w:t>
            </w:r>
          </w:p>
        </w:tc>
        <w:tc>
          <w:tcPr>
            <w:tcW w:w="4407" w:type="pct"/>
            <w:shd w:val="clear" w:color="auto" w:fill="auto"/>
          </w:tcPr>
          <w:p w:rsidR="00635416" w:rsidRPr="00DD43E1" w:rsidRDefault="00635416" w:rsidP="009F0739">
            <w:pPr>
              <w:jc w:val="both"/>
              <w:rPr>
                <w:sz w:val="20"/>
                <w:szCs w:val="20"/>
                <w:lang w:val="en-US"/>
              </w:rPr>
            </w:pPr>
            <w:r>
              <w:rPr>
                <w:sz w:val="20"/>
                <w:szCs w:val="20"/>
                <w:lang w:val="en-US"/>
              </w:rPr>
              <w:t>The Comparison Contrast Essay</w:t>
            </w:r>
          </w:p>
        </w:tc>
      </w:tr>
      <w:tr w:rsidR="00635416" w:rsidRPr="00EC3853" w:rsidTr="009F0739">
        <w:trPr>
          <w:jc w:val="center"/>
        </w:trPr>
        <w:tc>
          <w:tcPr>
            <w:tcW w:w="593" w:type="pct"/>
            <w:shd w:val="clear" w:color="auto" w:fill="auto"/>
            <w:vAlign w:val="center"/>
          </w:tcPr>
          <w:p w:rsidR="00635416" w:rsidRPr="00EC3853" w:rsidRDefault="00635416" w:rsidP="009F0739">
            <w:pPr>
              <w:jc w:val="center"/>
              <w:rPr>
                <w:sz w:val="20"/>
                <w:szCs w:val="20"/>
              </w:rPr>
            </w:pPr>
            <w:r w:rsidRPr="00EC3853">
              <w:rPr>
                <w:sz w:val="20"/>
                <w:szCs w:val="20"/>
              </w:rPr>
              <w:t>13</w:t>
            </w:r>
          </w:p>
        </w:tc>
        <w:tc>
          <w:tcPr>
            <w:tcW w:w="4407" w:type="pct"/>
            <w:shd w:val="clear" w:color="auto" w:fill="auto"/>
          </w:tcPr>
          <w:p w:rsidR="00635416" w:rsidRPr="00DD43E1" w:rsidRDefault="00635416" w:rsidP="009F0739">
            <w:pPr>
              <w:jc w:val="both"/>
              <w:rPr>
                <w:sz w:val="20"/>
                <w:szCs w:val="20"/>
                <w:lang w:val="en-US"/>
              </w:rPr>
            </w:pPr>
            <w:r>
              <w:rPr>
                <w:sz w:val="20"/>
                <w:szCs w:val="20"/>
                <w:lang w:val="en-US"/>
              </w:rPr>
              <w:t>The Argumentative Essay</w:t>
            </w:r>
          </w:p>
        </w:tc>
      </w:tr>
      <w:tr w:rsidR="00635416" w:rsidRPr="00EC3853" w:rsidTr="009F0739">
        <w:trPr>
          <w:jc w:val="center"/>
        </w:trPr>
        <w:tc>
          <w:tcPr>
            <w:tcW w:w="593" w:type="pct"/>
            <w:tcBorders>
              <w:bottom w:val="single" w:sz="6" w:space="0" w:color="auto"/>
            </w:tcBorders>
            <w:shd w:val="clear" w:color="auto" w:fill="auto"/>
            <w:vAlign w:val="center"/>
          </w:tcPr>
          <w:p w:rsidR="00635416" w:rsidRPr="00EC3853" w:rsidRDefault="00635416" w:rsidP="009F0739">
            <w:pPr>
              <w:jc w:val="center"/>
              <w:rPr>
                <w:sz w:val="20"/>
                <w:szCs w:val="20"/>
              </w:rPr>
            </w:pPr>
            <w:r w:rsidRPr="00EC3853">
              <w:rPr>
                <w:sz w:val="20"/>
                <w:szCs w:val="20"/>
              </w:rPr>
              <w:t>14</w:t>
            </w:r>
          </w:p>
        </w:tc>
        <w:tc>
          <w:tcPr>
            <w:tcW w:w="4407" w:type="pct"/>
            <w:tcBorders>
              <w:bottom w:val="single" w:sz="6" w:space="0" w:color="auto"/>
            </w:tcBorders>
            <w:shd w:val="clear" w:color="auto" w:fill="auto"/>
          </w:tcPr>
          <w:p w:rsidR="00635416" w:rsidRPr="00DD43E1" w:rsidRDefault="00635416" w:rsidP="009F0739">
            <w:pPr>
              <w:jc w:val="both"/>
              <w:rPr>
                <w:sz w:val="20"/>
                <w:szCs w:val="20"/>
                <w:lang w:val="en-US"/>
              </w:rPr>
            </w:pPr>
            <w:r w:rsidRPr="00DD43E1">
              <w:rPr>
                <w:sz w:val="20"/>
                <w:szCs w:val="20"/>
                <w:lang w:val="en-US"/>
              </w:rPr>
              <w:t>Assignment: Writing a Docum</w:t>
            </w:r>
            <w:r>
              <w:rPr>
                <w:sz w:val="20"/>
                <w:szCs w:val="20"/>
                <w:lang w:val="en-US"/>
              </w:rPr>
              <w:t>ented Essay</w:t>
            </w:r>
          </w:p>
        </w:tc>
      </w:tr>
      <w:tr w:rsidR="00635416"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635416" w:rsidRPr="00EC3853" w:rsidRDefault="00635416" w:rsidP="009F0739">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635416" w:rsidRPr="00EC3853" w:rsidRDefault="00635416" w:rsidP="009F0739">
            <w:pPr>
              <w:rPr>
                <w:sz w:val="20"/>
                <w:szCs w:val="20"/>
              </w:rPr>
            </w:pPr>
            <w:r w:rsidRPr="00EC3853">
              <w:rPr>
                <w:sz w:val="20"/>
                <w:szCs w:val="20"/>
              </w:rPr>
              <w:t xml:space="preserve">FİNAL SINAVI </w:t>
            </w:r>
          </w:p>
        </w:tc>
      </w:tr>
    </w:tbl>
    <w:p w:rsidR="00635416" w:rsidRDefault="00635416" w:rsidP="00635416">
      <w:pPr>
        <w:rPr>
          <w:sz w:val="16"/>
          <w:szCs w:val="16"/>
        </w:rPr>
      </w:pPr>
    </w:p>
    <w:p w:rsidR="00635416" w:rsidRDefault="00635416" w:rsidP="00635416">
      <w:pPr>
        <w:rPr>
          <w:sz w:val="16"/>
          <w:szCs w:val="16"/>
        </w:rPr>
      </w:pPr>
    </w:p>
    <w:p w:rsidR="00635416" w:rsidRDefault="00635416" w:rsidP="00635416">
      <w:pPr>
        <w:rPr>
          <w:sz w:val="16"/>
          <w:szCs w:val="16"/>
        </w:rPr>
      </w:pPr>
    </w:p>
    <w:tbl>
      <w:tblPr>
        <w:tblStyle w:val="TabloKlavuzu"/>
        <w:tblW w:w="0" w:type="auto"/>
        <w:tblLook w:val="04A0" w:firstRow="1" w:lastRow="0" w:firstColumn="1" w:lastColumn="0" w:noHBand="0" w:noVBand="1"/>
      </w:tblPr>
      <w:tblGrid>
        <w:gridCol w:w="817"/>
        <w:gridCol w:w="7371"/>
        <w:gridCol w:w="567"/>
        <w:gridCol w:w="567"/>
        <w:gridCol w:w="532"/>
      </w:tblGrid>
      <w:tr w:rsidR="00635416" w:rsidRPr="00D52FDB" w:rsidTr="009F0739">
        <w:trPr>
          <w:trHeight w:val="332"/>
        </w:trPr>
        <w:tc>
          <w:tcPr>
            <w:tcW w:w="817" w:type="dxa"/>
          </w:tcPr>
          <w:p w:rsidR="00635416" w:rsidRPr="00D52FDB" w:rsidRDefault="00635416" w:rsidP="009F0739">
            <w:pPr>
              <w:rPr>
                <w:b/>
                <w:bCs/>
              </w:rPr>
            </w:pPr>
            <w:r w:rsidRPr="00D52FDB">
              <w:rPr>
                <w:b/>
                <w:bCs/>
              </w:rPr>
              <w:t>No</w:t>
            </w:r>
          </w:p>
        </w:tc>
        <w:tc>
          <w:tcPr>
            <w:tcW w:w="7371" w:type="dxa"/>
          </w:tcPr>
          <w:p w:rsidR="00635416" w:rsidRPr="00D52FDB" w:rsidRDefault="00635416" w:rsidP="009F0739">
            <w:pPr>
              <w:rPr>
                <w:b/>
                <w:bCs/>
              </w:rPr>
            </w:pPr>
            <w:r w:rsidRPr="00D52FDB">
              <w:rPr>
                <w:b/>
                <w:bCs/>
              </w:rPr>
              <w:t>PROGRAM ALAN YETERLİLİKLERİ (ÇIKTILARI)</w:t>
            </w:r>
          </w:p>
        </w:tc>
        <w:tc>
          <w:tcPr>
            <w:tcW w:w="567" w:type="dxa"/>
          </w:tcPr>
          <w:p w:rsidR="00635416" w:rsidRPr="00D52FDB" w:rsidRDefault="00635416" w:rsidP="009F0739">
            <w:pPr>
              <w:rPr>
                <w:b/>
                <w:bCs/>
              </w:rPr>
            </w:pPr>
            <w:r>
              <w:rPr>
                <w:b/>
                <w:bCs/>
              </w:rPr>
              <w:t>3</w:t>
            </w:r>
          </w:p>
        </w:tc>
        <w:tc>
          <w:tcPr>
            <w:tcW w:w="567" w:type="dxa"/>
          </w:tcPr>
          <w:p w:rsidR="00635416" w:rsidRPr="00D52FDB" w:rsidRDefault="00635416" w:rsidP="009F0739">
            <w:pPr>
              <w:rPr>
                <w:b/>
                <w:bCs/>
              </w:rPr>
            </w:pPr>
            <w:r>
              <w:rPr>
                <w:b/>
                <w:bCs/>
              </w:rPr>
              <w:t>2</w:t>
            </w:r>
          </w:p>
        </w:tc>
        <w:tc>
          <w:tcPr>
            <w:tcW w:w="532" w:type="dxa"/>
          </w:tcPr>
          <w:p w:rsidR="00635416" w:rsidRPr="00D52FDB" w:rsidRDefault="00635416" w:rsidP="009F0739">
            <w:pPr>
              <w:rPr>
                <w:b/>
                <w:bCs/>
              </w:rPr>
            </w:pPr>
            <w:r>
              <w:rPr>
                <w:b/>
                <w:bCs/>
              </w:rPr>
              <w:t>1</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 xml:space="preserve">Günümüz, çağdaş İngilizce öğretim yöntem, teknik ve teorilerini özümsemiş, bunları tam ve doğru şekilde uygulayabilmek için gerekli bilgi ve becerilerle donanmış ve hazır olma. </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Yabancı dil öğretimi temel alanları hakkında bilgi sahibi olma ve eğitim süresince bunlardan yararlanarak eğitimsel gelişimi sağlayabilme.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Günlük ve mesleki hayatta karşılaşacakları yabancı dildeki farklı yazılı metinleri anlama, yorumlama ve değerlendirebilme becerisi</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Günlük ve mesleki hayatta karşılaşacakları yabancı dildeki farklı sözlü metinleri anlama, yorumlama ve değerlendirebilme becerisi</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Günlük ve mesleki hayatta karşılaşabilecekleri farklı ortamlarda yabancı dilde sözel iletişim kurabilme becerisi</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Yazma sürecini etkili olarak kullanarak farklı türde metinler oluşturabilme becerisi</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İngilizce Öğretmenliği alanındaki bilimsel kavram ve yöntemleri değerlendirebilme, uygulayabilme ve yorumlayabilme.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İngilizceyi uygun ve akıcı bir şekilde konuşarak resmi ve resmi olmayan ortamlarda sunu yapabilme</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Bilişim teknolojileri ve eğitimde internet ve teknolojinin kullanımı hakkında bilgi sahibi olma ve bu bilgiyi etkin bir şekilde kullanabilme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Dil öğretiminde hedef dilin kültürünün de önemli olduğunun farkına varma ve kültürü yansıtacak kısa öykü, şiir, roman vb edebi eserleri beceri öğretiminde kullanabilme</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Bireyin kendisini geliştirme amacıyla alan ile ilgili bilimsel yayınları takip edebilmesi ve ilintili kongre, sempozyum ve toplantılara katılabilmesi.</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Var olan materyali öğrenci bilgi ve hazır bulunuşluk düzeyine uyarlayabilme ve kullanabilme ve yine öğrenci düzeyine yönelik otantik materyal hazırlayabilme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Bireyler arası öğrenme farklılıkları bulunduğunun bilincinde olma ve buna göre hareket ederek dil öğretim yöntem ve tekniklerini kullanabilme.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Öğrencilerin etkili öğrenme stratejileri geliştirmelerine uygun eğitim ortamı hazırlayabilme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rPr>
          <w:trHeight w:val="310"/>
        </w:trPr>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Öğrenci ve içerik düzeyine uygun ölçme ve değerlendirme araçları geliştirebilme</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Dil öğretiminde içsel ve dışsal motivasyonun farkında olabilme ve bu motivasyon türlerini olumlu şekilde kullanabilme</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Dil öğrenmeye ilişkin kavram ve süreçleri anlamaya ve çözümlemeye yönelik bilgiye sahip olma ve kullanabilme becerisi</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İnsan dilinin özellikleri, yapısı ve işleyişini anlamaya ve çözümlemeye yönelik bilgiye sahip olma ve kullanabilme becerisi</w:t>
            </w:r>
          </w:p>
        </w:tc>
        <w:tc>
          <w:tcPr>
            <w:tcW w:w="567" w:type="dxa"/>
          </w:tcPr>
          <w:p w:rsidR="00635416" w:rsidRPr="0001767F" w:rsidRDefault="00635416" w:rsidP="009F0739">
            <w:pPr>
              <w:jc w:val="center"/>
            </w:pPr>
            <w:r>
              <w:t>X</w:t>
            </w: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Ders planı hazırlarken öğrencilerinin gereksinimlerini, dil gelişim düzeylerini, yaşlarını, zeka türlerini ve öğrenme stillerini dikkate alabilme becerisi</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p>
        </w:tc>
        <w:tc>
          <w:tcPr>
            <w:tcW w:w="532" w:type="dxa"/>
          </w:tcPr>
          <w:p w:rsidR="00635416" w:rsidRPr="0001767F" w:rsidRDefault="00635416" w:rsidP="009F0739">
            <w:pPr>
              <w:jc w:val="center"/>
            </w:pPr>
            <w:r>
              <w:t>X</w:t>
            </w:r>
          </w:p>
        </w:tc>
      </w:tr>
      <w:tr w:rsidR="00635416" w:rsidRPr="00D52FDB" w:rsidTr="009F0739">
        <w:tc>
          <w:tcPr>
            <w:tcW w:w="817" w:type="dxa"/>
          </w:tcPr>
          <w:p w:rsidR="00635416" w:rsidRPr="00D52FDB" w:rsidRDefault="00635416" w:rsidP="000F3147">
            <w:pPr>
              <w:numPr>
                <w:ilvl w:val="0"/>
                <w:numId w:val="3"/>
              </w:numPr>
              <w:spacing w:after="200"/>
              <w:jc w:val="center"/>
              <w:rPr>
                <w:b/>
                <w:bCs/>
              </w:rPr>
            </w:pPr>
          </w:p>
        </w:tc>
        <w:tc>
          <w:tcPr>
            <w:tcW w:w="7371" w:type="dxa"/>
          </w:tcPr>
          <w:p w:rsidR="00635416" w:rsidRPr="00D52FDB" w:rsidRDefault="00635416" w:rsidP="009F0739">
            <w:r w:rsidRPr="00D52FDB">
              <w:t>Yabancı dil öğretiminde, öğrencilerinin İngilizce dilbilgisi, söz dağarcığı, dinleme becerisi, okuma , yazma ve konuşma becerisini doğru ve etkin şekilde kullanmalarına yönelik etkinlikler düzenleyebilme becerisi</w:t>
            </w:r>
          </w:p>
        </w:tc>
        <w:tc>
          <w:tcPr>
            <w:tcW w:w="567" w:type="dxa"/>
          </w:tcPr>
          <w:p w:rsidR="00635416" w:rsidRPr="0001767F" w:rsidRDefault="00635416" w:rsidP="009F0739">
            <w:pPr>
              <w:jc w:val="center"/>
            </w:pPr>
          </w:p>
        </w:tc>
        <w:tc>
          <w:tcPr>
            <w:tcW w:w="567" w:type="dxa"/>
          </w:tcPr>
          <w:p w:rsidR="00635416" w:rsidRPr="0001767F" w:rsidRDefault="00635416" w:rsidP="009F0739">
            <w:pPr>
              <w:jc w:val="center"/>
            </w:pPr>
            <w:r>
              <w:t>X</w:t>
            </w:r>
          </w:p>
        </w:tc>
        <w:tc>
          <w:tcPr>
            <w:tcW w:w="532" w:type="dxa"/>
          </w:tcPr>
          <w:p w:rsidR="00635416" w:rsidRPr="0001767F" w:rsidRDefault="00635416" w:rsidP="009F0739">
            <w:pPr>
              <w:jc w:val="center"/>
            </w:pPr>
          </w:p>
        </w:tc>
      </w:tr>
      <w:tr w:rsidR="00635416" w:rsidRPr="00D52FDB" w:rsidTr="009F0739">
        <w:tc>
          <w:tcPr>
            <w:tcW w:w="9854" w:type="dxa"/>
            <w:gridSpan w:val="5"/>
          </w:tcPr>
          <w:p w:rsidR="00635416" w:rsidRPr="00D52FDB" w:rsidRDefault="00635416" w:rsidP="009F0739">
            <w:r w:rsidRPr="00D52FDB">
              <w:rPr>
                <w:b/>
              </w:rPr>
              <w:t>1</w:t>
            </w:r>
            <w:r w:rsidRPr="00D52FDB">
              <w:t xml:space="preserve">:Hiç Katkısı Yok. </w:t>
            </w:r>
            <w:r w:rsidRPr="00D52FDB">
              <w:rPr>
                <w:b/>
              </w:rPr>
              <w:t>2</w:t>
            </w:r>
            <w:r w:rsidRPr="00D52FDB">
              <w:t xml:space="preserve">:Kısmen Katkısı Var. </w:t>
            </w:r>
            <w:r w:rsidRPr="00D52FDB">
              <w:rPr>
                <w:b/>
              </w:rPr>
              <w:t>3</w:t>
            </w:r>
            <w:r w:rsidRPr="00D52FDB">
              <w:t>:Tam Katkısı Var.</w:t>
            </w:r>
          </w:p>
        </w:tc>
      </w:tr>
    </w:tbl>
    <w:p w:rsidR="00635416" w:rsidRDefault="00635416" w:rsidP="00635416">
      <w:pPr>
        <w:spacing w:line="360" w:lineRule="auto"/>
        <w:rPr>
          <w:b/>
        </w:rPr>
      </w:pPr>
    </w:p>
    <w:p w:rsidR="00635416" w:rsidRPr="00F25CA9" w:rsidRDefault="00635416" w:rsidP="00635416">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635416" w:rsidTr="009F0739">
        <w:trPr>
          <w:trHeight w:val="989"/>
        </w:trPr>
        <w:tc>
          <w:tcPr>
            <w:tcW w:w="7171" w:type="dxa"/>
          </w:tcPr>
          <w:p w:rsidR="00635416" w:rsidRDefault="00635416" w:rsidP="009F0739">
            <w:pPr>
              <w:tabs>
                <w:tab w:val="left" w:pos="7800"/>
              </w:tabs>
            </w:pPr>
          </w:p>
        </w:tc>
        <w:tc>
          <w:tcPr>
            <w:tcW w:w="2777" w:type="dxa"/>
          </w:tcPr>
          <w:p w:rsidR="00635416" w:rsidRDefault="00635416" w:rsidP="009F0739">
            <w:pPr>
              <w:tabs>
                <w:tab w:val="left" w:pos="7800"/>
              </w:tabs>
              <w:jc w:val="center"/>
            </w:pPr>
          </w:p>
        </w:tc>
      </w:tr>
    </w:tbl>
    <w:p w:rsidR="00635416" w:rsidRDefault="00635416" w:rsidP="00635416">
      <w:pPr>
        <w:tabs>
          <w:tab w:val="left" w:pos="7800"/>
        </w:tabs>
      </w:pPr>
      <w:r>
        <w:t xml:space="preserve">                        </w:t>
      </w:r>
    </w:p>
    <w:p w:rsidR="00635416" w:rsidRDefault="00635416" w:rsidP="00635416">
      <w:pPr>
        <w:tabs>
          <w:tab w:val="left" w:pos="7800"/>
        </w:tabs>
      </w:pPr>
      <w:r>
        <w:tab/>
      </w:r>
      <w:r>
        <w:tab/>
      </w:r>
    </w:p>
    <w:p w:rsidR="00635416" w:rsidRDefault="00635416" w:rsidP="00635416"/>
    <w:p w:rsidR="00635416" w:rsidRPr="008D59C7" w:rsidRDefault="00635416" w:rsidP="00635416">
      <w:pPr>
        <w:outlineLvl w:val="0"/>
        <w:rPr>
          <w:b/>
        </w:rPr>
      </w:pPr>
      <w:r>
        <w:rPr>
          <w:noProof/>
          <w:lang w:eastAsia="tr-TR"/>
        </w:rPr>
        <w:lastRenderedPageBreak/>
        <w:drawing>
          <wp:inline distT="0" distB="0" distL="0" distR="0" wp14:anchorId="5EB62AA2" wp14:editId="0D8E7859">
            <wp:extent cx="638175" cy="627380"/>
            <wp:effectExtent l="0" t="0" r="9525" b="1270"/>
            <wp:docPr id="19" name="Resim 19"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635416" w:rsidRPr="008D59C7" w:rsidRDefault="00635416" w:rsidP="00635416">
      <w:pPr>
        <w:ind w:left="708"/>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35416" w:rsidRPr="008D59C7" w:rsidTr="009F0739">
        <w:tc>
          <w:tcPr>
            <w:tcW w:w="1167" w:type="dxa"/>
            <w:vAlign w:val="center"/>
          </w:tcPr>
          <w:p w:rsidR="00635416" w:rsidRPr="008D59C7" w:rsidRDefault="00635416" w:rsidP="009F0739">
            <w:pPr>
              <w:outlineLvl w:val="0"/>
              <w:rPr>
                <w:b/>
              </w:rPr>
            </w:pPr>
            <w:r w:rsidRPr="008D59C7">
              <w:rPr>
                <w:b/>
              </w:rPr>
              <w:t>DÖNEM</w:t>
            </w:r>
          </w:p>
        </w:tc>
        <w:tc>
          <w:tcPr>
            <w:tcW w:w="1527" w:type="dxa"/>
            <w:vAlign w:val="center"/>
          </w:tcPr>
          <w:p w:rsidR="00635416" w:rsidRPr="008D59C7" w:rsidRDefault="00635416" w:rsidP="009F0739">
            <w:pPr>
              <w:outlineLvl w:val="0"/>
            </w:pPr>
            <w:r>
              <w:t>Güz</w:t>
            </w:r>
          </w:p>
        </w:tc>
      </w:tr>
    </w:tbl>
    <w:p w:rsidR="00635416" w:rsidRPr="008D59C7" w:rsidRDefault="00635416" w:rsidP="00635416">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35416" w:rsidRPr="008D59C7" w:rsidTr="009F0739">
        <w:tc>
          <w:tcPr>
            <w:tcW w:w="1668" w:type="dxa"/>
            <w:vAlign w:val="center"/>
          </w:tcPr>
          <w:p w:rsidR="00635416" w:rsidRPr="008D59C7" w:rsidRDefault="00635416" w:rsidP="009F0739">
            <w:pPr>
              <w:jc w:val="center"/>
              <w:outlineLvl w:val="0"/>
              <w:rPr>
                <w:b/>
              </w:rPr>
            </w:pPr>
            <w:r w:rsidRPr="008D59C7">
              <w:rPr>
                <w:b/>
              </w:rPr>
              <w:t>DERSİN KODU</w:t>
            </w:r>
          </w:p>
        </w:tc>
        <w:tc>
          <w:tcPr>
            <w:tcW w:w="2760" w:type="dxa"/>
            <w:vAlign w:val="center"/>
          </w:tcPr>
          <w:p w:rsidR="00635416" w:rsidRPr="008D59C7" w:rsidRDefault="00635416" w:rsidP="009F0739">
            <w:pPr>
              <w:outlineLvl w:val="0"/>
            </w:pPr>
          </w:p>
        </w:tc>
        <w:tc>
          <w:tcPr>
            <w:tcW w:w="1560" w:type="dxa"/>
            <w:vAlign w:val="center"/>
          </w:tcPr>
          <w:p w:rsidR="00635416" w:rsidRPr="008D59C7" w:rsidRDefault="00635416" w:rsidP="009F0739">
            <w:pPr>
              <w:jc w:val="center"/>
              <w:outlineLvl w:val="0"/>
              <w:rPr>
                <w:b/>
              </w:rPr>
            </w:pPr>
            <w:r w:rsidRPr="008D59C7">
              <w:rPr>
                <w:b/>
              </w:rPr>
              <w:t>DERSİN ADI</w:t>
            </w:r>
          </w:p>
        </w:tc>
        <w:tc>
          <w:tcPr>
            <w:tcW w:w="4185" w:type="dxa"/>
          </w:tcPr>
          <w:p w:rsidR="00635416" w:rsidRPr="008D59C7" w:rsidRDefault="00B57FC6" w:rsidP="009F0739">
            <w:pPr>
              <w:outlineLvl w:val="0"/>
            </w:pPr>
            <w:r>
              <w:rPr>
                <w:rFonts w:ascii="Verdana" w:hAnsi="Verdana"/>
                <w:color w:val="000000"/>
                <w:sz w:val="18"/>
                <w:szCs w:val="18"/>
              </w:rPr>
              <w:t>DİLBİLİMİ 1</w:t>
            </w:r>
          </w:p>
        </w:tc>
      </w:tr>
    </w:tbl>
    <w:p w:rsidR="00635416" w:rsidRPr="008D59C7" w:rsidRDefault="00635416" w:rsidP="00635416">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6"/>
        <w:gridCol w:w="767"/>
        <w:gridCol w:w="425"/>
        <w:gridCol w:w="568"/>
        <w:gridCol w:w="562"/>
        <w:gridCol w:w="151"/>
        <w:gridCol w:w="710"/>
        <w:gridCol w:w="1697"/>
        <w:gridCol w:w="1565"/>
      </w:tblGrid>
      <w:tr w:rsidR="00635416" w:rsidRPr="008D59C7"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635416" w:rsidRPr="008D59C7" w:rsidRDefault="00635416" w:rsidP="009F0739">
            <w:pPr>
              <w:rPr>
                <w:b/>
              </w:rPr>
            </w:pPr>
            <w:r w:rsidRPr="008D59C7">
              <w:rPr>
                <w:b/>
              </w:rPr>
              <w:t>YARIYIL</w:t>
            </w:r>
          </w:p>
          <w:p w:rsidR="00635416" w:rsidRPr="008D59C7" w:rsidRDefault="00635416" w:rsidP="009F0739"/>
        </w:tc>
        <w:tc>
          <w:tcPr>
            <w:tcW w:w="1603" w:type="pct"/>
            <w:gridSpan w:val="4"/>
            <w:tcBorders>
              <w:left w:val="single" w:sz="12" w:space="0" w:color="auto"/>
              <w:bottom w:val="single" w:sz="4" w:space="0" w:color="auto"/>
              <w:right w:val="single" w:sz="12" w:space="0" w:color="auto"/>
            </w:tcBorders>
            <w:vAlign w:val="center"/>
          </w:tcPr>
          <w:p w:rsidR="00635416" w:rsidRPr="008D59C7" w:rsidRDefault="00635416" w:rsidP="009F0739">
            <w:pPr>
              <w:jc w:val="center"/>
              <w:rPr>
                <w:b/>
              </w:rPr>
            </w:pPr>
            <w:r w:rsidRPr="008D59C7">
              <w:rPr>
                <w:b/>
              </w:rPr>
              <w:t>HAFTALIK DERS SAATİ</w:t>
            </w:r>
          </w:p>
        </w:tc>
        <w:tc>
          <w:tcPr>
            <w:tcW w:w="2790" w:type="pct"/>
            <w:gridSpan w:val="7"/>
            <w:tcBorders>
              <w:left w:val="single" w:sz="12" w:space="0" w:color="auto"/>
              <w:bottom w:val="single" w:sz="4" w:space="0" w:color="auto"/>
            </w:tcBorders>
            <w:vAlign w:val="center"/>
          </w:tcPr>
          <w:p w:rsidR="00635416" w:rsidRPr="008D59C7" w:rsidRDefault="00635416" w:rsidP="009F0739">
            <w:pPr>
              <w:jc w:val="center"/>
              <w:rPr>
                <w:b/>
              </w:rPr>
            </w:pPr>
            <w:r w:rsidRPr="008D59C7">
              <w:rPr>
                <w:b/>
              </w:rPr>
              <w:t>DERSİN</w:t>
            </w:r>
          </w:p>
        </w:tc>
      </w:tr>
      <w:tr w:rsidR="00635416" w:rsidRPr="008D59C7"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635416" w:rsidRPr="008D59C7" w:rsidRDefault="00635416"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635416" w:rsidRPr="008D59C7" w:rsidRDefault="00635416"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635416" w:rsidRPr="008D59C7" w:rsidRDefault="00635416"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DİLİ</w:t>
            </w:r>
          </w:p>
        </w:tc>
      </w:tr>
      <w:tr w:rsidR="00635416" w:rsidRPr="008D59C7" w:rsidTr="009F073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635416" w:rsidRPr="008D59C7" w:rsidRDefault="00635416" w:rsidP="009F0739">
            <w:pPr>
              <w:jc w:val="center"/>
            </w:pPr>
            <w:r>
              <w:t>3</w:t>
            </w:r>
          </w:p>
        </w:tc>
        <w:tc>
          <w:tcPr>
            <w:tcW w:w="419" w:type="pct"/>
            <w:tcBorders>
              <w:top w:val="single" w:sz="4" w:space="0" w:color="auto"/>
              <w:left w:val="single" w:sz="12" w:space="0" w:color="auto"/>
              <w:bottom w:val="single" w:sz="12" w:space="0" w:color="auto"/>
              <w:right w:val="single" w:sz="4" w:space="0" w:color="auto"/>
            </w:tcBorders>
            <w:vAlign w:val="center"/>
          </w:tcPr>
          <w:p w:rsidR="00635416" w:rsidRPr="008D59C7" w:rsidRDefault="00635416" w:rsidP="009F0739">
            <w:pPr>
              <w:jc w:val="center"/>
            </w:pPr>
            <w:r>
              <w:t>2</w:t>
            </w:r>
          </w:p>
        </w:tc>
        <w:tc>
          <w:tcPr>
            <w:tcW w:w="627" w:type="pct"/>
            <w:tcBorders>
              <w:top w:val="single" w:sz="4" w:space="0" w:color="auto"/>
              <w:left w:val="single" w:sz="4" w:space="0" w:color="auto"/>
              <w:bottom w:val="single" w:sz="12" w:space="0" w:color="auto"/>
            </w:tcBorders>
            <w:vAlign w:val="center"/>
          </w:tcPr>
          <w:p w:rsidR="00635416" w:rsidRPr="008D59C7" w:rsidRDefault="00635416"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635416" w:rsidRPr="008D59C7" w:rsidRDefault="00635416"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3</w:t>
            </w:r>
          </w:p>
        </w:tc>
        <w:tc>
          <w:tcPr>
            <w:tcW w:w="1183" w:type="pct"/>
            <w:gridSpan w:val="2"/>
            <w:tcBorders>
              <w:top w:val="single" w:sz="4" w:space="0" w:color="auto"/>
              <w:left w:val="single" w:sz="4" w:space="0" w:color="auto"/>
              <w:bottom w:val="single" w:sz="12" w:space="0" w:color="auto"/>
            </w:tcBorders>
            <w:vAlign w:val="center"/>
          </w:tcPr>
          <w:p w:rsidR="00635416" w:rsidRPr="008D59C7" w:rsidRDefault="00635416"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635416" w:rsidRPr="008D59C7" w:rsidRDefault="00635416" w:rsidP="009F0739">
            <w:pPr>
              <w:jc w:val="center"/>
              <w:rPr>
                <w:vertAlign w:val="superscript"/>
              </w:rPr>
            </w:pPr>
            <w:r>
              <w:rPr>
                <w:vertAlign w:val="superscript"/>
              </w:rPr>
              <w:t>İngilizce</w:t>
            </w:r>
          </w:p>
        </w:tc>
      </w:tr>
      <w:tr w:rsidR="00635416"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635416" w:rsidRPr="008D59C7" w:rsidRDefault="00635416" w:rsidP="009F0739">
            <w:pPr>
              <w:jc w:val="center"/>
              <w:rPr>
                <w:b/>
              </w:rPr>
            </w:pPr>
            <w:r w:rsidRPr="008D59C7">
              <w:rPr>
                <w:b/>
              </w:rPr>
              <w:t>DERSİN KATEGORİSİ</w:t>
            </w:r>
          </w:p>
        </w:tc>
      </w:tr>
      <w:tr w:rsidR="00635416" w:rsidRPr="008D59C7" w:rsidTr="009F0739">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635416" w:rsidRPr="008D59C7" w:rsidRDefault="00635416"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635416" w:rsidRPr="008D59C7" w:rsidRDefault="00635416" w:rsidP="009F0739">
            <w:pPr>
              <w:jc w:val="center"/>
              <w:rPr>
                <w:b/>
              </w:rPr>
            </w:pPr>
            <w:r w:rsidRPr="008D59C7">
              <w:rPr>
                <w:b/>
              </w:rPr>
              <w:t>Alan Bilgisi</w:t>
            </w:r>
          </w:p>
        </w:tc>
        <w:tc>
          <w:tcPr>
            <w:tcW w:w="978" w:type="pct"/>
            <w:gridSpan w:val="4"/>
            <w:tcBorders>
              <w:top w:val="single" w:sz="12" w:space="0" w:color="auto"/>
              <w:bottom w:val="single" w:sz="6" w:space="0" w:color="auto"/>
            </w:tcBorders>
            <w:vAlign w:val="center"/>
          </w:tcPr>
          <w:p w:rsidR="00635416" w:rsidRPr="008D59C7" w:rsidRDefault="00635416"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635416" w:rsidRPr="008D59C7" w:rsidRDefault="00635416" w:rsidP="009F0739">
            <w:pPr>
              <w:jc w:val="center"/>
              <w:rPr>
                <w:b/>
              </w:rPr>
            </w:pPr>
            <w:r w:rsidRPr="008D59C7">
              <w:rPr>
                <w:b/>
              </w:rPr>
              <w:t>Seçmeli</w:t>
            </w:r>
          </w:p>
        </w:tc>
      </w:tr>
      <w:tr w:rsidR="00635416" w:rsidRPr="008D59C7" w:rsidTr="009F0739">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635416" w:rsidRPr="008D59C7" w:rsidRDefault="00635416"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635416" w:rsidRPr="008D59C7" w:rsidRDefault="00635416" w:rsidP="009F0739">
            <w:pPr>
              <w:jc w:val="center"/>
            </w:pPr>
            <w:r>
              <w:t>x</w:t>
            </w:r>
          </w:p>
        </w:tc>
        <w:tc>
          <w:tcPr>
            <w:tcW w:w="978" w:type="pct"/>
            <w:gridSpan w:val="4"/>
            <w:tcBorders>
              <w:top w:val="single" w:sz="6" w:space="0" w:color="auto"/>
              <w:left w:val="single" w:sz="4" w:space="0" w:color="auto"/>
              <w:bottom w:val="single" w:sz="12" w:space="0" w:color="auto"/>
            </w:tcBorders>
          </w:tcPr>
          <w:p w:rsidR="00635416" w:rsidRPr="008D59C7" w:rsidRDefault="00635416"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635416" w:rsidRPr="008D59C7" w:rsidRDefault="00635416" w:rsidP="009F0739">
            <w:r w:rsidRPr="008D59C7">
              <w:t>Genel Kültür (  )         Alan ()</w:t>
            </w:r>
          </w:p>
        </w:tc>
      </w:tr>
      <w:tr w:rsidR="00635416"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DEĞERLENDİRME ÖLÇÜTLERİ</w:t>
            </w:r>
          </w:p>
        </w:tc>
      </w:tr>
      <w:tr w:rsidR="00635416" w:rsidRPr="008D59C7" w:rsidTr="009F0739">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635416" w:rsidRPr="008D59C7" w:rsidRDefault="00635416" w:rsidP="009F0739">
            <w:pPr>
              <w:jc w:val="center"/>
              <w:rPr>
                <w:b/>
              </w:rPr>
            </w:pPr>
            <w:r w:rsidRPr="008D59C7">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rPr>
                <w:b/>
              </w:rPr>
            </w:pPr>
            <w:r w:rsidRPr="008D59C7">
              <w:rPr>
                <w:b/>
              </w:rPr>
              <w:t>%</w:t>
            </w:r>
          </w:p>
        </w:tc>
      </w:tr>
      <w:tr w:rsidR="00635416"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635416" w:rsidRPr="008D59C7" w:rsidRDefault="00635416" w:rsidP="009F0739">
            <w:r w:rsidRPr="008D59C7">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635416" w:rsidRPr="008D59C7" w:rsidRDefault="00635416"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r>
              <w:t>30</w:t>
            </w:r>
          </w:p>
        </w:tc>
      </w:tr>
      <w:tr w:rsidR="00635416"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p>
        </w:tc>
      </w:tr>
      <w:tr w:rsidR="00635416"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p>
        </w:tc>
      </w:tr>
      <w:tr w:rsidR="00635416"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Ödev</w:t>
            </w:r>
          </w:p>
        </w:tc>
        <w:tc>
          <w:tcPr>
            <w:tcW w:w="1257"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r>
              <w:t>10</w:t>
            </w:r>
          </w:p>
        </w:tc>
      </w:tr>
      <w:tr w:rsidR="00635416"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635416" w:rsidRPr="008D59C7" w:rsidRDefault="00635416" w:rsidP="009F0739">
            <w:r w:rsidRPr="008D59C7">
              <w:t>Proje</w:t>
            </w:r>
          </w:p>
        </w:tc>
        <w:tc>
          <w:tcPr>
            <w:tcW w:w="1257" w:type="pct"/>
            <w:gridSpan w:val="3"/>
            <w:tcBorders>
              <w:top w:val="single" w:sz="4"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635416" w:rsidRPr="008D59C7" w:rsidRDefault="00635416" w:rsidP="009F0739">
            <w:r w:rsidRPr="008D59C7">
              <w:t>Rapor</w:t>
            </w:r>
          </w:p>
        </w:tc>
        <w:tc>
          <w:tcPr>
            <w:tcW w:w="1257" w:type="pct"/>
            <w:gridSpan w:val="3"/>
            <w:tcBorders>
              <w:top w:val="single" w:sz="8"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635416" w:rsidRPr="008D59C7" w:rsidRDefault="00635416" w:rsidP="009F0739">
            <w:r>
              <w:t>Diğer(Sözlü</w:t>
            </w:r>
            <w:r w:rsidRPr="008D59C7">
              <w:t>)</w:t>
            </w:r>
          </w:p>
        </w:tc>
        <w:tc>
          <w:tcPr>
            <w:tcW w:w="1257" w:type="pct"/>
            <w:gridSpan w:val="3"/>
            <w:tcBorders>
              <w:top w:val="single" w:sz="8" w:space="0" w:color="auto"/>
              <w:left w:val="single" w:sz="4" w:space="0" w:color="auto"/>
              <w:bottom w:val="single" w:sz="12" w:space="0" w:color="auto"/>
              <w:right w:val="single" w:sz="8" w:space="0" w:color="auto"/>
            </w:tcBorders>
          </w:tcPr>
          <w:p w:rsidR="00635416" w:rsidRPr="008D59C7" w:rsidRDefault="00635416"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635416" w:rsidRPr="008D59C7" w:rsidRDefault="00635416" w:rsidP="009F0739">
            <w:pPr>
              <w:jc w:val="center"/>
            </w:pPr>
          </w:p>
        </w:tc>
      </w:tr>
      <w:tr w:rsidR="00635416" w:rsidRPr="008D59C7" w:rsidTr="009F0739">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635416" w:rsidRPr="008D59C7" w:rsidRDefault="00635416" w:rsidP="009F0739"/>
        </w:tc>
        <w:tc>
          <w:tcPr>
            <w:tcW w:w="1257"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pPr>
            <w:r>
              <w:t>60</w:t>
            </w:r>
          </w:p>
        </w:tc>
      </w:tr>
      <w:tr w:rsidR="00635416"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VARSA ÖNERİLEN ÖNKOŞUL(LAR)</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both"/>
              <w:rPr>
                <w:sz w:val="21"/>
                <w:szCs w:val="21"/>
              </w:rPr>
            </w:pPr>
            <w:r>
              <w:rPr>
                <w:sz w:val="21"/>
                <w:szCs w:val="21"/>
              </w:rPr>
              <w:t>Yok</w:t>
            </w:r>
          </w:p>
        </w:tc>
      </w:tr>
      <w:tr w:rsidR="00635416"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KISA İÇERİĞİ</w:t>
            </w:r>
          </w:p>
        </w:tc>
        <w:tc>
          <w:tcPr>
            <w:tcW w:w="3167" w:type="pct"/>
            <w:gridSpan w:val="8"/>
            <w:tcBorders>
              <w:top w:val="single" w:sz="12" w:space="0" w:color="auto"/>
              <w:left w:val="single" w:sz="12" w:space="0" w:color="auto"/>
              <w:bottom w:val="single" w:sz="12" w:space="0" w:color="auto"/>
              <w:right w:val="single" w:sz="12" w:space="0" w:color="auto"/>
            </w:tcBorders>
          </w:tcPr>
          <w:tbl>
            <w:tblPr>
              <w:tblW w:w="5000" w:type="pct"/>
              <w:tblCellSpacing w:w="15" w:type="dxa"/>
              <w:tblBorders>
                <w:top w:val="single" w:sz="6" w:space="0" w:color="D5D6D8"/>
                <w:left w:val="single" w:sz="6" w:space="0" w:color="D5D6D8"/>
                <w:bottom w:val="single" w:sz="6" w:space="0" w:color="D5D6D8"/>
                <w:right w:val="single" w:sz="6" w:space="0" w:color="D5D6D8"/>
              </w:tblBorders>
              <w:tblLayout w:type="fixed"/>
              <w:tblCellMar>
                <w:top w:w="45" w:type="dxa"/>
                <w:left w:w="45" w:type="dxa"/>
                <w:bottom w:w="45" w:type="dxa"/>
                <w:right w:w="45" w:type="dxa"/>
              </w:tblCellMar>
              <w:tblLook w:val="04A0" w:firstRow="1" w:lastRow="0" w:firstColumn="1" w:lastColumn="0" w:noHBand="0" w:noVBand="1"/>
            </w:tblPr>
            <w:tblGrid>
              <w:gridCol w:w="6229"/>
            </w:tblGrid>
            <w:tr w:rsidR="00635416" w:rsidRPr="00541716" w:rsidTr="009F0739">
              <w:trPr>
                <w:tblCellSpacing w:w="15" w:type="dxa"/>
              </w:trPr>
              <w:tc>
                <w:tcPr>
                  <w:tcW w:w="9012" w:type="dxa"/>
                  <w:tcBorders>
                    <w:top w:val="nil"/>
                    <w:left w:val="nil"/>
                    <w:bottom w:val="nil"/>
                    <w:right w:val="nil"/>
                  </w:tcBorders>
                  <w:vAlign w:val="center"/>
                  <w:hideMark/>
                </w:tcPr>
                <w:p w:rsidR="00635416" w:rsidRDefault="00635416" w:rsidP="009F0739">
                  <w:pPr>
                    <w:rPr>
                      <w:rFonts w:ascii="Arial" w:hAnsi="Arial" w:cs="Arial"/>
                      <w:color w:val="603F65"/>
                      <w:sz w:val="29"/>
                      <w:szCs w:val="29"/>
                    </w:rPr>
                  </w:pPr>
                  <w:r w:rsidRPr="009273BB">
                    <w:rPr>
                      <w:rFonts w:ascii="Verdana" w:hAnsi="Verdana"/>
                      <w:sz w:val="18"/>
                      <w:szCs w:val="18"/>
                    </w:rPr>
                    <w:t xml:space="preserve">Dilbilimsel analizin temel kavramları; farkındalık yaratma, dil öğrencilerinin verileri üzerine yanlış çözümlemesi, durum çalışması ve karşılaştırmalı anadil ve yabancı dil analizlerinin yardımı ile dilin doğasına, yapısına ve kullanımına ilişkin kavramlar; bir sistem olarak dilin bileşenleri; dilbilimsel edinç ve edim, dilbilimin alt dalları, dilbilgisi türleri, dil evrenselleri, dilsel yaratıcılık, dilbilimsel nedensizlik, işaret dilleri, yapay diller ve canlılar arası iletişim; beyin ve dil,yanallaşma ve ellilik, dilin evrimi, insan dili işleyiş </w:t>
                  </w:r>
                  <w:r w:rsidRPr="009273BB">
                    <w:rPr>
                      <w:rFonts w:ascii="Verdana" w:hAnsi="Verdana"/>
                      <w:sz w:val="18"/>
                      <w:szCs w:val="18"/>
                    </w:rPr>
                    <w:lastRenderedPageBreak/>
                    <w:t>modelleri, dil kullanımı ve dil bozuklukları ile ilgili araştırmalar (örn.: eş zamanlı dinleme testi, bölünmüş beyin, WADA testi); sesbilgisi, akustik, duyuşsal ve söyleyiş sesbilgisi, konuşma organları, sesbirim, ünlü ve ünsüz harfler, uluslararası sesbilim alfabesi, çift ünlü, üçlü ünlü, söyleyiş şekli ve yeri; sesbilim, ses örnekleri, benzeşim, benzeşmezlik, bağlama, ünsüz harf kümeleri, sessiz harfler, parçalar</w:t>
                  </w:r>
                  <w:r>
                    <w:rPr>
                      <w:rFonts w:ascii="Verdana" w:hAnsi="Verdana"/>
                      <w:sz w:val="18"/>
                      <w:szCs w:val="18"/>
                    </w:rPr>
                    <w:t xml:space="preserve"> </w:t>
                  </w:r>
                  <w:r w:rsidRPr="009273BB">
                    <w:rPr>
                      <w:rFonts w:ascii="Verdana" w:hAnsi="Verdana"/>
                      <w:sz w:val="18"/>
                      <w:szCs w:val="18"/>
                    </w:rPr>
                    <w:t>üstü, vurgu ve ezgi.</w:t>
                  </w:r>
                  <w:r>
                    <w:rPr>
                      <w:rFonts w:ascii="Arial" w:hAnsi="Arial" w:cs="Arial"/>
                      <w:color w:val="603F65"/>
                      <w:sz w:val="29"/>
                      <w:szCs w:val="29"/>
                    </w:rPr>
                    <w:t xml:space="preserve">  </w:t>
                  </w:r>
                </w:p>
                <w:p w:rsidR="00635416" w:rsidRPr="00541716" w:rsidRDefault="00635416" w:rsidP="009F0739">
                  <w:pPr>
                    <w:rPr>
                      <w:rFonts w:ascii="Verdana" w:hAnsi="Verdana"/>
                      <w:sz w:val="18"/>
                      <w:szCs w:val="18"/>
                    </w:rPr>
                  </w:pPr>
                </w:p>
              </w:tc>
            </w:tr>
            <w:tr w:rsidR="00635416" w:rsidRPr="00541716" w:rsidTr="009F0739">
              <w:trPr>
                <w:tblCellSpacing w:w="15" w:type="dxa"/>
              </w:trPr>
              <w:tc>
                <w:tcPr>
                  <w:tcW w:w="9012" w:type="dxa"/>
                  <w:tcBorders>
                    <w:top w:val="nil"/>
                    <w:left w:val="nil"/>
                    <w:bottom w:val="nil"/>
                    <w:right w:val="nil"/>
                  </w:tcBorders>
                  <w:vAlign w:val="center"/>
                  <w:hideMark/>
                </w:tcPr>
                <w:p w:rsidR="00635416" w:rsidRPr="00541716" w:rsidRDefault="00635416" w:rsidP="009F0739">
                  <w:pPr>
                    <w:rPr>
                      <w:rFonts w:ascii="Verdana" w:hAnsi="Verdana"/>
                      <w:sz w:val="18"/>
                      <w:szCs w:val="18"/>
                    </w:rPr>
                  </w:pPr>
                </w:p>
              </w:tc>
            </w:tr>
          </w:tbl>
          <w:p w:rsidR="00635416" w:rsidRPr="00541716" w:rsidRDefault="00635416" w:rsidP="009F0739">
            <w:pPr>
              <w:pStyle w:val="Default"/>
              <w:jc w:val="both"/>
              <w:rPr>
                <w:sz w:val="21"/>
                <w:szCs w:val="21"/>
              </w:rPr>
            </w:pPr>
          </w:p>
        </w:tc>
      </w:tr>
      <w:tr w:rsidR="00635416" w:rsidRPr="008D59C7" w:rsidTr="009F0739">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lastRenderedPageBreak/>
              <w:t>DERSİN AMAÇLARI</w:t>
            </w:r>
          </w:p>
        </w:tc>
        <w:tc>
          <w:tcPr>
            <w:tcW w:w="3167" w:type="pct"/>
            <w:gridSpan w:val="8"/>
            <w:tcBorders>
              <w:top w:val="single" w:sz="12" w:space="0" w:color="auto"/>
              <w:left w:val="single" w:sz="12" w:space="0" w:color="auto"/>
              <w:bottom w:val="single" w:sz="12" w:space="0" w:color="auto"/>
              <w:right w:val="single" w:sz="12" w:space="0" w:color="auto"/>
            </w:tcBorders>
          </w:tcPr>
          <w:tbl>
            <w:tblPr>
              <w:tblW w:w="5000" w:type="pct"/>
              <w:tblCellSpacing w:w="15" w:type="dxa"/>
              <w:tblBorders>
                <w:top w:val="single" w:sz="6" w:space="0" w:color="D5D6D8"/>
                <w:left w:val="single" w:sz="6" w:space="0" w:color="D5D6D8"/>
                <w:bottom w:val="single" w:sz="6" w:space="0" w:color="D5D6D8"/>
                <w:right w:val="single" w:sz="6" w:space="0" w:color="D5D6D8"/>
              </w:tblBorders>
              <w:tblLayout w:type="fixed"/>
              <w:tblCellMar>
                <w:top w:w="45" w:type="dxa"/>
                <w:left w:w="45" w:type="dxa"/>
                <w:bottom w:w="45" w:type="dxa"/>
                <w:right w:w="45" w:type="dxa"/>
              </w:tblCellMar>
              <w:tblLook w:val="04A0" w:firstRow="1" w:lastRow="0" w:firstColumn="1" w:lastColumn="0" w:noHBand="0" w:noVBand="1"/>
            </w:tblPr>
            <w:tblGrid>
              <w:gridCol w:w="6229"/>
            </w:tblGrid>
            <w:tr w:rsidR="00635416" w:rsidRPr="00541716" w:rsidTr="009F0739">
              <w:trPr>
                <w:tblCellSpacing w:w="15" w:type="dxa"/>
              </w:trPr>
              <w:tc>
                <w:tcPr>
                  <w:tcW w:w="9012" w:type="dxa"/>
                  <w:tcBorders>
                    <w:top w:val="nil"/>
                    <w:left w:val="nil"/>
                    <w:bottom w:val="nil"/>
                    <w:right w:val="nil"/>
                  </w:tcBorders>
                  <w:vAlign w:val="center"/>
                  <w:hideMark/>
                </w:tcPr>
                <w:p w:rsidR="00635416" w:rsidRPr="00F521AD" w:rsidRDefault="00635416" w:rsidP="009F0739">
                  <w:pPr>
                    <w:rPr>
                      <w:rFonts w:ascii="Arial" w:hAnsi="Arial" w:cs="Arial"/>
                      <w:color w:val="603F65"/>
                      <w:sz w:val="29"/>
                      <w:szCs w:val="29"/>
                    </w:rPr>
                  </w:pPr>
                  <w:r w:rsidRPr="00F521AD">
                    <w:rPr>
                      <w:rFonts w:ascii="Verdana" w:hAnsi="Verdana"/>
                      <w:sz w:val="18"/>
                      <w:szCs w:val="18"/>
                    </w:rPr>
                    <w:t>Öğrencilere, dilin bir sistem değil, fakat insani ve değişken bir iletişim kaynağı olduğunu belletmek, İngilizcenin hangi seslerden oluştuğunu, bu seslerin konuşmada nasıl bir araya geldiği ve geçirdiği değişiklikler, anlaşılır bir konuşmada bu bilgi ve becerilerin önemi, sözcük öğelerinin nasıl bir araya geldiği ve kelime üretme becerisinin nasıl oluştuğu, kelimelerin bir cümlede hangi mantıkla sıralandığı ve formal dilbilimde cümle öğelerinin nasıl temsil edileceği konularını öğretmektir.</w:t>
                  </w:r>
                </w:p>
              </w:tc>
            </w:tr>
            <w:tr w:rsidR="00635416" w:rsidRPr="00541716" w:rsidTr="009F0739">
              <w:trPr>
                <w:tblCellSpacing w:w="15" w:type="dxa"/>
              </w:trPr>
              <w:tc>
                <w:tcPr>
                  <w:tcW w:w="9012" w:type="dxa"/>
                  <w:tcBorders>
                    <w:top w:val="nil"/>
                    <w:left w:val="nil"/>
                    <w:bottom w:val="nil"/>
                    <w:right w:val="nil"/>
                  </w:tcBorders>
                  <w:vAlign w:val="center"/>
                  <w:hideMark/>
                </w:tcPr>
                <w:p w:rsidR="00635416" w:rsidRPr="00541716" w:rsidRDefault="00635416" w:rsidP="009F0739">
                  <w:pPr>
                    <w:rPr>
                      <w:rFonts w:ascii="Verdana" w:hAnsi="Verdana"/>
                      <w:sz w:val="18"/>
                      <w:szCs w:val="18"/>
                    </w:rPr>
                  </w:pPr>
                </w:p>
              </w:tc>
            </w:tr>
          </w:tbl>
          <w:p w:rsidR="00635416" w:rsidRPr="008D59C7" w:rsidRDefault="00635416" w:rsidP="009F0739">
            <w:pPr>
              <w:jc w:val="both"/>
              <w:rPr>
                <w:sz w:val="21"/>
                <w:szCs w:val="21"/>
              </w:rPr>
            </w:pPr>
          </w:p>
        </w:tc>
      </w:tr>
      <w:tr w:rsidR="00635416"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autoSpaceDE w:val="0"/>
              <w:autoSpaceDN w:val="0"/>
              <w:adjustRightInd w:val="0"/>
              <w:jc w:val="both"/>
              <w:rPr>
                <w:sz w:val="21"/>
                <w:szCs w:val="21"/>
              </w:rPr>
            </w:pPr>
            <w:r>
              <w:rPr>
                <w:sz w:val="21"/>
                <w:szCs w:val="21"/>
              </w:rPr>
              <w:t xml:space="preserve"> </w:t>
            </w:r>
          </w:p>
          <w:tbl>
            <w:tblPr>
              <w:tblW w:w="5000" w:type="pct"/>
              <w:tblCellSpacing w:w="15" w:type="dxa"/>
              <w:tblBorders>
                <w:top w:val="single" w:sz="6" w:space="0" w:color="D5D6D8"/>
                <w:left w:val="single" w:sz="6" w:space="0" w:color="D5D6D8"/>
                <w:bottom w:val="single" w:sz="6" w:space="0" w:color="D5D6D8"/>
                <w:right w:val="single" w:sz="6" w:space="0" w:color="D5D6D8"/>
              </w:tblBorders>
              <w:tblLayout w:type="fixed"/>
              <w:tblCellMar>
                <w:top w:w="45" w:type="dxa"/>
                <w:left w:w="45" w:type="dxa"/>
                <w:bottom w:w="45" w:type="dxa"/>
                <w:right w:w="45" w:type="dxa"/>
              </w:tblCellMar>
              <w:tblLook w:val="04A0" w:firstRow="1" w:lastRow="0" w:firstColumn="1" w:lastColumn="0" w:noHBand="0" w:noVBand="1"/>
            </w:tblPr>
            <w:tblGrid>
              <w:gridCol w:w="6229"/>
            </w:tblGrid>
            <w:tr w:rsidR="00635416" w:rsidRPr="00541716" w:rsidTr="009F0739">
              <w:trPr>
                <w:tblCellSpacing w:w="15" w:type="dxa"/>
              </w:trPr>
              <w:tc>
                <w:tcPr>
                  <w:tcW w:w="9012" w:type="dxa"/>
                  <w:tcBorders>
                    <w:top w:val="nil"/>
                    <w:left w:val="nil"/>
                    <w:bottom w:val="nil"/>
                    <w:right w:val="nil"/>
                  </w:tcBorders>
                  <w:vAlign w:val="center"/>
                  <w:hideMark/>
                </w:tcPr>
                <w:p w:rsidR="00635416" w:rsidRPr="00541716" w:rsidRDefault="00635416" w:rsidP="009F0739">
                  <w:pPr>
                    <w:rPr>
                      <w:rFonts w:ascii="Verdana" w:hAnsi="Verdana"/>
                      <w:sz w:val="18"/>
                      <w:szCs w:val="18"/>
                    </w:rPr>
                  </w:pPr>
                  <w:r w:rsidRPr="00541716">
                    <w:rPr>
                      <w:rFonts w:ascii="Verdana" w:hAnsi="Verdana"/>
                      <w:sz w:val="18"/>
                      <w:szCs w:val="18"/>
                    </w:rPr>
                    <w:t>Bu dersin sonunda öğrenciler;</w:t>
                  </w:r>
                  <w:r w:rsidRPr="00541716">
                    <w:rPr>
                      <w:rFonts w:ascii="Verdana" w:hAnsi="Verdana"/>
                      <w:sz w:val="18"/>
                      <w:szCs w:val="18"/>
                    </w:rPr>
                    <w:br/>
                    <w:t>1) Bir sistem olarak dilin bileşenleri; dilbilimsel edinç ve edim, dilbilimin alt dalları, dilbilgisi türleri, dil evrenselleri, dilsel yaratıcılık, dilbilimsel nedensizlik, işaret dilleri, yapay diller ve canlılar arası iletişim; beyin ve dil, yanallaşma ve ellilik, dilin evrimi, insan dili işleyiş modelleri, dil kullanımı ve dil bozukluklarını açıklayabilecekler,</w:t>
                  </w:r>
                  <w:r w:rsidRPr="00541716">
                    <w:rPr>
                      <w:rFonts w:ascii="Verdana" w:hAnsi="Verdana"/>
                      <w:sz w:val="18"/>
                      <w:szCs w:val="18"/>
                    </w:rPr>
                    <w:br/>
                    <w:t>2) Sesbilgisi, akustik, duyuşsal ve söyleyiş sesbilgisi, konuşma organları, sesbirim, ünlü ve ünsüz harfler, uluslar arası sesbilim alfabesi, çift ünlü, üçlü ünlü, söyleyiş şekli ve yeri; sesbilim, ses örnekleri, benzeşim, benzeşmezlik, bağlama, ünsüz harf kümeleri, sessiz harfler, parçalarüstü, vurgu ve ezgiyi değerlendirebilecekler,</w:t>
                  </w:r>
                  <w:r w:rsidRPr="00541716">
                    <w:rPr>
                      <w:rFonts w:ascii="Verdana" w:hAnsi="Verdana"/>
                      <w:sz w:val="18"/>
                      <w:szCs w:val="18"/>
                    </w:rPr>
                    <w:br/>
                    <w:t>3) Anlambilimi, anlam bileşenleri çözümlemesi, anlamsal ilişkiler, anlamsal ilinti, anlam ve gönderme, eşdizimliliği tanımlayabilecekler.</w:t>
                  </w:r>
                </w:p>
              </w:tc>
            </w:tr>
            <w:tr w:rsidR="00635416" w:rsidRPr="00541716" w:rsidTr="009F0739">
              <w:trPr>
                <w:tblCellSpacing w:w="15" w:type="dxa"/>
              </w:trPr>
              <w:tc>
                <w:tcPr>
                  <w:tcW w:w="9012" w:type="dxa"/>
                  <w:tcBorders>
                    <w:top w:val="nil"/>
                    <w:left w:val="nil"/>
                    <w:bottom w:val="nil"/>
                    <w:right w:val="nil"/>
                  </w:tcBorders>
                  <w:vAlign w:val="center"/>
                  <w:hideMark/>
                </w:tcPr>
                <w:p w:rsidR="00635416" w:rsidRPr="00541716" w:rsidRDefault="00635416" w:rsidP="009F0739">
                  <w:pPr>
                    <w:rPr>
                      <w:rFonts w:ascii="Verdana" w:hAnsi="Verdana"/>
                      <w:sz w:val="18"/>
                      <w:szCs w:val="18"/>
                    </w:rPr>
                  </w:pPr>
                </w:p>
              </w:tc>
            </w:tr>
          </w:tbl>
          <w:p w:rsidR="00635416" w:rsidRPr="008D59C7" w:rsidRDefault="00635416" w:rsidP="009F0739">
            <w:pPr>
              <w:autoSpaceDE w:val="0"/>
              <w:autoSpaceDN w:val="0"/>
              <w:adjustRightInd w:val="0"/>
              <w:jc w:val="both"/>
              <w:rPr>
                <w:sz w:val="21"/>
                <w:szCs w:val="21"/>
              </w:rPr>
            </w:pPr>
          </w:p>
        </w:tc>
      </w:tr>
      <w:tr w:rsidR="00635416"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tcPr>
          <w:tbl>
            <w:tblPr>
              <w:tblW w:w="5000" w:type="pct"/>
              <w:tblCellSpacing w:w="15" w:type="dxa"/>
              <w:tblBorders>
                <w:top w:val="single" w:sz="6" w:space="0" w:color="D5D6D8"/>
                <w:left w:val="single" w:sz="6" w:space="0" w:color="D5D6D8"/>
                <w:bottom w:val="single" w:sz="6" w:space="0" w:color="D5D6D8"/>
                <w:right w:val="single" w:sz="6" w:space="0" w:color="D5D6D8"/>
              </w:tblBorders>
              <w:tblLayout w:type="fixed"/>
              <w:tblCellMar>
                <w:top w:w="45" w:type="dxa"/>
                <w:left w:w="45" w:type="dxa"/>
                <w:bottom w:w="45" w:type="dxa"/>
                <w:right w:w="45" w:type="dxa"/>
              </w:tblCellMar>
              <w:tblLook w:val="04A0" w:firstRow="1" w:lastRow="0" w:firstColumn="1" w:lastColumn="0" w:noHBand="0" w:noVBand="1"/>
            </w:tblPr>
            <w:tblGrid>
              <w:gridCol w:w="6229"/>
            </w:tblGrid>
            <w:tr w:rsidR="00635416" w:rsidRPr="00541716" w:rsidTr="009F0739">
              <w:trPr>
                <w:tblCellSpacing w:w="15" w:type="dxa"/>
              </w:trPr>
              <w:tc>
                <w:tcPr>
                  <w:tcW w:w="9012" w:type="dxa"/>
                  <w:tcBorders>
                    <w:top w:val="nil"/>
                    <w:left w:val="nil"/>
                    <w:bottom w:val="nil"/>
                    <w:right w:val="nil"/>
                  </w:tcBorders>
                  <w:vAlign w:val="center"/>
                  <w:hideMark/>
                </w:tcPr>
                <w:p w:rsidR="00635416" w:rsidRPr="009273BB" w:rsidRDefault="00635416" w:rsidP="009F0739">
                  <w:pPr>
                    <w:rPr>
                      <w:rFonts w:ascii="Verdana" w:hAnsi="Verdana"/>
                      <w:sz w:val="18"/>
                      <w:szCs w:val="18"/>
                    </w:rPr>
                  </w:pPr>
                  <w:r w:rsidRPr="009273BB">
                    <w:rPr>
                      <w:rFonts w:ascii="Verdana" w:hAnsi="Verdana"/>
                      <w:sz w:val="18"/>
                      <w:szCs w:val="18"/>
                    </w:rPr>
                    <w:t>1. Ses bilim, anlam bilim, edim bilim, biçim bilim ve tümce bilim alanlarına yönelik kuramları tanımlar.</w:t>
                  </w:r>
                </w:p>
                <w:p w:rsidR="00635416" w:rsidRPr="009273BB" w:rsidRDefault="00635416" w:rsidP="009F0739">
                  <w:pPr>
                    <w:rPr>
                      <w:rFonts w:ascii="Verdana" w:hAnsi="Verdana"/>
                      <w:sz w:val="18"/>
                      <w:szCs w:val="18"/>
                    </w:rPr>
                  </w:pPr>
                  <w:r w:rsidRPr="009273BB">
                    <w:rPr>
                      <w:rFonts w:ascii="Verdana" w:hAnsi="Verdana"/>
                      <w:sz w:val="18"/>
                      <w:szCs w:val="18"/>
                    </w:rPr>
                    <w:t>2. Dili analiz etmede kullanılan teknikleri uygular.</w:t>
                  </w:r>
                </w:p>
                <w:p w:rsidR="00635416" w:rsidRPr="009273BB" w:rsidRDefault="00635416" w:rsidP="009F0739">
                  <w:pPr>
                    <w:rPr>
                      <w:rFonts w:ascii="Verdana" w:hAnsi="Verdana"/>
                      <w:sz w:val="18"/>
                      <w:szCs w:val="18"/>
                    </w:rPr>
                  </w:pPr>
                  <w:r w:rsidRPr="009273BB">
                    <w:rPr>
                      <w:rFonts w:ascii="Verdana" w:hAnsi="Verdana"/>
                      <w:sz w:val="18"/>
                      <w:szCs w:val="18"/>
                    </w:rPr>
                    <w:t>3. Sözcük ve cümlelerin yapılarını ve kurallarını tanımlar.</w:t>
                  </w:r>
                </w:p>
                <w:p w:rsidR="00635416" w:rsidRPr="009273BB" w:rsidRDefault="00635416" w:rsidP="009F0739">
                  <w:pPr>
                    <w:rPr>
                      <w:rFonts w:ascii="Verdana" w:hAnsi="Verdana"/>
                      <w:sz w:val="18"/>
                      <w:szCs w:val="18"/>
                    </w:rPr>
                  </w:pPr>
                  <w:r w:rsidRPr="009273BB">
                    <w:rPr>
                      <w:rFonts w:ascii="Verdana" w:hAnsi="Verdana"/>
                      <w:sz w:val="18"/>
                      <w:szCs w:val="18"/>
                    </w:rPr>
                    <w:t>4. Dilbilgisinin evrensel taraflarını ve diller arasındaki farklılıkları tanımlar.</w:t>
                  </w:r>
                </w:p>
                <w:p w:rsidR="00635416" w:rsidRPr="00541716" w:rsidRDefault="00635416" w:rsidP="009F0739">
                  <w:pPr>
                    <w:rPr>
                      <w:rFonts w:ascii="Verdana" w:hAnsi="Verdana"/>
                      <w:sz w:val="18"/>
                      <w:szCs w:val="18"/>
                    </w:rPr>
                  </w:pPr>
                </w:p>
              </w:tc>
            </w:tr>
            <w:tr w:rsidR="00635416" w:rsidRPr="00541716" w:rsidTr="009F0739">
              <w:trPr>
                <w:tblCellSpacing w:w="15" w:type="dxa"/>
              </w:trPr>
              <w:tc>
                <w:tcPr>
                  <w:tcW w:w="9012" w:type="dxa"/>
                  <w:tcBorders>
                    <w:top w:val="nil"/>
                    <w:left w:val="nil"/>
                    <w:bottom w:val="nil"/>
                    <w:right w:val="nil"/>
                  </w:tcBorders>
                  <w:vAlign w:val="center"/>
                  <w:hideMark/>
                </w:tcPr>
                <w:p w:rsidR="00635416" w:rsidRPr="00541716" w:rsidRDefault="00635416" w:rsidP="009F0739">
                  <w:pPr>
                    <w:rPr>
                      <w:rFonts w:ascii="Verdana" w:hAnsi="Verdana"/>
                      <w:sz w:val="18"/>
                      <w:szCs w:val="18"/>
                    </w:rPr>
                  </w:pPr>
                </w:p>
              </w:tc>
            </w:tr>
          </w:tbl>
          <w:p w:rsidR="00635416" w:rsidRPr="008D59C7" w:rsidRDefault="00635416" w:rsidP="009F0739">
            <w:pPr>
              <w:tabs>
                <w:tab w:val="left" w:pos="7800"/>
              </w:tabs>
              <w:jc w:val="both"/>
              <w:rPr>
                <w:sz w:val="21"/>
                <w:szCs w:val="21"/>
              </w:rPr>
            </w:pPr>
          </w:p>
        </w:tc>
      </w:tr>
      <w:tr w:rsidR="00635416"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TEMEL DERS KİTABI</w:t>
            </w:r>
          </w:p>
        </w:tc>
        <w:tc>
          <w:tcPr>
            <w:tcW w:w="3167" w:type="pct"/>
            <w:gridSpan w:val="8"/>
            <w:tcBorders>
              <w:top w:val="single" w:sz="12" w:space="0" w:color="auto"/>
              <w:left w:val="single" w:sz="12" w:space="0" w:color="auto"/>
              <w:bottom w:val="single" w:sz="12" w:space="0" w:color="auto"/>
              <w:right w:val="single" w:sz="12" w:space="0" w:color="auto"/>
            </w:tcBorders>
          </w:tcPr>
          <w:p w:rsidR="00635416" w:rsidRPr="00541716" w:rsidRDefault="00635416" w:rsidP="009F0739">
            <w:pPr>
              <w:pStyle w:val="Balk4"/>
              <w:spacing w:before="0" w:after="0"/>
              <w:rPr>
                <w:b w:val="0"/>
                <w:sz w:val="21"/>
                <w:szCs w:val="21"/>
              </w:rPr>
            </w:pPr>
            <w:r w:rsidRPr="00541716">
              <w:rPr>
                <w:rFonts w:ascii="Verdana" w:hAnsi="Verdana"/>
                <w:color w:val="000000"/>
                <w:sz w:val="18"/>
                <w:szCs w:val="18"/>
              </w:rPr>
              <w:t>Akmajian, A. And R.A. Demers, A.K. Farmer, R.M. Harnish. 1997. An Introduction to Language and Communication. USA:The MIT Press.</w:t>
            </w:r>
            <w:r w:rsidRPr="00541716">
              <w:rPr>
                <w:rStyle w:val="apple-converted-space"/>
                <w:rFonts w:ascii="Verdana" w:hAnsi="Verdana"/>
                <w:color w:val="000000"/>
                <w:sz w:val="18"/>
                <w:szCs w:val="18"/>
              </w:rPr>
              <w:t> </w:t>
            </w:r>
            <w:r w:rsidRPr="00541716">
              <w:rPr>
                <w:rFonts w:ascii="Verdana" w:hAnsi="Verdana"/>
                <w:color w:val="000000"/>
                <w:sz w:val="18"/>
                <w:szCs w:val="18"/>
              </w:rPr>
              <w:br/>
            </w:r>
            <w:r w:rsidRPr="00541716">
              <w:rPr>
                <w:rFonts w:ascii="Verdana" w:hAnsi="Verdana"/>
                <w:color w:val="000000"/>
                <w:sz w:val="18"/>
                <w:szCs w:val="18"/>
              </w:rPr>
              <w:br/>
              <w:t>Benham, B. 1996. Studying Linguistics: A workbook. AEIN Publication.</w:t>
            </w:r>
            <w:r w:rsidRPr="00541716">
              <w:rPr>
                <w:rStyle w:val="apple-converted-space"/>
                <w:rFonts w:ascii="Verdana" w:hAnsi="Verdana"/>
                <w:color w:val="000000"/>
                <w:sz w:val="18"/>
                <w:szCs w:val="18"/>
              </w:rPr>
              <w:t> </w:t>
            </w:r>
            <w:r w:rsidRPr="00541716">
              <w:rPr>
                <w:rFonts w:ascii="Verdana" w:hAnsi="Verdana"/>
                <w:color w:val="000000"/>
                <w:sz w:val="18"/>
                <w:szCs w:val="18"/>
              </w:rPr>
              <w:br/>
            </w:r>
            <w:r w:rsidRPr="00541716">
              <w:rPr>
                <w:rFonts w:ascii="Verdana" w:hAnsi="Verdana"/>
                <w:color w:val="000000"/>
                <w:sz w:val="18"/>
                <w:szCs w:val="18"/>
              </w:rPr>
              <w:br/>
            </w:r>
            <w:r w:rsidRPr="00541716">
              <w:rPr>
                <w:rFonts w:ascii="Verdana" w:hAnsi="Verdana"/>
                <w:color w:val="000000"/>
                <w:sz w:val="18"/>
                <w:szCs w:val="18"/>
              </w:rPr>
              <w:lastRenderedPageBreak/>
              <w:t>Fromkin, V. And R. Rodman. 1988. An Introduction to Language. 4th Ed. USA: Holt, Rinehart, Winston.</w:t>
            </w:r>
            <w:r w:rsidRPr="00541716">
              <w:rPr>
                <w:rStyle w:val="apple-converted-space"/>
                <w:rFonts w:ascii="Verdana" w:hAnsi="Verdana"/>
                <w:color w:val="000000"/>
                <w:sz w:val="18"/>
                <w:szCs w:val="18"/>
              </w:rPr>
              <w:t> </w:t>
            </w:r>
            <w:r w:rsidRPr="00541716">
              <w:rPr>
                <w:rFonts w:ascii="Verdana" w:hAnsi="Verdana"/>
                <w:color w:val="000000"/>
                <w:sz w:val="18"/>
                <w:szCs w:val="18"/>
              </w:rPr>
              <w:br/>
            </w:r>
            <w:r w:rsidRPr="00541716">
              <w:rPr>
                <w:rFonts w:ascii="Verdana" w:hAnsi="Verdana"/>
                <w:color w:val="000000"/>
                <w:sz w:val="18"/>
                <w:szCs w:val="18"/>
              </w:rPr>
              <w:br/>
              <w:t>Hudson, G. 2000. Essential Introductory Linguistics. UK: Blackwell.</w:t>
            </w:r>
            <w:r w:rsidRPr="00541716">
              <w:rPr>
                <w:rStyle w:val="apple-converted-space"/>
                <w:rFonts w:ascii="Verdana" w:hAnsi="Verdana"/>
                <w:color w:val="000000"/>
                <w:sz w:val="18"/>
                <w:szCs w:val="18"/>
              </w:rPr>
              <w:t> </w:t>
            </w:r>
            <w:r w:rsidRPr="00541716">
              <w:rPr>
                <w:rFonts w:ascii="Verdana" w:hAnsi="Verdana"/>
                <w:color w:val="000000"/>
                <w:sz w:val="18"/>
                <w:szCs w:val="18"/>
              </w:rPr>
              <w:br/>
            </w:r>
            <w:r w:rsidRPr="00541716">
              <w:rPr>
                <w:rFonts w:ascii="Verdana" w:hAnsi="Verdana"/>
                <w:color w:val="000000"/>
                <w:sz w:val="18"/>
                <w:szCs w:val="18"/>
              </w:rPr>
              <w:br/>
              <w:t>Liles, B. 1975. An Introduction to Linguistics. USA: Prentice-Hall.</w:t>
            </w:r>
            <w:r w:rsidRPr="00541716">
              <w:rPr>
                <w:rStyle w:val="apple-converted-space"/>
                <w:rFonts w:ascii="Verdana" w:hAnsi="Verdana"/>
                <w:color w:val="000000"/>
                <w:sz w:val="18"/>
                <w:szCs w:val="18"/>
              </w:rPr>
              <w:t> </w:t>
            </w:r>
            <w:r w:rsidRPr="00541716">
              <w:rPr>
                <w:rFonts w:ascii="Verdana" w:hAnsi="Verdana"/>
                <w:color w:val="000000"/>
                <w:sz w:val="18"/>
                <w:szCs w:val="18"/>
              </w:rPr>
              <w:br/>
            </w:r>
            <w:r w:rsidRPr="00541716">
              <w:rPr>
                <w:rFonts w:ascii="Verdana" w:hAnsi="Verdana"/>
                <w:color w:val="000000"/>
                <w:sz w:val="18"/>
                <w:szCs w:val="18"/>
              </w:rPr>
              <w:br/>
              <w:t>McManis, C. And D. Stollenwerk, Z. Zheng-Sheng. 1987. Language Files. USA: Advocate Publishing Group. Week</w:t>
            </w:r>
            <w:r w:rsidRPr="00541716">
              <w:rPr>
                <w:rFonts w:ascii="Verdana" w:hAnsi="Verdana"/>
                <w:color w:val="000000"/>
                <w:sz w:val="18"/>
                <w:szCs w:val="18"/>
              </w:rPr>
              <w:br/>
            </w:r>
            <w:r w:rsidRPr="00541716">
              <w:rPr>
                <w:rFonts w:ascii="Verdana" w:hAnsi="Verdana"/>
                <w:color w:val="000000"/>
                <w:sz w:val="18"/>
                <w:szCs w:val="18"/>
              </w:rPr>
              <w:br/>
              <w:t>Tercanlıoğlu, L. 1999. Linguistics for TEFL students. Erzurum: Atatürk Üniversitesi Yayınları.</w:t>
            </w:r>
            <w:r w:rsidRPr="00541716">
              <w:rPr>
                <w:rFonts w:ascii="Verdana" w:hAnsi="Verdana"/>
                <w:color w:val="000000"/>
                <w:sz w:val="18"/>
                <w:szCs w:val="18"/>
              </w:rPr>
              <w:br/>
            </w:r>
            <w:r w:rsidRPr="00541716">
              <w:rPr>
                <w:rFonts w:ascii="Verdana" w:hAnsi="Verdana"/>
                <w:color w:val="000000"/>
                <w:sz w:val="18"/>
                <w:szCs w:val="18"/>
              </w:rPr>
              <w:br/>
              <w:t>Todd, L. 1987. An Introduction to Linguistics. Singapore: Longman.</w:t>
            </w:r>
            <w:r w:rsidRPr="00541716">
              <w:rPr>
                <w:rStyle w:val="apple-converted-space"/>
                <w:rFonts w:ascii="Verdana" w:hAnsi="Verdana"/>
                <w:color w:val="000000"/>
                <w:sz w:val="18"/>
                <w:szCs w:val="18"/>
              </w:rPr>
              <w:t> </w:t>
            </w:r>
            <w:r w:rsidRPr="00541716">
              <w:rPr>
                <w:rFonts w:ascii="Verdana" w:hAnsi="Verdana"/>
                <w:color w:val="000000"/>
                <w:sz w:val="18"/>
                <w:szCs w:val="18"/>
              </w:rPr>
              <w:br/>
            </w:r>
            <w:r w:rsidRPr="00541716">
              <w:rPr>
                <w:rFonts w:ascii="Verdana" w:hAnsi="Verdana"/>
                <w:color w:val="000000"/>
                <w:sz w:val="18"/>
                <w:szCs w:val="18"/>
              </w:rPr>
              <w:br/>
              <w:t>Trask, R.L. 1999. Language: The Basics. 2nd Ed. GB: Routledge.</w:t>
            </w:r>
            <w:r w:rsidRPr="00541716">
              <w:rPr>
                <w:rStyle w:val="apple-converted-space"/>
                <w:rFonts w:ascii="Verdana" w:hAnsi="Verdana"/>
                <w:color w:val="000000"/>
                <w:sz w:val="18"/>
                <w:szCs w:val="18"/>
              </w:rPr>
              <w:t> </w:t>
            </w:r>
            <w:r w:rsidRPr="00541716">
              <w:rPr>
                <w:rFonts w:ascii="Verdana" w:hAnsi="Verdana"/>
                <w:color w:val="000000"/>
                <w:sz w:val="18"/>
                <w:szCs w:val="18"/>
              </w:rPr>
              <w:br/>
              <w:t>Yule, George. 1996. The Study of Language. 2nd Ed. GB: Cambridge.</w:t>
            </w:r>
          </w:p>
        </w:tc>
      </w:tr>
      <w:tr w:rsidR="00635416"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lastRenderedPageBreak/>
              <w:t>YARDIMCI KAYNAKLAR</w:t>
            </w:r>
          </w:p>
        </w:tc>
        <w:tc>
          <w:tcPr>
            <w:tcW w:w="3167" w:type="pct"/>
            <w:gridSpan w:val="8"/>
            <w:tcBorders>
              <w:top w:val="single" w:sz="12" w:space="0" w:color="auto"/>
              <w:left w:val="single" w:sz="12" w:space="0" w:color="auto"/>
              <w:bottom w:val="single" w:sz="12" w:space="0" w:color="auto"/>
              <w:right w:val="single" w:sz="12" w:space="0" w:color="auto"/>
            </w:tcBorders>
          </w:tcPr>
          <w:p w:rsidR="00635416" w:rsidRPr="00541716" w:rsidRDefault="00635416" w:rsidP="009F0739">
            <w:pPr>
              <w:pStyle w:val="Balk4"/>
              <w:spacing w:before="0" w:after="0"/>
              <w:rPr>
                <w:b w:val="0"/>
                <w:color w:val="000000"/>
                <w:sz w:val="21"/>
                <w:szCs w:val="21"/>
              </w:rPr>
            </w:pPr>
          </w:p>
        </w:tc>
      </w:tr>
      <w:tr w:rsidR="00635416" w:rsidRPr="008D59C7" w:rsidTr="009F0739">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jc w:val="both"/>
              <w:rPr>
                <w:sz w:val="21"/>
                <w:szCs w:val="21"/>
              </w:rPr>
            </w:pPr>
          </w:p>
        </w:tc>
      </w:tr>
    </w:tbl>
    <w:p w:rsidR="00635416" w:rsidRDefault="00635416" w:rsidP="00635416">
      <w:pPr>
        <w:rPr>
          <w:sz w:val="18"/>
          <w:szCs w:val="18"/>
        </w:rPr>
        <w:sectPr w:rsidR="00635416">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35416" w:rsidRPr="00EC3853" w:rsidTr="009F0739">
        <w:trPr>
          <w:trHeight w:val="510"/>
          <w:jc w:val="center"/>
        </w:trPr>
        <w:tc>
          <w:tcPr>
            <w:tcW w:w="5000" w:type="pct"/>
            <w:gridSpan w:val="2"/>
            <w:shd w:val="clear" w:color="auto" w:fill="auto"/>
            <w:vAlign w:val="center"/>
          </w:tcPr>
          <w:p w:rsidR="00635416" w:rsidRPr="00EC3853" w:rsidRDefault="00635416" w:rsidP="009F0739">
            <w:pPr>
              <w:jc w:val="center"/>
              <w:rPr>
                <w:b/>
                <w:sz w:val="20"/>
                <w:szCs w:val="20"/>
              </w:rPr>
            </w:pPr>
            <w:r w:rsidRPr="00EC3853">
              <w:rPr>
                <w:b/>
                <w:sz w:val="20"/>
                <w:szCs w:val="20"/>
              </w:rPr>
              <w:lastRenderedPageBreak/>
              <w:t>DERSİN HAFTALIK PLANI</w:t>
            </w:r>
          </w:p>
        </w:tc>
      </w:tr>
      <w:tr w:rsidR="00635416" w:rsidRPr="00EC3853" w:rsidTr="009F0739">
        <w:trPr>
          <w:jc w:val="center"/>
        </w:trPr>
        <w:tc>
          <w:tcPr>
            <w:tcW w:w="593" w:type="pct"/>
            <w:shd w:val="clear" w:color="auto" w:fill="auto"/>
          </w:tcPr>
          <w:p w:rsidR="00635416" w:rsidRPr="00EC3853" w:rsidRDefault="00635416" w:rsidP="009F0739">
            <w:pPr>
              <w:jc w:val="center"/>
              <w:rPr>
                <w:b/>
                <w:sz w:val="20"/>
                <w:szCs w:val="20"/>
              </w:rPr>
            </w:pPr>
            <w:r w:rsidRPr="00EC3853">
              <w:rPr>
                <w:b/>
                <w:sz w:val="20"/>
                <w:szCs w:val="20"/>
              </w:rPr>
              <w:t>HAFTA</w:t>
            </w:r>
          </w:p>
        </w:tc>
        <w:tc>
          <w:tcPr>
            <w:tcW w:w="4407" w:type="pct"/>
            <w:shd w:val="clear" w:color="auto" w:fill="auto"/>
          </w:tcPr>
          <w:p w:rsidR="00635416" w:rsidRPr="00EC3853" w:rsidRDefault="00635416" w:rsidP="009F0739">
            <w:pPr>
              <w:rPr>
                <w:b/>
                <w:sz w:val="20"/>
                <w:szCs w:val="20"/>
              </w:rPr>
            </w:pPr>
            <w:r w:rsidRPr="00EC3853">
              <w:rPr>
                <w:b/>
                <w:sz w:val="20"/>
                <w:szCs w:val="20"/>
              </w:rPr>
              <w:t>İŞLENEN KONULAR</w:t>
            </w:r>
          </w:p>
        </w:tc>
      </w:tr>
      <w:tr w:rsidR="00635416" w:rsidRPr="00EC3853" w:rsidTr="009F0739">
        <w:trPr>
          <w:jc w:val="center"/>
        </w:trPr>
        <w:tc>
          <w:tcPr>
            <w:tcW w:w="593" w:type="pct"/>
            <w:shd w:val="clear" w:color="auto" w:fill="auto"/>
            <w:vAlign w:val="center"/>
          </w:tcPr>
          <w:p w:rsidR="00635416" w:rsidRDefault="00635416" w:rsidP="009F0739">
            <w:pPr>
              <w:jc w:val="center"/>
            </w:pPr>
            <w:r>
              <w:t>1</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Giriş</w:t>
            </w:r>
          </w:p>
        </w:tc>
      </w:tr>
      <w:tr w:rsidR="00635416" w:rsidRPr="00EC3853" w:rsidTr="009F0739">
        <w:trPr>
          <w:jc w:val="center"/>
        </w:trPr>
        <w:tc>
          <w:tcPr>
            <w:tcW w:w="593" w:type="pct"/>
            <w:shd w:val="clear" w:color="auto" w:fill="auto"/>
            <w:vAlign w:val="center"/>
          </w:tcPr>
          <w:p w:rsidR="00635416" w:rsidRDefault="00635416" w:rsidP="009F0739">
            <w:pPr>
              <w:jc w:val="center"/>
            </w:pPr>
            <w:r>
              <w:t>2</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What is language? What is Linguistics?</w:t>
            </w:r>
          </w:p>
        </w:tc>
      </w:tr>
      <w:tr w:rsidR="00635416" w:rsidRPr="00EC3853" w:rsidTr="009F0739">
        <w:trPr>
          <w:jc w:val="center"/>
        </w:trPr>
        <w:tc>
          <w:tcPr>
            <w:tcW w:w="593" w:type="pct"/>
            <w:shd w:val="clear" w:color="auto" w:fill="auto"/>
            <w:vAlign w:val="center"/>
          </w:tcPr>
          <w:p w:rsidR="00635416" w:rsidRDefault="00635416" w:rsidP="009F0739">
            <w:pPr>
              <w:jc w:val="center"/>
            </w:pPr>
            <w:r>
              <w:t>3</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History of language: Language Families, Origin of languages, properties of human language</w:t>
            </w:r>
          </w:p>
        </w:tc>
      </w:tr>
      <w:tr w:rsidR="00635416" w:rsidRPr="00EC3853" w:rsidTr="009F0739">
        <w:trPr>
          <w:jc w:val="center"/>
        </w:trPr>
        <w:tc>
          <w:tcPr>
            <w:tcW w:w="593" w:type="pct"/>
            <w:shd w:val="clear" w:color="auto" w:fill="auto"/>
            <w:vAlign w:val="center"/>
          </w:tcPr>
          <w:p w:rsidR="00635416" w:rsidRDefault="00635416" w:rsidP="009F0739">
            <w:pPr>
              <w:jc w:val="center"/>
            </w:pPr>
            <w:r>
              <w:t>4</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Morphology</w:t>
            </w:r>
          </w:p>
        </w:tc>
      </w:tr>
      <w:tr w:rsidR="00635416" w:rsidRPr="00EC3853" w:rsidTr="009F0739">
        <w:trPr>
          <w:jc w:val="center"/>
        </w:trPr>
        <w:tc>
          <w:tcPr>
            <w:tcW w:w="593" w:type="pct"/>
            <w:shd w:val="clear" w:color="auto" w:fill="auto"/>
            <w:vAlign w:val="center"/>
          </w:tcPr>
          <w:p w:rsidR="00635416" w:rsidRDefault="00635416" w:rsidP="009F0739">
            <w:pPr>
              <w:jc w:val="center"/>
            </w:pPr>
            <w:r>
              <w:t>5</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Syntax</w:t>
            </w:r>
          </w:p>
        </w:tc>
      </w:tr>
      <w:tr w:rsidR="00635416" w:rsidRPr="00EC3853" w:rsidTr="009F0739">
        <w:trPr>
          <w:jc w:val="center"/>
        </w:trPr>
        <w:tc>
          <w:tcPr>
            <w:tcW w:w="593" w:type="pct"/>
            <w:tcBorders>
              <w:bottom w:val="single" w:sz="6" w:space="0" w:color="auto"/>
            </w:tcBorders>
            <w:shd w:val="clear" w:color="auto" w:fill="auto"/>
            <w:vAlign w:val="center"/>
          </w:tcPr>
          <w:p w:rsidR="00635416" w:rsidRDefault="00635416" w:rsidP="009F0739">
            <w:pPr>
              <w:jc w:val="center"/>
            </w:pPr>
            <w:r>
              <w:t>6</w:t>
            </w:r>
          </w:p>
        </w:tc>
        <w:tc>
          <w:tcPr>
            <w:tcW w:w="4407" w:type="pct"/>
            <w:tcBorders>
              <w:bottom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Syntax</w:t>
            </w:r>
          </w:p>
        </w:tc>
      </w:tr>
      <w:tr w:rsidR="00635416" w:rsidRPr="00EC3853" w:rsidTr="009F0739">
        <w:trPr>
          <w:jc w:val="center"/>
        </w:trPr>
        <w:tc>
          <w:tcPr>
            <w:tcW w:w="593" w:type="pct"/>
            <w:tcBorders>
              <w:top w:val="single" w:sz="6" w:space="0" w:color="auto"/>
              <w:bottom w:val="single" w:sz="6" w:space="0" w:color="auto"/>
            </w:tcBorders>
            <w:shd w:val="clear" w:color="auto" w:fill="D9D9D9"/>
            <w:vAlign w:val="center"/>
          </w:tcPr>
          <w:p w:rsidR="00635416" w:rsidRDefault="00635416" w:rsidP="009F0739">
            <w:pPr>
              <w:jc w:val="center"/>
            </w:pPr>
            <w:r>
              <w:t>7</w:t>
            </w:r>
          </w:p>
        </w:tc>
        <w:tc>
          <w:tcPr>
            <w:tcW w:w="4407" w:type="pct"/>
            <w:tcBorders>
              <w:top w:val="single" w:sz="6" w:space="0" w:color="auto"/>
              <w:bottom w:val="single" w:sz="6" w:space="0" w:color="auto"/>
            </w:tcBorders>
            <w:shd w:val="clear" w:color="auto" w:fill="D9D9D9"/>
            <w:vAlign w:val="center"/>
          </w:tcPr>
          <w:p w:rsidR="00635416" w:rsidRDefault="00635416" w:rsidP="009F0739">
            <w:pPr>
              <w:rPr>
                <w:rFonts w:ascii="Verdana" w:hAnsi="Verdana"/>
                <w:sz w:val="18"/>
                <w:szCs w:val="18"/>
              </w:rPr>
            </w:pPr>
            <w:r>
              <w:rPr>
                <w:rFonts w:ascii="Verdana" w:hAnsi="Verdana"/>
                <w:sz w:val="18"/>
                <w:szCs w:val="18"/>
              </w:rPr>
              <w:t>Ara sınav</w:t>
            </w:r>
          </w:p>
        </w:tc>
      </w:tr>
      <w:tr w:rsidR="00635416" w:rsidRPr="00EC3853" w:rsidTr="009F0739">
        <w:trPr>
          <w:jc w:val="center"/>
        </w:trPr>
        <w:tc>
          <w:tcPr>
            <w:tcW w:w="593" w:type="pct"/>
            <w:tcBorders>
              <w:top w:val="single" w:sz="6" w:space="0" w:color="auto"/>
            </w:tcBorders>
            <w:shd w:val="clear" w:color="auto" w:fill="auto"/>
            <w:vAlign w:val="center"/>
          </w:tcPr>
          <w:p w:rsidR="00635416" w:rsidRDefault="00635416" w:rsidP="009F0739">
            <w:pPr>
              <w:jc w:val="center"/>
            </w:pPr>
            <w:r>
              <w:t>8</w:t>
            </w:r>
          </w:p>
        </w:tc>
        <w:tc>
          <w:tcPr>
            <w:tcW w:w="4407" w:type="pct"/>
            <w:tcBorders>
              <w:top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Semantics</w:t>
            </w:r>
          </w:p>
        </w:tc>
      </w:tr>
      <w:tr w:rsidR="00635416" w:rsidRPr="00EC3853" w:rsidTr="009F0739">
        <w:trPr>
          <w:jc w:val="center"/>
        </w:trPr>
        <w:tc>
          <w:tcPr>
            <w:tcW w:w="593" w:type="pct"/>
            <w:tcBorders>
              <w:top w:val="single" w:sz="6" w:space="0" w:color="auto"/>
            </w:tcBorders>
            <w:shd w:val="clear" w:color="auto" w:fill="auto"/>
            <w:vAlign w:val="center"/>
          </w:tcPr>
          <w:p w:rsidR="00635416" w:rsidRDefault="00635416" w:rsidP="009F0739">
            <w:pPr>
              <w:jc w:val="center"/>
            </w:pPr>
            <w:r>
              <w:t>9</w:t>
            </w:r>
          </w:p>
        </w:tc>
        <w:tc>
          <w:tcPr>
            <w:tcW w:w="4407" w:type="pct"/>
            <w:tcBorders>
              <w:top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Discourse Analysis</w:t>
            </w:r>
          </w:p>
        </w:tc>
      </w:tr>
      <w:tr w:rsidR="00635416" w:rsidRPr="00EC3853" w:rsidTr="009F0739">
        <w:trPr>
          <w:jc w:val="center"/>
        </w:trPr>
        <w:tc>
          <w:tcPr>
            <w:tcW w:w="593" w:type="pct"/>
            <w:shd w:val="clear" w:color="auto" w:fill="auto"/>
            <w:vAlign w:val="center"/>
          </w:tcPr>
          <w:p w:rsidR="00635416" w:rsidRDefault="00635416" w:rsidP="009F0739">
            <w:pPr>
              <w:jc w:val="center"/>
            </w:pPr>
            <w:r>
              <w:t>10</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Pragmatics</w:t>
            </w:r>
          </w:p>
        </w:tc>
      </w:tr>
      <w:tr w:rsidR="00635416" w:rsidRPr="00EC3853" w:rsidTr="009F0739">
        <w:trPr>
          <w:jc w:val="center"/>
        </w:trPr>
        <w:tc>
          <w:tcPr>
            <w:tcW w:w="593" w:type="pct"/>
            <w:shd w:val="clear" w:color="auto" w:fill="auto"/>
            <w:vAlign w:val="center"/>
          </w:tcPr>
          <w:p w:rsidR="00635416" w:rsidRDefault="00635416" w:rsidP="009F0739">
            <w:pPr>
              <w:jc w:val="center"/>
            </w:pPr>
            <w:r>
              <w:t>11</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Linguistics in Language Teaching</w:t>
            </w:r>
          </w:p>
        </w:tc>
      </w:tr>
      <w:tr w:rsidR="00635416" w:rsidRPr="00EC3853" w:rsidTr="009F0739">
        <w:trPr>
          <w:jc w:val="center"/>
        </w:trPr>
        <w:tc>
          <w:tcPr>
            <w:tcW w:w="593" w:type="pct"/>
            <w:shd w:val="clear" w:color="auto" w:fill="auto"/>
            <w:vAlign w:val="center"/>
          </w:tcPr>
          <w:p w:rsidR="00635416" w:rsidRDefault="00635416" w:rsidP="009F0739">
            <w:pPr>
              <w:jc w:val="center"/>
            </w:pPr>
            <w:r>
              <w:t>12</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Oral Presentations</w:t>
            </w:r>
          </w:p>
        </w:tc>
      </w:tr>
      <w:tr w:rsidR="00635416" w:rsidRPr="00EC3853" w:rsidTr="009F0739">
        <w:trPr>
          <w:jc w:val="center"/>
        </w:trPr>
        <w:tc>
          <w:tcPr>
            <w:tcW w:w="593" w:type="pct"/>
            <w:shd w:val="clear" w:color="auto" w:fill="auto"/>
            <w:vAlign w:val="center"/>
          </w:tcPr>
          <w:p w:rsidR="00635416" w:rsidRDefault="00635416" w:rsidP="009F0739">
            <w:pPr>
              <w:jc w:val="center"/>
            </w:pPr>
            <w:r>
              <w:t>13</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Oral Presentations</w:t>
            </w:r>
          </w:p>
        </w:tc>
      </w:tr>
      <w:tr w:rsidR="00635416" w:rsidRPr="00EC3853" w:rsidTr="009F0739">
        <w:trPr>
          <w:jc w:val="center"/>
        </w:trPr>
        <w:tc>
          <w:tcPr>
            <w:tcW w:w="593" w:type="pct"/>
            <w:tcBorders>
              <w:bottom w:val="single" w:sz="6" w:space="0" w:color="auto"/>
            </w:tcBorders>
            <w:shd w:val="clear" w:color="auto" w:fill="auto"/>
            <w:vAlign w:val="center"/>
          </w:tcPr>
          <w:p w:rsidR="00635416" w:rsidRDefault="00635416" w:rsidP="009F0739">
            <w:pPr>
              <w:jc w:val="center"/>
            </w:pPr>
            <w:r>
              <w:t>14</w:t>
            </w:r>
          </w:p>
        </w:tc>
        <w:tc>
          <w:tcPr>
            <w:tcW w:w="4407" w:type="pct"/>
            <w:tcBorders>
              <w:bottom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tekrar</w:t>
            </w:r>
          </w:p>
        </w:tc>
      </w:tr>
      <w:tr w:rsidR="00635416"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635416" w:rsidRDefault="00635416" w:rsidP="009F0739">
            <w:pPr>
              <w:jc w:val="center"/>
            </w:pPr>
            <w:r>
              <w:t>15-16</w:t>
            </w:r>
          </w:p>
        </w:tc>
        <w:tc>
          <w:tcPr>
            <w:tcW w:w="4407" w:type="pct"/>
            <w:tcBorders>
              <w:top w:val="single" w:sz="6" w:space="0" w:color="auto"/>
              <w:bottom w:val="single" w:sz="12" w:space="0" w:color="auto"/>
            </w:tcBorders>
            <w:shd w:val="clear" w:color="auto" w:fill="D9D9D9"/>
            <w:vAlign w:val="center"/>
          </w:tcPr>
          <w:p w:rsidR="00635416" w:rsidRPr="00EC3853" w:rsidRDefault="00635416" w:rsidP="009F0739">
            <w:pPr>
              <w:rPr>
                <w:sz w:val="20"/>
                <w:szCs w:val="20"/>
              </w:rPr>
            </w:pPr>
            <w:r w:rsidRPr="00EC3853">
              <w:rPr>
                <w:sz w:val="20"/>
                <w:szCs w:val="20"/>
              </w:rPr>
              <w:t xml:space="preserve">FİNAL SINAVI </w:t>
            </w:r>
          </w:p>
        </w:tc>
      </w:tr>
    </w:tbl>
    <w:p w:rsidR="00635416" w:rsidRDefault="00635416" w:rsidP="00635416">
      <w:pPr>
        <w:rPr>
          <w:sz w:val="16"/>
          <w:szCs w:val="16"/>
        </w:rPr>
      </w:pPr>
    </w:p>
    <w:p w:rsidR="00635416" w:rsidRDefault="00635416" w:rsidP="00635416">
      <w:pPr>
        <w:rPr>
          <w:sz w:val="16"/>
          <w:szCs w:val="16"/>
        </w:rPr>
      </w:pPr>
    </w:p>
    <w:p w:rsidR="00635416" w:rsidRDefault="00635416" w:rsidP="0063541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635416" w:rsidRPr="00D52FDB" w:rsidTr="009F0739">
        <w:trPr>
          <w:trHeight w:val="332"/>
        </w:trPr>
        <w:tc>
          <w:tcPr>
            <w:tcW w:w="817" w:type="dxa"/>
            <w:shd w:val="clear" w:color="auto" w:fill="auto"/>
          </w:tcPr>
          <w:p w:rsidR="00635416" w:rsidRPr="00541716" w:rsidRDefault="00635416" w:rsidP="009F0739">
            <w:pPr>
              <w:rPr>
                <w:b/>
                <w:bCs/>
                <w:sz w:val="20"/>
                <w:szCs w:val="20"/>
              </w:rPr>
            </w:pPr>
            <w:r w:rsidRPr="00541716">
              <w:rPr>
                <w:b/>
                <w:bCs/>
                <w:sz w:val="20"/>
                <w:szCs w:val="20"/>
              </w:rPr>
              <w:t>No</w:t>
            </w:r>
          </w:p>
        </w:tc>
        <w:tc>
          <w:tcPr>
            <w:tcW w:w="7371" w:type="dxa"/>
            <w:shd w:val="clear" w:color="auto" w:fill="auto"/>
          </w:tcPr>
          <w:p w:rsidR="00635416" w:rsidRPr="00541716" w:rsidRDefault="00635416" w:rsidP="009F0739">
            <w:pPr>
              <w:rPr>
                <w:b/>
                <w:bCs/>
                <w:sz w:val="20"/>
                <w:szCs w:val="20"/>
              </w:rPr>
            </w:pPr>
            <w:r w:rsidRPr="00541716">
              <w:rPr>
                <w:b/>
                <w:bCs/>
                <w:sz w:val="20"/>
                <w:szCs w:val="20"/>
              </w:rPr>
              <w:t>PROGRAM ALAN YETERLİLİKLERİ (ÇIKTILARI)</w:t>
            </w:r>
          </w:p>
        </w:tc>
        <w:tc>
          <w:tcPr>
            <w:tcW w:w="567" w:type="dxa"/>
            <w:shd w:val="clear" w:color="auto" w:fill="auto"/>
          </w:tcPr>
          <w:p w:rsidR="00635416" w:rsidRPr="00541716" w:rsidRDefault="00635416" w:rsidP="009F0739">
            <w:pPr>
              <w:rPr>
                <w:b/>
                <w:bCs/>
                <w:sz w:val="20"/>
                <w:szCs w:val="20"/>
              </w:rPr>
            </w:pPr>
            <w:r w:rsidRPr="00541716">
              <w:rPr>
                <w:b/>
                <w:bCs/>
                <w:sz w:val="20"/>
                <w:szCs w:val="20"/>
              </w:rPr>
              <w:t>3</w:t>
            </w:r>
          </w:p>
        </w:tc>
        <w:tc>
          <w:tcPr>
            <w:tcW w:w="567" w:type="dxa"/>
            <w:shd w:val="clear" w:color="auto" w:fill="auto"/>
          </w:tcPr>
          <w:p w:rsidR="00635416" w:rsidRPr="00541716" w:rsidRDefault="00635416" w:rsidP="009F0739">
            <w:pPr>
              <w:rPr>
                <w:b/>
                <w:bCs/>
                <w:sz w:val="20"/>
                <w:szCs w:val="20"/>
              </w:rPr>
            </w:pPr>
            <w:r w:rsidRPr="00541716">
              <w:rPr>
                <w:b/>
                <w:bCs/>
                <w:sz w:val="20"/>
                <w:szCs w:val="20"/>
              </w:rPr>
              <w:t>2</w:t>
            </w:r>
          </w:p>
        </w:tc>
        <w:tc>
          <w:tcPr>
            <w:tcW w:w="532" w:type="dxa"/>
            <w:shd w:val="clear" w:color="auto" w:fill="auto"/>
          </w:tcPr>
          <w:p w:rsidR="00635416" w:rsidRPr="00541716" w:rsidRDefault="00635416" w:rsidP="009F0739">
            <w:pPr>
              <w:rPr>
                <w:b/>
                <w:bCs/>
                <w:sz w:val="20"/>
                <w:szCs w:val="20"/>
              </w:rPr>
            </w:pPr>
            <w:r w:rsidRPr="00541716">
              <w:rPr>
                <w:b/>
                <w:bCs/>
                <w:sz w:val="20"/>
                <w:szCs w:val="20"/>
              </w:rPr>
              <w:t>1</w:t>
            </w: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67" w:type="dxa"/>
            <w:shd w:val="clear" w:color="auto" w:fill="auto"/>
          </w:tcPr>
          <w:p w:rsidR="00635416" w:rsidRPr="00541716" w:rsidRDefault="00635416" w:rsidP="009F0739">
            <w:pPr>
              <w:rPr>
                <w:sz w:val="20"/>
                <w:szCs w:val="20"/>
              </w:rPr>
            </w:pP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67" w:type="dxa"/>
            <w:shd w:val="clear" w:color="auto" w:fill="auto"/>
          </w:tcPr>
          <w:p w:rsidR="00635416" w:rsidRPr="00541716" w:rsidRDefault="00635416" w:rsidP="009F0739">
            <w:pPr>
              <w:rPr>
                <w:sz w:val="20"/>
                <w:szCs w:val="20"/>
              </w:rPr>
            </w:pP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Günlük ve mesleki hayatta karşılaşacakları yabancı dildeki farklı yazılı metinleri anlama, yorumlama ve değerlendirebilme becerisi</w:t>
            </w:r>
          </w:p>
        </w:tc>
        <w:tc>
          <w:tcPr>
            <w:tcW w:w="567" w:type="dxa"/>
            <w:shd w:val="clear" w:color="auto" w:fill="auto"/>
          </w:tcPr>
          <w:p w:rsidR="00635416" w:rsidRPr="00541716" w:rsidRDefault="00635416" w:rsidP="009F0739">
            <w:pPr>
              <w:rPr>
                <w:sz w:val="20"/>
                <w:szCs w:val="20"/>
              </w:rPr>
            </w:pP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Günlük ve mesleki hayatta karşılaşacakları yabancı dildeki farklı sözlü metinleri anlama, yorumlama ve değerlendirebilme becerisi</w:t>
            </w:r>
          </w:p>
        </w:tc>
        <w:tc>
          <w:tcPr>
            <w:tcW w:w="567" w:type="dxa"/>
            <w:shd w:val="clear" w:color="auto" w:fill="auto"/>
          </w:tcPr>
          <w:p w:rsidR="00635416" w:rsidRPr="00541716" w:rsidRDefault="00635416" w:rsidP="009F0739">
            <w:pPr>
              <w:rPr>
                <w:sz w:val="20"/>
                <w:szCs w:val="20"/>
              </w:rPr>
            </w:pP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Günlük ve mesleki hayatta karşılaşabilecekleri farklı ortamlarda yabancı dilde sözel iletişim kurabilme becerisi</w:t>
            </w:r>
          </w:p>
        </w:tc>
        <w:tc>
          <w:tcPr>
            <w:tcW w:w="567" w:type="dxa"/>
            <w:shd w:val="clear" w:color="auto" w:fill="auto"/>
          </w:tcPr>
          <w:p w:rsidR="00635416" w:rsidRPr="00541716" w:rsidRDefault="00635416" w:rsidP="009F0739">
            <w:pPr>
              <w:rPr>
                <w:sz w:val="20"/>
                <w:szCs w:val="20"/>
              </w:rPr>
            </w:pP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Yazma sürecini etkili olarak kullanarak farklı türde metinler oluşturabilme becerisi</w:t>
            </w:r>
          </w:p>
        </w:tc>
        <w:tc>
          <w:tcPr>
            <w:tcW w:w="567" w:type="dxa"/>
            <w:shd w:val="clear" w:color="auto" w:fill="auto"/>
          </w:tcPr>
          <w:p w:rsidR="00635416" w:rsidRPr="00541716" w:rsidRDefault="00635416" w:rsidP="009F0739">
            <w:pPr>
              <w:rPr>
                <w:sz w:val="20"/>
                <w:szCs w:val="20"/>
              </w:rPr>
            </w:pP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İngilizce Öğretmenliği alanındaki bilimsel kavram ve yöntemleri değerlendirebilme, uygulayabilme ve yorumlayabilme.</w:t>
            </w: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67" w:type="dxa"/>
            <w:shd w:val="clear" w:color="auto" w:fill="auto"/>
          </w:tcPr>
          <w:p w:rsidR="00635416" w:rsidRPr="00541716" w:rsidRDefault="00635416" w:rsidP="009F0739">
            <w:pPr>
              <w:rPr>
                <w:sz w:val="20"/>
                <w:szCs w:val="20"/>
              </w:rPr>
            </w:pP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İngilizceyi uygun ve akıcı bir şekilde konuşarak resmi ve resmi olmayan ortamlarda sunu yapabilme</w:t>
            </w: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67" w:type="dxa"/>
            <w:shd w:val="clear" w:color="auto" w:fill="auto"/>
          </w:tcPr>
          <w:p w:rsidR="00635416" w:rsidRPr="00541716" w:rsidRDefault="00635416" w:rsidP="009F0739">
            <w:pPr>
              <w:rPr>
                <w:sz w:val="20"/>
                <w:szCs w:val="20"/>
              </w:rPr>
            </w:pP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Bilişim teknolojileri ve eğitimde internet ve teknolojinin kullanımı hakkında bilgi sahibi olma ve bu bilgiyi etkin bir şekilde kullanabilme</w:t>
            </w:r>
          </w:p>
        </w:tc>
        <w:tc>
          <w:tcPr>
            <w:tcW w:w="567" w:type="dxa"/>
            <w:shd w:val="clear" w:color="auto" w:fill="auto"/>
          </w:tcPr>
          <w:p w:rsidR="00635416" w:rsidRPr="00541716" w:rsidRDefault="00635416" w:rsidP="009F0739">
            <w:pPr>
              <w:rPr>
                <w:sz w:val="20"/>
                <w:szCs w:val="20"/>
              </w:rPr>
            </w:pP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67" w:type="dxa"/>
            <w:shd w:val="clear" w:color="auto" w:fill="auto"/>
          </w:tcPr>
          <w:p w:rsidR="00635416" w:rsidRPr="00541716" w:rsidRDefault="00635416" w:rsidP="009F0739">
            <w:pPr>
              <w:rPr>
                <w:sz w:val="20"/>
                <w:szCs w:val="20"/>
              </w:rPr>
            </w:pP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635416" w:rsidRPr="00541716" w:rsidRDefault="00635416" w:rsidP="009F0739">
            <w:pPr>
              <w:rPr>
                <w:sz w:val="20"/>
                <w:szCs w:val="20"/>
              </w:rPr>
            </w:pPr>
          </w:p>
        </w:tc>
        <w:tc>
          <w:tcPr>
            <w:tcW w:w="567" w:type="dxa"/>
            <w:shd w:val="clear" w:color="auto" w:fill="auto"/>
          </w:tcPr>
          <w:p w:rsidR="00635416" w:rsidRPr="00541716" w:rsidRDefault="00635416" w:rsidP="009F0739">
            <w:pPr>
              <w:rPr>
                <w:sz w:val="20"/>
                <w:szCs w:val="20"/>
              </w:rPr>
            </w:pPr>
          </w:p>
        </w:tc>
        <w:tc>
          <w:tcPr>
            <w:tcW w:w="532" w:type="dxa"/>
            <w:shd w:val="clear" w:color="auto" w:fill="auto"/>
          </w:tcPr>
          <w:p w:rsidR="00635416" w:rsidRPr="00541716" w:rsidRDefault="00635416" w:rsidP="009F0739">
            <w:pPr>
              <w:rPr>
                <w:sz w:val="20"/>
                <w:szCs w:val="20"/>
              </w:rPr>
            </w:pPr>
            <w:r w:rsidRPr="00541716">
              <w:rPr>
                <w:sz w:val="20"/>
                <w:szCs w:val="20"/>
              </w:rPr>
              <w:t>x</w:t>
            </w: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635416" w:rsidRPr="00541716" w:rsidRDefault="00635416" w:rsidP="009F0739">
            <w:pPr>
              <w:rPr>
                <w:sz w:val="20"/>
                <w:szCs w:val="20"/>
              </w:rPr>
            </w:pP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67" w:type="dxa"/>
            <w:shd w:val="clear" w:color="auto" w:fill="auto"/>
          </w:tcPr>
          <w:p w:rsidR="00635416" w:rsidRPr="00541716" w:rsidRDefault="00635416" w:rsidP="009F0739">
            <w:pPr>
              <w:rPr>
                <w:sz w:val="20"/>
                <w:szCs w:val="20"/>
              </w:rPr>
            </w:pP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Öğrencilerin etkili öğrenme stratejileri geliştirmelerine uygun eğitim ortamı hazırlayabilme</w:t>
            </w: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67" w:type="dxa"/>
            <w:shd w:val="clear" w:color="auto" w:fill="auto"/>
          </w:tcPr>
          <w:p w:rsidR="00635416" w:rsidRPr="00541716" w:rsidRDefault="00635416" w:rsidP="009F0739">
            <w:pPr>
              <w:rPr>
                <w:sz w:val="20"/>
                <w:szCs w:val="20"/>
              </w:rPr>
            </w:pPr>
          </w:p>
        </w:tc>
        <w:tc>
          <w:tcPr>
            <w:tcW w:w="532" w:type="dxa"/>
            <w:shd w:val="clear" w:color="auto" w:fill="auto"/>
          </w:tcPr>
          <w:p w:rsidR="00635416" w:rsidRPr="00541716" w:rsidRDefault="00635416" w:rsidP="009F0739">
            <w:pPr>
              <w:rPr>
                <w:sz w:val="20"/>
                <w:szCs w:val="20"/>
              </w:rPr>
            </w:pPr>
          </w:p>
        </w:tc>
      </w:tr>
      <w:tr w:rsidR="00635416" w:rsidRPr="00D52FDB" w:rsidTr="009F0739">
        <w:trPr>
          <w:trHeight w:val="310"/>
        </w:trPr>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Öğrenci ve içerik düzeyine uygun ölçme ve değerlendirme araçları geliştirebilme</w:t>
            </w:r>
          </w:p>
        </w:tc>
        <w:tc>
          <w:tcPr>
            <w:tcW w:w="567" w:type="dxa"/>
            <w:shd w:val="clear" w:color="auto" w:fill="auto"/>
          </w:tcPr>
          <w:p w:rsidR="00635416" w:rsidRPr="00541716" w:rsidRDefault="00635416" w:rsidP="009F0739">
            <w:pPr>
              <w:rPr>
                <w:sz w:val="20"/>
                <w:szCs w:val="20"/>
              </w:rPr>
            </w:pP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Dil öğretiminde içsel ve dışsal motivasyonun farkında olabilme ve bu motivasyon türlerini olumlu şekilde kullanabilme</w:t>
            </w:r>
          </w:p>
        </w:tc>
        <w:tc>
          <w:tcPr>
            <w:tcW w:w="567" w:type="dxa"/>
            <w:shd w:val="clear" w:color="auto" w:fill="auto"/>
          </w:tcPr>
          <w:p w:rsidR="00635416" w:rsidRPr="00541716" w:rsidRDefault="00635416" w:rsidP="009F0739">
            <w:pPr>
              <w:rPr>
                <w:sz w:val="20"/>
                <w:szCs w:val="20"/>
              </w:rPr>
            </w:pP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Dil öğrenmeye ilişkin kavram ve süreçleri anlamaya ve çözümlemeye yönelik bilgiye sahip olma ve kullanabilme becerisi</w:t>
            </w: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67" w:type="dxa"/>
            <w:shd w:val="clear" w:color="auto" w:fill="auto"/>
          </w:tcPr>
          <w:p w:rsidR="00635416" w:rsidRPr="00541716" w:rsidRDefault="00635416" w:rsidP="009F0739">
            <w:pPr>
              <w:rPr>
                <w:sz w:val="20"/>
                <w:szCs w:val="20"/>
              </w:rPr>
            </w:pP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İnsan dilinin özellikleri, yapısı ve işleyişini anlamaya ve çözümlemeye yönelik bilgiye sahip olma ve kullanabilme becerisi</w:t>
            </w:r>
          </w:p>
        </w:tc>
        <w:tc>
          <w:tcPr>
            <w:tcW w:w="567" w:type="dxa"/>
            <w:shd w:val="clear" w:color="auto" w:fill="auto"/>
          </w:tcPr>
          <w:p w:rsidR="00635416" w:rsidRPr="00541716" w:rsidRDefault="00635416" w:rsidP="009F0739">
            <w:pPr>
              <w:rPr>
                <w:sz w:val="20"/>
                <w:szCs w:val="20"/>
              </w:rPr>
            </w:pPr>
          </w:p>
        </w:tc>
        <w:tc>
          <w:tcPr>
            <w:tcW w:w="567" w:type="dxa"/>
            <w:shd w:val="clear" w:color="auto" w:fill="auto"/>
          </w:tcPr>
          <w:p w:rsidR="00635416" w:rsidRPr="00541716" w:rsidRDefault="00635416" w:rsidP="009F0739">
            <w:pPr>
              <w:rPr>
                <w:sz w:val="20"/>
                <w:szCs w:val="20"/>
              </w:rPr>
            </w:pPr>
            <w:r w:rsidRPr="00541716">
              <w:rPr>
                <w:sz w:val="20"/>
                <w:szCs w:val="20"/>
              </w:rPr>
              <w:t>x</w:t>
            </w: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635416" w:rsidRPr="00541716" w:rsidRDefault="00635416" w:rsidP="009F0739">
            <w:pPr>
              <w:rPr>
                <w:sz w:val="20"/>
                <w:szCs w:val="20"/>
              </w:rPr>
            </w:pPr>
          </w:p>
        </w:tc>
        <w:tc>
          <w:tcPr>
            <w:tcW w:w="567" w:type="dxa"/>
            <w:shd w:val="clear" w:color="auto" w:fill="auto"/>
          </w:tcPr>
          <w:p w:rsidR="00635416" w:rsidRPr="00541716" w:rsidRDefault="00635416" w:rsidP="009F0739">
            <w:pPr>
              <w:rPr>
                <w:sz w:val="20"/>
                <w:szCs w:val="20"/>
              </w:rPr>
            </w:pPr>
          </w:p>
        </w:tc>
        <w:tc>
          <w:tcPr>
            <w:tcW w:w="532" w:type="dxa"/>
            <w:shd w:val="clear" w:color="auto" w:fill="auto"/>
          </w:tcPr>
          <w:p w:rsidR="00635416" w:rsidRPr="00541716" w:rsidRDefault="00635416" w:rsidP="009F0739">
            <w:pPr>
              <w:rPr>
                <w:sz w:val="20"/>
                <w:szCs w:val="20"/>
              </w:rPr>
            </w:pPr>
          </w:p>
        </w:tc>
      </w:tr>
      <w:tr w:rsidR="00635416" w:rsidRPr="00D52FDB" w:rsidTr="009F0739">
        <w:tc>
          <w:tcPr>
            <w:tcW w:w="817" w:type="dxa"/>
            <w:shd w:val="clear" w:color="auto" w:fill="auto"/>
          </w:tcPr>
          <w:p w:rsidR="00635416" w:rsidRPr="00541716" w:rsidRDefault="00635416" w:rsidP="000F3147">
            <w:pPr>
              <w:numPr>
                <w:ilvl w:val="0"/>
                <w:numId w:val="16"/>
              </w:numPr>
              <w:spacing w:line="240" w:lineRule="auto"/>
              <w:jc w:val="center"/>
              <w:rPr>
                <w:b/>
                <w:bCs/>
                <w:sz w:val="20"/>
                <w:szCs w:val="20"/>
              </w:rPr>
            </w:pPr>
          </w:p>
        </w:tc>
        <w:tc>
          <w:tcPr>
            <w:tcW w:w="7371" w:type="dxa"/>
            <w:shd w:val="clear" w:color="auto" w:fill="auto"/>
          </w:tcPr>
          <w:p w:rsidR="00635416" w:rsidRPr="00541716" w:rsidRDefault="00635416" w:rsidP="009F0739">
            <w:pPr>
              <w:rPr>
                <w:sz w:val="20"/>
                <w:szCs w:val="20"/>
              </w:rPr>
            </w:pPr>
            <w:r w:rsidRPr="00541716">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635416" w:rsidRPr="00541716" w:rsidRDefault="00635416" w:rsidP="009F0739">
            <w:pPr>
              <w:rPr>
                <w:sz w:val="20"/>
                <w:szCs w:val="20"/>
              </w:rPr>
            </w:pPr>
          </w:p>
        </w:tc>
        <w:tc>
          <w:tcPr>
            <w:tcW w:w="567" w:type="dxa"/>
            <w:shd w:val="clear" w:color="auto" w:fill="auto"/>
          </w:tcPr>
          <w:p w:rsidR="00635416" w:rsidRPr="00541716" w:rsidRDefault="00635416" w:rsidP="009F0739">
            <w:pPr>
              <w:rPr>
                <w:sz w:val="20"/>
                <w:szCs w:val="20"/>
              </w:rPr>
            </w:pPr>
          </w:p>
        </w:tc>
        <w:tc>
          <w:tcPr>
            <w:tcW w:w="532" w:type="dxa"/>
            <w:shd w:val="clear" w:color="auto" w:fill="auto"/>
          </w:tcPr>
          <w:p w:rsidR="00635416" w:rsidRPr="00541716" w:rsidRDefault="00635416" w:rsidP="009F0739">
            <w:pPr>
              <w:rPr>
                <w:sz w:val="20"/>
                <w:szCs w:val="20"/>
              </w:rPr>
            </w:pPr>
          </w:p>
        </w:tc>
      </w:tr>
      <w:tr w:rsidR="00635416" w:rsidRPr="00D52FDB" w:rsidTr="009F0739">
        <w:tc>
          <w:tcPr>
            <w:tcW w:w="9854" w:type="dxa"/>
            <w:gridSpan w:val="5"/>
            <w:shd w:val="clear" w:color="auto" w:fill="auto"/>
          </w:tcPr>
          <w:p w:rsidR="00635416" w:rsidRPr="00541716" w:rsidRDefault="00635416" w:rsidP="009F0739">
            <w:pPr>
              <w:rPr>
                <w:sz w:val="20"/>
                <w:szCs w:val="20"/>
              </w:rPr>
            </w:pPr>
            <w:r w:rsidRPr="00541716">
              <w:rPr>
                <w:b/>
                <w:sz w:val="20"/>
                <w:szCs w:val="20"/>
              </w:rPr>
              <w:t>1</w:t>
            </w:r>
            <w:r w:rsidRPr="00541716">
              <w:rPr>
                <w:sz w:val="20"/>
                <w:szCs w:val="20"/>
              </w:rPr>
              <w:t xml:space="preserve">:Hiç Katkısı Yok. </w:t>
            </w:r>
            <w:r w:rsidRPr="00541716">
              <w:rPr>
                <w:b/>
                <w:sz w:val="20"/>
                <w:szCs w:val="20"/>
              </w:rPr>
              <w:t>2</w:t>
            </w:r>
            <w:r w:rsidRPr="00541716">
              <w:rPr>
                <w:sz w:val="20"/>
                <w:szCs w:val="20"/>
              </w:rPr>
              <w:t xml:space="preserve">:Kısmen Katkısı Var. </w:t>
            </w:r>
            <w:r w:rsidRPr="00541716">
              <w:rPr>
                <w:b/>
                <w:sz w:val="20"/>
                <w:szCs w:val="20"/>
              </w:rPr>
              <w:t>3</w:t>
            </w:r>
            <w:r w:rsidRPr="00541716">
              <w:rPr>
                <w:sz w:val="20"/>
                <w:szCs w:val="20"/>
              </w:rPr>
              <w:t>:Tam Katkısı Var.</w:t>
            </w:r>
          </w:p>
        </w:tc>
      </w:tr>
    </w:tbl>
    <w:p w:rsidR="00635416" w:rsidRDefault="00635416" w:rsidP="00635416">
      <w:pPr>
        <w:spacing w:line="360" w:lineRule="auto"/>
        <w:rPr>
          <w:b/>
        </w:rPr>
      </w:pPr>
    </w:p>
    <w:p w:rsidR="00635416" w:rsidRPr="00F25CA9" w:rsidRDefault="00635416" w:rsidP="00635416">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635416" w:rsidTr="009F0739">
        <w:trPr>
          <w:trHeight w:val="989"/>
        </w:trPr>
        <w:tc>
          <w:tcPr>
            <w:tcW w:w="7171" w:type="dxa"/>
          </w:tcPr>
          <w:p w:rsidR="00635416" w:rsidRDefault="00635416" w:rsidP="009F0739">
            <w:pPr>
              <w:tabs>
                <w:tab w:val="left" w:pos="7800"/>
              </w:tabs>
            </w:pPr>
            <w:r>
              <w:t xml:space="preserve"> </w:t>
            </w:r>
          </w:p>
        </w:tc>
        <w:tc>
          <w:tcPr>
            <w:tcW w:w="2777" w:type="dxa"/>
          </w:tcPr>
          <w:p w:rsidR="00635416" w:rsidRDefault="00635416" w:rsidP="009F0739">
            <w:pPr>
              <w:tabs>
                <w:tab w:val="left" w:pos="7800"/>
              </w:tabs>
              <w:jc w:val="center"/>
            </w:pPr>
          </w:p>
        </w:tc>
      </w:tr>
    </w:tbl>
    <w:p w:rsidR="00635416" w:rsidRDefault="00635416" w:rsidP="00635416">
      <w:pPr>
        <w:tabs>
          <w:tab w:val="left" w:pos="7800"/>
        </w:tabs>
      </w:pPr>
      <w:r>
        <w:t xml:space="preserve">                        </w:t>
      </w:r>
    </w:p>
    <w:p w:rsidR="00635416" w:rsidRDefault="00635416" w:rsidP="00635416">
      <w:pPr>
        <w:tabs>
          <w:tab w:val="left" w:pos="7800"/>
        </w:tabs>
      </w:pPr>
      <w:r>
        <w:tab/>
      </w:r>
      <w:r>
        <w:tab/>
      </w:r>
    </w:p>
    <w:p w:rsidR="00635416" w:rsidRDefault="00635416" w:rsidP="00635416"/>
    <w:p w:rsidR="00635416" w:rsidRPr="008D59C7" w:rsidRDefault="00635416" w:rsidP="00635416">
      <w:pPr>
        <w:outlineLvl w:val="0"/>
        <w:rPr>
          <w:b/>
        </w:rPr>
      </w:pPr>
      <w:r>
        <w:rPr>
          <w:noProof/>
          <w:lang w:eastAsia="tr-TR"/>
        </w:rPr>
        <w:lastRenderedPageBreak/>
        <w:drawing>
          <wp:inline distT="0" distB="0" distL="0" distR="0" wp14:anchorId="21E7D444" wp14:editId="55C7057A">
            <wp:extent cx="638175" cy="627380"/>
            <wp:effectExtent l="0" t="0" r="9525" b="1270"/>
            <wp:docPr id="21" name="Resim 21"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635416" w:rsidRPr="008D59C7" w:rsidRDefault="00635416" w:rsidP="00635416">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35416" w:rsidRPr="008D59C7" w:rsidTr="009F0739">
        <w:tc>
          <w:tcPr>
            <w:tcW w:w="1167" w:type="dxa"/>
            <w:vAlign w:val="center"/>
          </w:tcPr>
          <w:p w:rsidR="00635416" w:rsidRPr="008D59C7" w:rsidRDefault="00635416" w:rsidP="009F0739">
            <w:pPr>
              <w:outlineLvl w:val="0"/>
              <w:rPr>
                <w:b/>
              </w:rPr>
            </w:pPr>
            <w:r w:rsidRPr="008D59C7">
              <w:rPr>
                <w:b/>
              </w:rPr>
              <w:t>DÖNEM</w:t>
            </w:r>
          </w:p>
        </w:tc>
        <w:tc>
          <w:tcPr>
            <w:tcW w:w="1527" w:type="dxa"/>
            <w:vAlign w:val="center"/>
          </w:tcPr>
          <w:p w:rsidR="00635416" w:rsidRPr="008D59C7" w:rsidRDefault="00635416" w:rsidP="009F0739">
            <w:pPr>
              <w:outlineLvl w:val="0"/>
            </w:pPr>
            <w:r>
              <w:t>Güz</w:t>
            </w:r>
          </w:p>
        </w:tc>
      </w:tr>
    </w:tbl>
    <w:p w:rsidR="00635416" w:rsidRPr="008D59C7" w:rsidRDefault="00635416" w:rsidP="00635416">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35416" w:rsidRPr="008D59C7" w:rsidTr="009F0739">
        <w:tc>
          <w:tcPr>
            <w:tcW w:w="1668" w:type="dxa"/>
            <w:vAlign w:val="center"/>
          </w:tcPr>
          <w:p w:rsidR="00635416" w:rsidRPr="008D59C7" w:rsidRDefault="00635416" w:rsidP="009F0739">
            <w:pPr>
              <w:jc w:val="center"/>
              <w:outlineLvl w:val="0"/>
              <w:rPr>
                <w:b/>
              </w:rPr>
            </w:pPr>
            <w:r w:rsidRPr="008D59C7">
              <w:rPr>
                <w:b/>
              </w:rPr>
              <w:t>DERSİN KODU</w:t>
            </w:r>
          </w:p>
        </w:tc>
        <w:tc>
          <w:tcPr>
            <w:tcW w:w="2760" w:type="dxa"/>
            <w:vAlign w:val="center"/>
          </w:tcPr>
          <w:p w:rsidR="00635416" w:rsidRPr="008D59C7" w:rsidRDefault="00635416" w:rsidP="009F0739">
            <w:pPr>
              <w:outlineLvl w:val="0"/>
            </w:pPr>
          </w:p>
        </w:tc>
        <w:tc>
          <w:tcPr>
            <w:tcW w:w="1560" w:type="dxa"/>
            <w:vAlign w:val="center"/>
          </w:tcPr>
          <w:p w:rsidR="00635416" w:rsidRPr="008D59C7" w:rsidRDefault="00635416" w:rsidP="009F0739">
            <w:pPr>
              <w:jc w:val="center"/>
              <w:outlineLvl w:val="0"/>
              <w:rPr>
                <w:b/>
              </w:rPr>
            </w:pPr>
            <w:r w:rsidRPr="008D59C7">
              <w:rPr>
                <w:b/>
              </w:rPr>
              <w:t>DERSİN ADI</w:t>
            </w:r>
          </w:p>
        </w:tc>
        <w:tc>
          <w:tcPr>
            <w:tcW w:w="4185" w:type="dxa"/>
          </w:tcPr>
          <w:p w:rsidR="00635416" w:rsidRPr="00A916DC" w:rsidRDefault="00635416" w:rsidP="009F0739">
            <w:pPr>
              <w:outlineLvl w:val="0"/>
              <w:rPr>
                <w:rFonts w:ascii="Verdana" w:hAnsi="Verdana"/>
                <w:color w:val="000000"/>
                <w:sz w:val="18"/>
                <w:szCs w:val="18"/>
              </w:rPr>
            </w:pPr>
            <w:r>
              <w:rPr>
                <w:rFonts w:ascii="Verdana" w:hAnsi="Verdana"/>
                <w:color w:val="000000"/>
                <w:sz w:val="18"/>
                <w:szCs w:val="18"/>
              </w:rPr>
              <w:t>ELEŞTİREL OKUMA VE YAZMA</w:t>
            </w:r>
          </w:p>
        </w:tc>
      </w:tr>
    </w:tbl>
    <w:p w:rsidR="00635416" w:rsidRPr="008D59C7" w:rsidRDefault="00635416" w:rsidP="00635416">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635416"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635416" w:rsidRPr="008D59C7" w:rsidRDefault="00635416" w:rsidP="009F0739">
            <w:pPr>
              <w:rPr>
                <w:b/>
              </w:rPr>
            </w:pPr>
            <w:r w:rsidRPr="008D59C7">
              <w:rPr>
                <w:b/>
              </w:rPr>
              <w:t>YARIYIL</w:t>
            </w:r>
          </w:p>
          <w:p w:rsidR="00635416" w:rsidRPr="008D59C7" w:rsidRDefault="00635416" w:rsidP="009F0739"/>
        </w:tc>
        <w:tc>
          <w:tcPr>
            <w:tcW w:w="1603" w:type="pct"/>
            <w:gridSpan w:val="4"/>
            <w:tcBorders>
              <w:left w:val="single" w:sz="12" w:space="0" w:color="auto"/>
              <w:bottom w:val="single" w:sz="4" w:space="0" w:color="auto"/>
              <w:right w:val="single" w:sz="12" w:space="0" w:color="auto"/>
            </w:tcBorders>
            <w:vAlign w:val="center"/>
          </w:tcPr>
          <w:p w:rsidR="00635416" w:rsidRPr="008D59C7" w:rsidRDefault="00635416"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635416" w:rsidRPr="008D59C7" w:rsidRDefault="00635416" w:rsidP="009F0739">
            <w:pPr>
              <w:jc w:val="center"/>
              <w:rPr>
                <w:b/>
              </w:rPr>
            </w:pPr>
            <w:r w:rsidRPr="008D59C7">
              <w:rPr>
                <w:b/>
              </w:rPr>
              <w:t>DERSİN</w:t>
            </w:r>
          </w:p>
        </w:tc>
      </w:tr>
      <w:tr w:rsidR="00635416"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635416" w:rsidRPr="008D59C7" w:rsidRDefault="00635416"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635416" w:rsidRPr="008D59C7" w:rsidRDefault="00635416" w:rsidP="009F0739">
            <w:pPr>
              <w:ind w:left="-111" w:right="-108"/>
              <w:jc w:val="center"/>
              <w:rPr>
                <w:b/>
              </w:rPr>
            </w:pPr>
            <w:r w:rsidRPr="00BB67BD">
              <w:rPr>
                <w:b/>
                <w:sz w:val="20"/>
              </w:rPr>
              <w:t>Laboratuvar</w:t>
            </w:r>
          </w:p>
        </w:tc>
        <w:tc>
          <w:tcPr>
            <w:tcW w:w="488" w:type="pct"/>
            <w:gridSpan w:val="2"/>
            <w:tcBorders>
              <w:top w:val="single" w:sz="4"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635416" w:rsidRPr="008D59C7" w:rsidRDefault="00635416"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DİLİ</w:t>
            </w:r>
          </w:p>
        </w:tc>
      </w:tr>
      <w:tr w:rsidR="00635416"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635416" w:rsidRPr="008D59C7" w:rsidRDefault="00635416" w:rsidP="009F0739">
            <w:pPr>
              <w:jc w:val="center"/>
            </w:pPr>
            <w:r>
              <w:t>3</w:t>
            </w:r>
          </w:p>
        </w:tc>
        <w:tc>
          <w:tcPr>
            <w:tcW w:w="419" w:type="pct"/>
            <w:tcBorders>
              <w:top w:val="single" w:sz="4" w:space="0" w:color="auto"/>
              <w:left w:val="single" w:sz="12" w:space="0" w:color="auto"/>
              <w:bottom w:val="single" w:sz="12" w:space="0" w:color="auto"/>
              <w:right w:val="single" w:sz="4" w:space="0" w:color="auto"/>
            </w:tcBorders>
            <w:vAlign w:val="center"/>
          </w:tcPr>
          <w:p w:rsidR="00635416" w:rsidRPr="008D59C7" w:rsidRDefault="00635416" w:rsidP="009F0739">
            <w:pPr>
              <w:jc w:val="center"/>
            </w:pPr>
            <w:r>
              <w:t>2</w:t>
            </w:r>
          </w:p>
        </w:tc>
        <w:tc>
          <w:tcPr>
            <w:tcW w:w="627" w:type="pct"/>
            <w:tcBorders>
              <w:top w:val="single" w:sz="4" w:space="0" w:color="auto"/>
              <w:left w:val="single" w:sz="4" w:space="0" w:color="auto"/>
              <w:bottom w:val="single" w:sz="12" w:space="0" w:color="auto"/>
            </w:tcBorders>
            <w:vAlign w:val="center"/>
          </w:tcPr>
          <w:p w:rsidR="00635416" w:rsidRPr="008D59C7" w:rsidRDefault="00635416"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635416" w:rsidRPr="008D59C7" w:rsidRDefault="00635416"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3</w:t>
            </w:r>
          </w:p>
        </w:tc>
        <w:tc>
          <w:tcPr>
            <w:tcW w:w="1183" w:type="pct"/>
            <w:gridSpan w:val="2"/>
            <w:tcBorders>
              <w:top w:val="single" w:sz="4" w:space="0" w:color="auto"/>
              <w:left w:val="single" w:sz="4" w:space="0" w:color="auto"/>
              <w:bottom w:val="single" w:sz="12" w:space="0" w:color="auto"/>
            </w:tcBorders>
            <w:vAlign w:val="center"/>
          </w:tcPr>
          <w:p w:rsidR="00635416" w:rsidRPr="008D59C7" w:rsidRDefault="00635416"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635416" w:rsidRPr="008D59C7" w:rsidRDefault="00635416" w:rsidP="009F0739">
            <w:pPr>
              <w:jc w:val="center"/>
              <w:rPr>
                <w:vertAlign w:val="superscript"/>
              </w:rPr>
            </w:pPr>
            <w:r>
              <w:rPr>
                <w:vertAlign w:val="superscript"/>
              </w:rPr>
              <w:t>İngilizce</w:t>
            </w:r>
          </w:p>
        </w:tc>
      </w:tr>
      <w:tr w:rsidR="00635416"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635416" w:rsidRPr="008D59C7" w:rsidRDefault="00635416" w:rsidP="009F0739">
            <w:pPr>
              <w:jc w:val="center"/>
              <w:rPr>
                <w:b/>
              </w:rPr>
            </w:pPr>
            <w:r w:rsidRPr="008D59C7">
              <w:rPr>
                <w:b/>
              </w:rPr>
              <w:t>DERSİN KATEGORİSİ</w:t>
            </w:r>
          </w:p>
        </w:tc>
      </w:tr>
      <w:tr w:rsidR="00635416"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635416" w:rsidRPr="008D59C7" w:rsidRDefault="00635416"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635416" w:rsidRPr="008D59C7" w:rsidRDefault="00635416"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635416" w:rsidRPr="008D59C7" w:rsidRDefault="00635416"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635416" w:rsidRPr="008D59C7" w:rsidRDefault="00635416" w:rsidP="009F0739">
            <w:pPr>
              <w:jc w:val="center"/>
              <w:rPr>
                <w:b/>
              </w:rPr>
            </w:pPr>
            <w:r w:rsidRPr="008D59C7">
              <w:rPr>
                <w:b/>
              </w:rPr>
              <w:t>Seçmeli</w:t>
            </w:r>
          </w:p>
        </w:tc>
      </w:tr>
      <w:tr w:rsidR="00635416"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635416" w:rsidRPr="008D59C7" w:rsidRDefault="00635416"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635416" w:rsidRPr="008D59C7" w:rsidRDefault="00635416" w:rsidP="009F0739">
            <w:pPr>
              <w:jc w:val="center"/>
            </w:pPr>
            <w:r>
              <w:t>x</w:t>
            </w:r>
          </w:p>
        </w:tc>
        <w:tc>
          <w:tcPr>
            <w:tcW w:w="977" w:type="pct"/>
            <w:gridSpan w:val="4"/>
            <w:tcBorders>
              <w:top w:val="single" w:sz="6" w:space="0" w:color="auto"/>
              <w:left w:val="single" w:sz="4" w:space="0" w:color="auto"/>
              <w:bottom w:val="single" w:sz="12" w:space="0" w:color="auto"/>
            </w:tcBorders>
          </w:tcPr>
          <w:p w:rsidR="00635416" w:rsidRPr="008D59C7" w:rsidRDefault="00635416"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635416" w:rsidRPr="008D59C7" w:rsidRDefault="00635416" w:rsidP="009F0739">
            <w:r w:rsidRPr="008D59C7">
              <w:t>Genel Kültür (  )         Alan (</w:t>
            </w:r>
            <w:r>
              <w:t xml:space="preserve"> </w:t>
            </w:r>
            <w:r w:rsidRPr="008D59C7">
              <w:t>)</w:t>
            </w:r>
          </w:p>
        </w:tc>
      </w:tr>
      <w:tr w:rsidR="00635416"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DEĞERLENDİRME ÖLÇÜTLERİ</w:t>
            </w:r>
          </w:p>
        </w:tc>
      </w:tr>
      <w:tr w:rsidR="00635416"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635416" w:rsidRPr="008D59C7" w:rsidRDefault="00635416"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rPr>
                <w:b/>
              </w:rPr>
            </w:pPr>
            <w:r w:rsidRPr="008D59C7">
              <w:rPr>
                <w:b/>
              </w:rPr>
              <w:t>%</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635416" w:rsidRPr="008D59C7" w:rsidRDefault="00635416"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635416" w:rsidRPr="008D59C7" w:rsidRDefault="00635416"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r>
              <w:t>30</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r>
              <w:t>10</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635416" w:rsidRPr="008D59C7" w:rsidRDefault="00635416"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635416" w:rsidRPr="008D59C7" w:rsidRDefault="00635416"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635416" w:rsidRPr="008D59C7" w:rsidRDefault="00635416"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635416" w:rsidRPr="008D59C7" w:rsidRDefault="00635416"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635416" w:rsidRPr="008D59C7" w:rsidRDefault="00635416" w:rsidP="009F0739">
            <w:pPr>
              <w:jc w:val="center"/>
            </w:pPr>
          </w:p>
        </w:tc>
      </w:tr>
      <w:tr w:rsidR="00635416"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635416" w:rsidRPr="008D59C7" w:rsidRDefault="00635416"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pPr>
            <w:r>
              <w:t>60</w:t>
            </w:r>
          </w:p>
        </w:tc>
      </w:tr>
      <w:tr w:rsidR="00635416"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both"/>
              <w:rPr>
                <w:sz w:val="21"/>
                <w:szCs w:val="21"/>
              </w:rPr>
            </w:pPr>
            <w:r>
              <w:rPr>
                <w:sz w:val="21"/>
                <w:szCs w:val="21"/>
              </w:rPr>
              <w:t>Yok</w:t>
            </w:r>
          </w:p>
        </w:tc>
      </w:tr>
      <w:tr w:rsidR="00635416"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D96AC3" w:rsidRDefault="00635416" w:rsidP="009F0739">
            <w:pPr>
              <w:pStyle w:val="Default"/>
              <w:jc w:val="both"/>
              <w:rPr>
                <w:rFonts w:ascii="Verdana" w:hAnsi="Verdana"/>
                <w:sz w:val="18"/>
                <w:szCs w:val="18"/>
              </w:rPr>
            </w:pPr>
            <w:r w:rsidRPr="00D96AC3">
              <w:rPr>
                <w:rFonts w:ascii="Verdana" w:hAnsi="Verdana"/>
                <w:sz w:val="18"/>
                <w:szCs w:val="18"/>
              </w:rPr>
              <w:t>İngiliz dili eğitimi alanından seçilen güncel çalışmaları irdeleyerek</w:t>
            </w:r>
            <w:r>
              <w:rPr>
                <w:rFonts w:ascii="Verdana" w:hAnsi="Verdana"/>
                <w:sz w:val="18"/>
                <w:szCs w:val="18"/>
              </w:rPr>
              <w:t xml:space="preserve"> özetleyebilme ve/veya raporlama </w:t>
            </w:r>
            <w:r w:rsidRPr="00D96AC3">
              <w:rPr>
                <w:rFonts w:ascii="Verdana" w:hAnsi="Verdana"/>
                <w:sz w:val="18"/>
                <w:szCs w:val="18"/>
              </w:rPr>
              <w:t>ya</w:t>
            </w:r>
            <w:r>
              <w:rPr>
                <w:rFonts w:ascii="Verdana" w:hAnsi="Verdana"/>
                <w:sz w:val="18"/>
                <w:szCs w:val="18"/>
              </w:rPr>
              <w:t>pa</w:t>
            </w:r>
            <w:r w:rsidRPr="00D96AC3">
              <w:rPr>
                <w:rFonts w:ascii="Verdana" w:hAnsi="Verdana"/>
                <w:sz w:val="18"/>
                <w:szCs w:val="18"/>
              </w:rPr>
              <w:t>bilme; çalışmaları kendi bağlamı çerçevesinden inceleyebilme ve bilginin yerelleştirilmesi; aynı konuda farklı görüşleri savunan metinleri karşılaştırma ve bunlar</w:t>
            </w:r>
            <w:r>
              <w:rPr>
                <w:rFonts w:ascii="Verdana" w:hAnsi="Verdana"/>
                <w:sz w:val="18"/>
                <w:szCs w:val="18"/>
              </w:rPr>
              <w:t>ı sentezleyerek kendi özgün me</w:t>
            </w:r>
            <w:r w:rsidRPr="00D96AC3">
              <w:rPr>
                <w:rFonts w:ascii="Verdana" w:hAnsi="Verdana"/>
                <w:sz w:val="18"/>
                <w:szCs w:val="18"/>
              </w:rPr>
              <w:t>tinlerini üretebilme.</w:t>
            </w:r>
          </w:p>
        </w:tc>
      </w:tr>
      <w:tr w:rsidR="00635416"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Default="00635416" w:rsidP="009F0739">
            <w:pPr>
              <w:rPr>
                <w:rFonts w:ascii="Verdana" w:hAnsi="Verdana"/>
                <w:sz w:val="18"/>
                <w:szCs w:val="18"/>
              </w:rPr>
            </w:pPr>
            <w:r>
              <w:rPr>
                <w:rFonts w:ascii="Verdana" w:hAnsi="Verdana"/>
                <w:color w:val="000000"/>
                <w:sz w:val="18"/>
                <w:szCs w:val="18"/>
              </w:rPr>
              <w:t>Bu dersin sonunda öğrenciler;</w:t>
            </w:r>
            <w:r>
              <w:rPr>
                <w:rFonts w:ascii="Verdana" w:hAnsi="Verdana"/>
                <w:color w:val="000000"/>
                <w:sz w:val="18"/>
                <w:szCs w:val="18"/>
              </w:rPr>
              <w:br/>
            </w:r>
            <w:r>
              <w:rPr>
                <w:rFonts w:ascii="Verdana" w:hAnsi="Verdana"/>
                <w:sz w:val="18"/>
                <w:szCs w:val="18"/>
              </w:rPr>
              <w:t xml:space="preserve">1. Metin </w:t>
            </w:r>
            <w:r w:rsidRPr="00D96AC3">
              <w:rPr>
                <w:rFonts w:ascii="Verdana" w:hAnsi="Verdana"/>
                <w:sz w:val="18"/>
                <w:szCs w:val="18"/>
              </w:rPr>
              <w:t>çalışmaları</w:t>
            </w:r>
            <w:r>
              <w:rPr>
                <w:rFonts w:ascii="Verdana" w:hAnsi="Verdana"/>
                <w:sz w:val="18"/>
                <w:szCs w:val="18"/>
              </w:rPr>
              <w:t>nı</w:t>
            </w:r>
            <w:r w:rsidRPr="00D96AC3">
              <w:rPr>
                <w:rFonts w:ascii="Verdana" w:hAnsi="Verdana"/>
                <w:sz w:val="18"/>
                <w:szCs w:val="18"/>
              </w:rPr>
              <w:t xml:space="preserve"> kendi bağlamı çerçevesinden inceleyebil</w:t>
            </w:r>
            <w:r>
              <w:rPr>
                <w:rFonts w:ascii="Verdana" w:hAnsi="Verdana"/>
                <w:sz w:val="18"/>
                <w:szCs w:val="18"/>
              </w:rPr>
              <w:t xml:space="preserve">ecek </w:t>
            </w:r>
            <w:r w:rsidRPr="00D96AC3">
              <w:rPr>
                <w:rFonts w:ascii="Verdana" w:hAnsi="Verdana"/>
                <w:sz w:val="18"/>
                <w:szCs w:val="18"/>
              </w:rPr>
              <w:t>ve bilgi</w:t>
            </w:r>
            <w:r>
              <w:rPr>
                <w:rFonts w:ascii="Verdana" w:hAnsi="Verdana"/>
                <w:sz w:val="18"/>
                <w:szCs w:val="18"/>
              </w:rPr>
              <w:t>yi özümseyebilecek</w:t>
            </w:r>
          </w:p>
          <w:p w:rsidR="00635416" w:rsidRPr="008D59C7" w:rsidRDefault="00635416" w:rsidP="009F0739">
            <w:pPr>
              <w:rPr>
                <w:sz w:val="21"/>
                <w:szCs w:val="21"/>
              </w:rPr>
            </w:pPr>
            <w:r>
              <w:rPr>
                <w:rFonts w:ascii="Verdana" w:hAnsi="Verdana"/>
                <w:sz w:val="18"/>
                <w:szCs w:val="18"/>
              </w:rPr>
              <w:lastRenderedPageBreak/>
              <w:t xml:space="preserve">2. </w:t>
            </w:r>
            <w:r w:rsidRPr="00D96AC3">
              <w:rPr>
                <w:rFonts w:ascii="Verdana" w:hAnsi="Verdana"/>
                <w:sz w:val="18"/>
                <w:szCs w:val="18"/>
              </w:rPr>
              <w:t>aynı konuda farklı görüşleri savunan metinleri karşılaştır</w:t>
            </w:r>
            <w:r>
              <w:rPr>
                <w:rFonts w:ascii="Verdana" w:hAnsi="Verdana"/>
                <w:sz w:val="18"/>
                <w:szCs w:val="18"/>
              </w:rPr>
              <w:t>ıp</w:t>
            </w:r>
            <w:r w:rsidRPr="00D96AC3">
              <w:rPr>
                <w:rFonts w:ascii="Verdana" w:hAnsi="Verdana"/>
                <w:sz w:val="18"/>
                <w:szCs w:val="18"/>
              </w:rPr>
              <w:t xml:space="preserve"> bunlar</w:t>
            </w:r>
            <w:r>
              <w:rPr>
                <w:rFonts w:ascii="Verdana" w:hAnsi="Verdana"/>
                <w:sz w:val="18"/>
                <w:szCs w:val="18"/>
              </w:rPr>
              <w:t>ı sentezleyerek kendi özgün me</w:t>
            </w:r>
            <w:r w:rsidRPr="00D96AC3">
              <w:rPr>
                <w:rFonts w:ascii="Verdana" w:hAnsi="Verdana"/>
                <w:sz w:val="18"/>
                <w:szCs w:val="18"/>
              </w:rPr>
              <w:t>tinlerini üretebil</w:t>
            </w:r>
            <w:r>
              <w:rPr>
                <w:rFonts w:ascii="Verdana" w:hAnsi="Verdana"/>
                <w:sz w:val="18"/>
                <w:szCs w:val="18"/>
              </w:rPr>
              <w:t>ecek</w:t>
            </w:r>
            <w:r w:rsidRPr="00D96AC3">
              <w:rPr>
                <w:rFonts w:ascii="Verdana" w:hAnsi="Verdana"/>
                <w:sz w:val="18"/>
                <w:szCs w:val="18"/>
              </w:rPr>
              <w:t>.</w:t>
            </w:r>
          </w:p>
        </w:tc>
      </w:tr>
      <w:tr w:rsidR="00635416"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lastRenderedPageBreak/>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635416" w:rsidRDefault="00635416" w:rsidP="009F0739">
            <w:pPr>
              <w:rPr>
                <w:rFonts w:ascii="Verdana" w:hAnsi="Verdana"/>
                <w:sz w:val="18"/>
                <w:szCs w:val="18"/>
              </w:rPr>
            </w:pPr>
            <w:r>
              <w:rPr>
                <w:rFonts w:ascii="Verdana" w:hAnsi="Verdana"/>
                <w:sz w:val="18"/>
                <w:szCs w:val="18"/>
              </w:rPr>
              <w:t xml:space="preserve">Metin </w:t>
            </w:r>
            <w:r w:rsidRPr="00D96AC3">
              <w:rPr>
                <w:rFonts w:ascii="Verdana" w:hAnsi="Verdana"/>
                <w:sz w:val="18"/>
                <w:szCs w:val="18"/>
              </w:rPr>
              <w:t>çalışmaları</w:t>
            </w:r>
            <w:r>
              <w:rPr>
                <w:rFonts w:ascii="Verdana" w:hAnsi="Verdana"/>
                <w:sz w:val="18"/>
                <w:szCs w:val="18"/>
              </w:rPr>
              <w:t>nı</w:t>
            </w:r>
            <w:r w:rsidRPr="00D96AC3">
              <w:rPr>
                <w:rFonts w:ascii="Verdana" w:hAnsi="Verdana"/>
                <w:sz w:val="18"/>
                <w:szCs w:val="18"/>
              </w:rPr>
              <w:t xml:space="preserve"> kendi bağlamı çerçevesinden inceleyebil</w:t>
            </w:r>
            <w:r>
              <w:rPr>
                <w:rFonts w:ascii="Verdana" w:hAnsi="Verdana"/>
                <w:sz w:val="18"/>
                <w:szCs w:val="18"/>
              </w:rPr>
              <w:t xml:space="preserve">ecek </w:t>
            </w:r>
            <w:r w:rsidRPr="00D96AC3">
              <w:rPr>
                <w:rFonts w:ascii="Verdana" w:hAnsi="Verdana"/>
                <w:sz w:val="18"/>
                <w:szCs w:val="18"/>
              </w:rPr>
              <w:t>ve bilgi</w:t>
            </w:r>
            <w:r>
              <w:rPr>
                <w:rFonts w:ascii="Verdana" w:hAnsi="Verdana"/>
                <w:sz w:val="18"/>
                <w:szCs w:val="18"/>
              </w:rPr>
              <w:t>yi özümseyebilecek.</w:t>
            </w:r>
          </w:p>
          <w:p w:rsidR="00635416" w:rsidRPr="008D59C7" w:rsidRDefault="00635416" w:rsidP="009F0739">
            <w:pPr>
              <w:autoSpaceDE w:val="0"/>
              <w:autoSpaceDN w:val="0"/>
              <w:adjustRightInd w:val="0"/>
              <w:jc w:val="both"/>
              <w:rPr>
                <w:sz w:val="21"/>
                <w:szCs w:val="21"/>
              </w:rPr>
            </w:pPr>
            <w:r>
              <w:rPr>
                <w:rFonts w:ascii="Verdana" w:hAnsi="Verdana"/>
                <w:sz w:val="18"/>
                <w:szCs w:val="18"/>
              </w:rPr>
              <w:t>A</w:t>
            </w:r>
            <w:r w:rsidRPr="00D96AC3">
              <w:rPr>
                <w:rFonts w:ascii="Verdana" w:hAnsi="Verdana"/>
                <w:sz w:val="18"/>
                <w:szCs w:val="18"/>
              </w:rPr>
              <w:t>ynı konuda farklı görüşleri savunan metinleri karşılaştır</w:t>
            </w:r>
            <w:r>
              <w:rPr>
                <w:rFonts w:ascii="Verdana" w:hAnsi="Verdana"/>
                <w:sz w:val="18"/>
                <w:szCs w:val="18"/>
              </w:rPr>
              <w:t>ıp</w:t>
            </w:r>
            <w:r w:rsidRPr="00D96AC3">
              <w:rPr>
                <w:rFonts w:ascii="Verdana" w:hAnsi="Verdana"/>
                <w:sz w:val="18"/>
                <w:szCs w:val="18"/>
              </w:rPr>
              <w:t xml:space="preserve"> bunlar</w:t>
            </w:r>
            <w:r>
              <w:rPr>
                <w:rFonts w:ascii="Verdana" w:hAnsi="Verdana"/>
                <w:sz w:val="18"/>
                <w:szCs w:val="18"/>
              </w:rPr>
              <w:t>ı sentezleyerek kendi özgün me</w:t>
            </w:r>
            <w:r w:rsidRPr="00D96AC3">
              <w:rPr>
                <w:rFonts w:ascii="Verdana" w:hAnsi="Verdana"/>
                <w:sz w:val="18"/>
                <w:szCs w:val="18"/>
              </w:rPr>
              <w:t>tinlerini üretebil</w:t>
            </w:r>
            <w:r>
              <w:rPr>
                <w:rFonts w:ascii="Verdana" w:hAnsi="Verdana"/>
                <w:sz w:val="18"/>
                <w:szCs w:val="18"/>
              </w:rPr>
              <w:t>ecek</w:t>
            </w:r>
            <w:r w:rsidRPr="00D96AC3">
              <w:rPr>
                <w:rFonts w:ascii="Verdana" w:hAnsi="Verdana"/>
                <w:sz w:val="18"/>
                <w:szCs w:val="18"/>
              </w:rPr>
              <w:t>.</w:t>
            </w:r>
          </w:p>
        </w:tc>
      </w:tr>
      <w:tr w:rsidR="00635416"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tabs>
                <w:tab w:val="left" w:pos="7800"/>
              </w:tabs>
              <w:jc w:val="both"/>
              <w:rPr>
                <w:sz w:val="21"/>
                <w:szCs w:val="21"/>
              </w:rPr>
            </w:pPr>
            <w:r w:rsidRPr="00D96AC3">
              <w:rPr>
                <w:rFonts w:ascii="Verdana" w:hAnsi="Verdana"/>
                <w:sz w:val="18"/>
                <w:szCs w:val="18"/>
              </w:rPr>
              <w:t>İngiliz dili eğitimi alanından seçilen güncel çalışmaları irdeleyerek</w:t>
            </w:r>
            <w:r>
              <w:rPr>
                <w:rFonts w:ascii="Verdana" w:hAnsi="Verdana"/>
                <w:sz w:val="18"/>
                <w:szCs w:val="18"/>
              </w:rPr>
              <w:t xml:space="preserve"> özetleyebilme ve/veya raporlama </w:t>
            </w:r>
            <w:r w:rsidRPr="00D96AC3">
              <w:rPr>
                <w:rFonts w:ascii="Verdana" w:hAnsi="Verdana"/>
                <w:sz w:val="18"/>
                <w:szCs w:val="18"/>
              </w:rPr>
              <w:t>ya</w:t>
            </w:r>
            <w:r>
              <w:rPr>
                <w:rFonts w:ascii="Verdana" w:hAnsi="Verdana"/>
                <w:sz w:val="18"/>
                <w:szCs w:val="18"/>
              </w:rPr>
              <w:t>pa</w:t>
            </w:r>
            <w:r w:rsidRPr="00D96AC3">
              <w:rPr>
                <w:rFonts w:ascii="Verdana" w:hAnsi="Verdana"/>
                <w:sz w:val="18"/>
                <w:szCs w:val="18"/>
              </w:rPr>
              <w:t>bilme</w:t>
            </w:r>
          </w:p>
        </w:tc>
      </w:tr>
      <w:tr w:rsidR="00635416"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B72F7E" w:rsidRDefault="00635416" w:rsidP="009F0739">
            <w:pPr>
              <w:pStyle w:val="Balk4"/>
              <w:spacing w:before="0" w:after="0"/>
              <w:rPr>
                <w:b w:val="0"/>
                <w:sz w:val="21"/>
                <w:szCs w:val="21"/>
              </w:rPr>
            </w:pPr>
            <w:r w:rsidRPr="00B72F7E">
              <w:rPr>
                <w:rFonts w:ascii="Verdana" w:hAnsi="Verdana"/>
                <w:color w:val="000000"/>
                <w:sz w:val="18"/>
                <w:szCs w:val="18"/>
              </w:rPr>
              <w:t>Alexander, L. G. (1971) For and Against: An Oral Practice Book for advanced Students of English. Longman. London</w:t>
            </w:r>
          </w:p>
        </w:tc>
      </w:tr>
      <w:tr w:rsidR="00635416"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B72F7E" w:rsidRDefault="00635416" w:rsidP="009F0739">
            <w:pPr>
              <w:pStyle w:val="Balk4"/>
              <w:spacing w:before="0" w:after="0"/>
              <w:rPr>
                <w:b w:val="0"/>
                <w:color w:val="000000"/>
                <w:sz w:val="21"/>
                <w:szCs w:val="21"/>
              </w:rPr>
            </w:pPr>
          </w:p>
        </w:tc>
      </w:tr>
      <w:tr w:rsidR="00635416"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jc w:val="both"/>
              <w:rPr>
                <w:sz w:val="21"/>
                <w:szCs w:val="21"/>
              </w:rPr>
            </w:pPr>
          </w:p>
        </w:tc>
      </w:tr>
    </w:tbl>
    <w:p w:rsidR="00635416" w:rsidRDefault="00635416" w:rsidP="00635416">
      <w:pPr>
        <w:rPr>
          <w:sz w:val="18"/>
          <w:szCs w:val="18"/>
        </w:rPr>
        <w:sectPr w:rsidR="00635416">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35416" w:rsidRPr="00EC3853" w:rsidTr="009F0739">
        <w:trPr>
          <w:trHeight w:val="510"/>
          <w:jc w:val="center"/>
        </w:trPr>
        <w:tc>
          <w:tcPr>
            <w:tcW w:w="5000" w:type="pct"/>
            <w:gridSpan w:val="2"/>
            <w:shd w:val="clear" w:color="auto" w:fill="auto"/>
            <w:vAlign w:val="center"/>
          </w:tcPr>
          <w:p w:rsidR="00635416" w:rsidRPr="00EC3853" w:rsidRDefault="00635416" w:rsidP="009F0739">
            <w:pPr>
              <w:jc w:val="center"/>
              <w:rPr>
                <w:b/>
                <w:sz w:val="20"/>
                <w:szCs w:val="20"/>
              </w:rPr>
            </w:pPr>
            <w:r w:rsidRPr="00EC3853">
              <w:rPr>
                <w:b/>
                <w:sz w:val="20"/>
                <w:szCs w:val="20"/>
              </w:rPr>
              <w:lastRenderedPageBreak/>
              <w:t>DERSİN HAFTALIK PLANI</w:t>
            </w:r>
          </w:p>
        </w:tc>
      </w:tr>
      <w:tr w:rsidR="00635416" w:rsidRPr="00EC3853" w:rsidTr="009F0739">
        <w:trPr>
          <w:jc w:val="center"/>
        </w:trPr>
        <w:tc>
          <w:tcPr>
            <w:tcW w:w="593" w:type="pct"/>
            <w:shd w:val="clear" w:color="auto" w:fill="auto"/>
          </w:tcPr>
          <w:p w:rsidR="00635416" w:rsidRPr="00EC3853" w:rsidRDefault="00635416" w:rsidP="009F0739">
            <w:pPr>
              <w:jc w:val="center"/>
              <w:rPr>
                <w:b/>
                <w:sz w:val="20"/>
                <w:szCs w:val="20"/>
              </w:rPr>
            </w:pPr>
            <w:r w:rsidRPr="00EC3853">
              <w:rPr>
                <w:b/>
                <w:sz w:val="20"/>
                <w:szCs w:val="20"/>
              </w:rPr>
              <w:t>HAFTA</w:t>
            </w:r>
          </w:p>
        </w:tc>
        <w:tc>
          <w:tcPr>
            <w:tcW w:w="4407" w:type="pct"/>
            <w:shd w:val="clear" w:color="auto" w:fill="auto"/>
          </w:tcPr>
          <w:p w:rsidR="00635416" w:rsidRPr="00EC3853" w:rsidRDefault="00635416" w:rsidP="009F0739">
            <w:pPr>
              <w:rPr>
                <w:b/>
                <w:sz w:val="20"/>
                <w:szCs w:val="20"/>
              </w:rPr>
            </w:pPr>
            <w:r w:rsidRPr="00EC3853">
              <w:rPr>
                <w:b/>
                <w:sz w:val="20"/>
                <w:szCs w:val="20"/>
              </w:rPr>
              <w:t>İŞLENEN KONULAR</w:t>
            </w:r>
          </w:p>
        </w:tc>
      </w:tr>
      <w:tr w:rsidR="00635416" w:rsidRPr="00EC3853" w:rsidTr="009F0739">
        <w:trPr>
          <w:jc w:val="center"/>
        </w:trPr>
        <w:tc>
          <w:tcPr>
            <w:tcW w:w="593" w:type="pct"/>
            <w:shd w:val="clear" w:color="auto" w:fill="auto"/>
            <w:vAlign w:val="center"/>
          </w:tcPr>
          <w:p w:rsidR="00635416" w:rsidRDefault="00635416" w:rsidP="009F0739">
            <w:pPr>
              <w:jc w:val="center"/>
            </w:pPr>
            <w:r>
              <w:t>1</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How to start a conversation: Activities: Introducing oneself (finding an adjective defining yourself), introducing others (pair-work), talking about common points (snow-ball activity, Pre-planned speaking task: Watching TV</w:t>
            </w:r>
          </w:p>
        </w:tc>
      </w:tr>
      <w:tr w:rsidR="00635416" w:rsidRPr="00EC3853" w:rsidTr="009F0739">
        <w:trPr>
          <w:jc w:val="center"/>
        </w:trPr>
        <w:tc>
          <w:tcPr>
            <w:tcW w:w="593" w:type="pct"/>
            <w:shd w:val="clear" w:color="auto" w:fill="auto"/>
            <w:vAlign w:val="center"/>
          </w:tcPr>
          <w:p w:rsidR="00635416" w:rsidRDefault="00635416" w:rsidP="009F0739">
            <w:pPr>
              <w:jc w:val="center"/>
            </w:pPr>
            <w:r>
              <w:t>2</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Reporting an event: Activities: Taking notes (watching Lost in two groups (info-gap activity), summarizing, reporting</w:t>
            </w:r>
          </w:p>
        </w:tc>
      </w:tr>
      <w:tr w:rsidR="00635416" w:rsidRPr="00EC3853" w:rsidTr="009F0739">
        <w:trPr>
          <w:jc w:val="center"/>
        </w:trPr>
        <w:tc>
          <w:tcPr>
            <w:tcW w:w="593" w:type="pct"/>
            <w:shd w:val="clear" w:color="auto" w:fill="auto"/>
            <w:vAlign w:val="center"/>
          </w:tcPr>
          <w:p w:rsidR="00635416" w:rsidRDefault="00635416" w:rsidP="009F0739">
            <w:pPr>
              <w:jc w:val="center"/>
            </w:pPr>
            <w:r>
              <w:t>3</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Pre-planned speaking task: Younger Generation</w:t>
            </w:r>
          </w:p>
        </w:tc>
      </w:tr>
      <w:tr w:rsidR="00635416" w:rsidRPr="00EC3853" w:rsidTr="009F0739">
        <w:trPr>
          <w:jc w:val="center"/>
        </w:trPr>
        <w:tc>
          <w:tcPr>
            <w:tcW w:w="593" w:type="pct"/>
            <w:shd w:val="clear" w:color="auto" w:fill="auto"/>
            <w:vAlign w:val="center"/>
          </w:tcPr>
          <w:p w:rsidR="00635416" w:rsidRDefault="00635416" w:rsidP="009F0739">
            <w:pPr>
              <w:jc w:val="center"/>
            </w:pPr>
            <w:r>
              <w:t>4</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Asking for opinions and giving opinions: Activities : Taking notes, asking and answering critical questions, Pre-planned speaking task : Pop stars</w:t>
            </w:r>
          </w:p>
        </w:tc>
      </w:tr>
      <w:tr w:rsidR="00635416" w:rsidRPr="00EC3853" w:rsidTr="009F0739">
        <w:trPr>
          <w:jc w:val="center"/>
        </w:trPr>
        <w:tc>
          <w:tcPr>
            <w:tcW w:w="593" w:type="pct"/>
            <w:shd w:val="clear" w:color="auto" w:fill="auto"/>
            <w:vAlign w:val="center"/>
          </w:tcPr>
          <w:p w:rsidR="00635416" w:rsidRDefault="00635416" w:rsidP="009F0739">
            <w:pPr>
              <w:jc w:val="center"/>
            </w:pPr>
            <w:r>
              <w:t>5</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Asking and answering questions: Activity: Writing an alibi, making persuasive speech, listening to others while speaking (role-play), Pre-planned speaking task: Traveling</w:t>
            </w:r>
          </w:p>
        </w:tc>
      </w:tr>
      <w:tr w:rsidR="00635416" w:rsidRPr="00EC3853" w:rsidTr="009F0739">
        <w:trPr>
          <w:jc w:val="center"/>
        </w:trPr>
        <w:tc>
          <w:tcPr>
            <w:tcW w:w="593" w:type="pct"/>
            <w:tcBorders>
              <w:bottom w:val="single" w:sz="6" w:space="0" w:color="auto"/>
            </w:tcBorders>
            <w:shd w:val="clear" w:color="auto" w:fill="auto"/>
            <w:vAlign w:val="center"/>
          </w:tcPr>
          <w:p w:rsidR="00635416" w:rsidRDefault="00635416" w:rsidP="009F0739">
            <w:pPr>
              <w:jc w:val="center"/>
            </w:pPr>
            <w:r>
              <w:t>6</w:t>
            </w:r>
          </w:p>
        </w:tc>
        <w:tc>
          <w:tcPr>
            <w:tcW w:w="4407" w:type="pct"/>
            <w:tcBorders>
              <w:bottom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Overcoming the fear of speaking: Activity: Identifying key words, summarizing, presenting, Pre-planned speaking task: Fashion</w:t>
            </w:r>
          </w:p>
        </w:tc>
      </w:tr>
      <w:tr w:rsidR="00635416" w:rsidRPr="00EC3853" w:rsidTr="009F0739">
        <w:trPr>
          <w:jc w:val="center"/>
        </w:trPr>
        <w:tc>
          <w:tcPr>
            <w:tcW w:w="593" w:type="pct"/>
            <w:tcBorders>
              <w:top w:val="single" w:sz="6" w:space="0" w:color="auto"/>
              <w:bottom w:val="single" w:sz="6" w:space="0" w:color="auto"/>
            </w:tcBorders>
            <w:shd w:val="clear" w:color="auto" w:fill="auto"/>
            <w:vAlign w:val="center"/>
          </w:tcPr>
          <w:p w:rsidR="00635416" w:rsidRDefault="00635416" w:rsidP="009F0739">
            <w:pPr>
              <w:jc w:val="center"/>
            </w:pPr>
            <w:r>
              <w:t>7</w:t>
            </w:r>
          </w:p>
        </w:tc>
        <w:tc>
          <w:tcPr>
            <w:tcW w:w="4407" w:type="pct"/>
            <w:tcBorders>
              <w:top w:val="single" w:sz="6" w:space="0" w:color="auto"/>
              <w:bottom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The art of speech making: Activity: Identifying key words, paraphrasing, presenting, Pre-planned speaking task: Growing fat</w:t>
            </w:r>
          </w:p>
        </w:tc>
      </w:tr>
      <w:tr w:rsidR="00635416" w:rsidRPr="00EC3853" w:rsidTr="009F0739">
        <w:trPr>
          <w:jc w:val="center"/>
        </w:trPr>
        <w:tc>
          <w:tcPr>
            <w:tcW w:w="593" w:type="pct"/>
            <w:tcBorders>
              <w:top w:val="single" w:sz="6" w:space="0" w:color="auto"/>
            </w:tcBorders>
            <w:shd w:val="clear" w:color="auto" w:fill="D9D9D9"/>
            <w:vAlign w:val="center"/>
          </w:tcPr>
          <w:p w:rsidR="00635416" w:rsidRDefault="00635416" w:rsidP="009F0739">
            <w:pPr>
              <w:jc w:val="center"/>
            </w:pPr>
            <w:r>
              <w:t>8</w:t>
            </w:r>
          </w:p>
        </w:tc>
        <w:tc>
          <w:tcPr>
            <w:tcW w:w="4407" w:type="pct"/>
            <w:tcBorders>
              <w:top w:val="single" w:sz="6" w:space="0" w:color="auto"/>
            </w:tcBorders>
            <w:shd w:val="clear" w:color="auto" w:fill="D9D9D9"/>
            <w:vAlign w:val="center"/>
          </w:tcPr>
          <w:p w:rsidR="00635416" w:rsidRDefault="00635416" w:rsidP="009F0739">
            <w:pPr>
              <w:rPr>
                <w:rFonts w:ascii="Verdana" w:hAnsi="Verdana"/>
                <w:sz w:val="18"/>
                <w:szCs w:val="18"/>
              </w:rPr>
            </w:pPr>
            <w:r>
              <w:rPr>
                <w:rFonts w:ascii="Verdana" w:hAnsi="Verdana"/>
                <w:sz w:val="18"/>
                <w:szCs w:val="18"/>
              </w:rPr>
              <w:t>Ara sınav</w:t>
            </w:r>
          </w:p>
        </w:tc>
      </w:tr>
      <w:tr w:rsidR="00635416" w:rsidRPr="00EC3853" w:rsidTr="009F0739">
        <w:trPr>
          <w:jc w:val="center"/>
        </w:trPr>
        <w:tc>
          <w:tcPr>
            <w:tcW w:w="593" w:type="pct"/>
            <w:tcBorders>
              <w:top w:val="single" w:sz="6" w:space="0" w:color="auto"/>
            </w:tcBorders>
            <w:shd w:val="clear" w:color="auto" w:fill="auto"/>
            <w:vAlign w:val="center"/>
          </w:tcPr>
          <w:p w:rsidR="00635416" w:rsidRDefault="00635416" w:rsidP="009F0739">
            <w:pPr>
              <w:jc w:val="center"/>
            </w:pPr>
            <w:r>
              <w:t>9</w:t>
            </w:r>
          </w:p>
        </w:tc>
        <w:tc>
          <w:tcPr>
            <w:tcW w:w="4407" w:type="pct"/>
            <w:tcBorders>
              <w:top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Individual presentations: Pre-planned speaking task: Traffic laws</w:t>
            </w:r>
          </w:p>
        </w:tc>
      </w:tr>
      <w:tr w:rsidR="00635416" w:rsidRPr="00EC3853" w:rsidTr="009F0739">
        <w:trPr>
          <w:jc w:val="center"/>
        </w:trPr>
        <w:tc>
          <w:tcPr>
            <w:tcW w:w="593" w:type="pct"/>
            <w:shd w:val="clear" w:color="auto" w:fill="auto"/>
            <w:vAlign w:val="center"/>
          </w:tcPr>
          <w:p w:rsidR="00635416" w:rsidRDefault="00635416" w:rsidP="009F0739">
            <w:pPr>
              <w:jc w:val="center"/>
            </w:pPr>
            <w:r>
              <w:t>10</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Individual presentations: Pre-planned speaking task: Dangerous sports</w:t>
            </w:r>
          </w:p>
        </w:tc>
      </w:tr>
      <w:tr w:rsidR="00635416" w:rsidRPr="00EC3853" w:rsidTr="009F0739">
        <w:trPr>
          <w:jc w:val="center"/>
        </w:trPr>
        <w:tc>
          <w:tcPr>
            <w:tcW w:w="593" w:type="pct"/>
            <w:shd w:val="clear" w:color="auto" w:fill="auto"/>
            <w:vAlign w:val="center"/>
          </w:tcPr>
          <w:p w:rsidR="00635416" w:rsidRDefault="00635416" w:rsidP="009F0739">
            <w:pPr>
              <w:jc w:val="center"/>
            </w:pPr>
            <w:r>
              <w:t>11</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Individual presentations: Pre-planned speaking task: Earning more money</w:t>
            </w:r>
          </w:p>
        </w:tc>
      </w:tr>
      <w:tr w:rsidR="00635416" w:rsidRPr="00EC3853" w:rsidTr="009F0739">
        <w:trPr>
          <w:jc w:val="center"/>
        </w:trPr>
        <w:tc>
          <w:tcPr>
            <w:tcW w:w="593" w:type="pct"/>
            <w:shd w:val="clear" w:color="auto" w:fill="auto"/>
            <w:vAlign w:val="center"/>
          </w:tcPr>
          <w:p w:rsidR="00635416" w:rsidRDefault="00635416" w:rsidP="009F0739">
            <w:pPr>
              <w:jc w:val="center"/>
            </w:pPr>
            <w:r>
              <w:t>12</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Individual presentations: Pre-planned speaking task: Military service</w:t>
            </w:r>
          </w:p>
        </w:tc>
      </w:tr>
      <w:tr w:rsidR="00635416" w:rsidRPr="00EC3853" w:rsidTr="009F0739">
        <w:trPr>
          <w:jc w:val="center"/>
        </w:trPr>
        <w:tc>
          <w:tcPr>
            <w:tcW w:w="593" w:type="pct"/>
            <w:shd w:val="clear" w:color="auto" w:fill="auto"/>
            <w:vAlign w:val="center"/>
          </w:tcPr>
          <w:p w:rsidR="00635416" w:rsidRDefault="00635416" w:rsidP="009F0739">
            <w:pPr>
              <w:jc w:val="center"/>
            </w:pPr>
            <w:r>
              <w:t>13</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Individual presentations: Pre-planned speaking task: Untidy people</w:t>
            </w:r>
          </w:p>
        </w:tc>
      </w:tr>
      <w:tr w:rsidR="00635416" w:rsidRPr="00EC3853" w:rsidTr="009F0739">
        <w:trPr>
          <w:jc w:val="center"/>
        </w:trPr>
        <w:tc>
          <w:tcPr>
            <w:tcW w:w="593" w:type="pct"/>
            <w:tcBorders>
              <w:bottom w:val="single" w:sz="6" w:space="0" w:color="auto"/>
            </w:tcBorders>
            <w:shd w:val="clear" w:color="auto" w:fill="auto"/>
            <w:vAlign w:val="center"/>
          </w:tcPr>
          <w:p w:rsidR="00635416" w:rsidRDefault="00635416" w:rsidP="009F0739">
            <w:pPr>
              <w:jc w:val="center"/>
            </w:pPr>
            <w:r>
              <w:t>14</w:t>
            </w:r>
          </w:p>
        </w:tc>
        <w:tc>
          <w:tcPr>
            <w:tcW w:w="4407" w:type="pct"/>
            <w:tcBorders>
              <w:bottom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Individual presentations: Pre-planned speaking task: Examinations</w:t>
            </w:r>
          </w:p>
        </w:tc>
      </w:tr>
      <w:tr w:rsidR="00635416" w:rsidRPr="00EC3853" w:rsidTr="009F0739">
        <w:trPr>
          <w:trHeight w:val="322"/>
          <w:jc w:val="center"/>
        </w:trPr>
        <w:tc>
          <w:tcPr>
            <w:tcW w:w="593" w:type="pct"/>
            <w:tcBorders>
              <w:top w:val="single" w:sz="6" w:space="0" w:color="auto"/>
              <w:bottom w:val="single" w:sz="6" w:space="0" w:color="auto"/>
            </w:tcBorders>
            <w:shd w:val="clear" w:color="auto" w:fill="auto"/>
            <w:vAlign w:val="center"/>
          </w:tcPr>
          <w:p w:rsidR="00635416" w:rsidRDefault="00635416" w:rsidP="009F0739">
            <w:pPr>
              <w:jc w:val="center"/>
            </w:pPr>
            <w:r>
              <w:t>15</w:t>
            </w:r>
          </w:p>
        </w:tc>
        <w:tc>
          <w:tcPr>
            <w:tcW w:w="4407" w:type="pct"/>
            <w:tcBorders>
              <w:top w:val="single" w:sz="6" w:space="0" w:color="auto"/>
              <w:bottom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Tekrar</w:t>
            </w:r>
          </w:p>
        </w:tc>
      </w:tr>
      <w:tr w:rsidR="00635416"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635416" w:rsidRDefault="00635416" w:rsidP="009F0739">
            <w:pPr>
              <w:jc w:val="center"/>
              <w:rPr>
                <w:rFonts w:ascii="Verdana" w:hAnsi="Verdana"/>
                <w:sz w:val="18"/>
                <w:szCs w:val="18"/>
              </w:rPr>
            </w:pPr>
            <w:r>
              <w:rPr>
                <w:rFonts w:ascii="Verdana" w:hAnsi="Verdana"/>
                <w:sz w:val="18"/>
                <w:szCs w:val="18"/>
              </w:rPr>
              <w:t>16</w:t>
            </w:r>
          </w:p>
        </w:tc>
        <w:tc>
          <w:tcPr>
            <w:tcW w:w="4407" w:type="pct"/>
            <w:tcBorders>
              <w:top w:val="single" w:sz="6" w:space="0" w:color="auto"/>
              <w:bottom w:val="single" w:sz="12" w:space="0" w:color="auto"/>
            </w:tcBorders>
            <w:shd w:val="clear" w:color="auto" w:fill="D9D9D9"/>
            <w:vAlign w:val="center"/>
          </w:tcPr>
          <w:p w:rsidR="00635416" w:rsidRDefault="00635416" w:rsidP="009F0739">
            <w:pPr>
              <w:rPr>
                <w:rFonts w:ascii="Verdana" w:hAnsi="Verdana"/>
                <w:sz w:val="18"/>
                <w:szCs w:val="18"/>
              </w:rPr>
            </w:pPr>
            <w:r>
              <w:rPr>
                <w:rFonts w:ascii="Verdana" w:hAnsi="Verdana"/>
                <w:sz w:val="18"/>
                <w:szCs w:val="18"/>
              </w:rPr>
              <w:t>Final</w:t>
            </w:r>
          </w:p>
        </w:tc>
      </w:tr>
    </w:tbl>
    <w:p w:rsidR="00635416" w:rsidRDefault="00635416" w:rsidP="00635416">
      <w:pPr>
        <w:rPr>
          <w:sz w:val="16"/>
          <w:szCs w:val="16"/>
        </w:rPr>
      </w:pPr>
    </w:p>
    <w:p w:rsidR="00635416" w:rsidRDefault="00635416" w:rsidP="00635416">
      <w:pPr>
        <w:rPr>
          <w:sz w:val="16"/>
          <w:szCs w:val="16"/>
        </w:rPr>
      </w:pPr>
    </w:p>
    <w:p w:rsidR="00635416" w:rsidRDefault="00635416" w:rsidP="0063541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635416" w:rsidRPr="00D52FDB" w:rsidTr="009F0739">
        <w:trPr>
          <w:trHeight w:val="332"/>
        </w:trPr>
        <w:tc>
          <w:tcPr>
            <w:tcW w:w="817" w:type="dxa"/>
            <w:shd w:val="clear" w:color="auto" w:fill="auto"/>
          </w:tcPr>
          <w:p w:rsidR="00635416" w:rsidRPr="00B72F7E" w:rsidRDefault="00635416" w:rsidP="009F0739">
            <w:pPr>
              <w:rPr>
                <w:b/>
                <w:bCs/>
                <w:sz w:val="20"/>
                <w:szCs w:val="20"/>
              </w:rPr>
            </w:pPr>
            <w:r w:rsidRPr="00B72F7E">
              <w:rPr>
                <w:b/>
                <w:bCs/>
                <w:sz w:val="20"/>
                <w:szCs w:val="20"/>
              </w:rPr>
              <w:t>No</w:t>
            </w:r>
          </w:p>
        </w:tc>
        <w:tc>
          <w:tcPr>
            <w:tcW w:w="7371" w:type="dxa"/>
            <w:shd w:val="clear" w:color="auto" w:fill="auto"/>
          </w:tcPr>
          <w:p w:rsidR="00635416" w:rsidRPr="00B72F7E" w:rsidRDefault="00635416" w:rsidP="009F0739">
            <w:pPr>
              <w:rPr>
                <w:b/>
                <w:bCs/>
                <w:sz w:val="20"/>
                <w:szCs w:val="20"/>
              </w:rPr>
            </w:pPr>
            <w:r w:rsidRPr="00B72F7E">
              <w:rPr>
                <w:b/>
                <w:bCs/>
                <w:sz w:val="20"/>
                <w:szCs w:val="20"/>
              </w:rPr>
              <w:t>PROGRAM ALAN YETERLİLİKLERİ (ÇIKTILARI)</w:t>
            </w:r>
          </w:p>
        </w:tc>
        <w:tc>
          <w:tcPr>
            <w:tcW w:w="567" w:type="dxa"/>
            <w:shd w:val="clear" w:color="auto" w:fill="auto"/>
          </w:tcPr>
          <w:p w:rsidR="00635416" w:rsidRPr="00B72F7E" w:rsidRDefault="00635416" w:rsidP="009F0739">
            <w:pPr>
              <w:rPr>
                <w:b/>
                <w:bCs/>
                <w:sz w:val="20"/>
                <w:szCs w:val="20"/>
              </w:rPr>
            </w:pPr>
            <w:r w:rsidRPr="00B72F7E">
              <w:rPr>
                <w:b/>
                <w:bCs/>
                <w:sz w:val="20"/>
                <w:szCs w:val="20"/>
              </w:rPr>
              <w:t>3</w:t>
            </w:r>
          </w:p>
        </w:tc>
        <w:tc>
          <w:tcPr>
            <w:tcW w:w="567" w:type="dxa"/>
            <w:shd w:val="clear" w:color="auto" w:fill="auto"/>
          </w:tcPr>
          <w:p w:rsidR="00635416" w:rsidRPr="00B72F7E" w:rsidRDefault="00635416" w:rsidP="009F0739">
            <w:pPr>
              <w:rPr>
                <w:b/>
                <w:bCs/>
                <w:sz w:val="20"/>
                <w:szCs w:val="20"/>
              </w:rPr>
            </w:pPr>
            <w:r w:rsidRPr="00B72F7E">
              <w:rPr>
                <w:b/>
                <w:bCs/>
                <w:sz w:val="20"/>
                <w:szCs w:val="20"/>
              </w:rPr>
              <w:t>2</w:t>
            </w:r>
          </w:p>
        </w:tc>
        <w:tc>
          <w:tcPr>
            <w:tcW w:w="532" w:type="dxa"/>
            <w:shd w:val="clear" w:color="auto" w:fill="auto"/>
          </w:tcPr>
          <w:p w:rsidR="00635416" w:rsidRPr="00B72F7E" w:rsidRDefault="00635416" w:rsidP="009F0739">
            <w:pPr>
              <w:rPr>
                <w:b/>
                <w:bCs/>
                <w:sz w:val="20"/>
                <w:szCs w:val="20"/>
              </w:rPr>
            </w:pPr>
            <w:r w:rsidRPr="00B72F7E">
              <w:rPr>
                <w:b/>
                <w:bCs/>
                <w:sz w:val="20"/>
                <w:szCs w:val="20"/>
              </w:rPr>
              <w:t>1</w:t>
            </w: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67" w:type="dxa"/>
            <w:shd w:val="clear" w:color="auto" w:fill="auto"/>
          </w:tcPr>
          <w:p w:rsidR="00635416" w:rsidRPr="00B72F7E" w:rsidRDefault="00635416" w:rsidP="009F0739">
            <w:pPr>
              <w:rPr>
                <w:sz w:val="20"/>
                <w:szCs w:val="20"/>
              </w:rPr>
            </w:pP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67" w:type="dxa"/>
            <w:shd w:val="clear" w:color="auto" w:fill="auto"/>
          </w:tcPr>
          <w:p w:rsidR="00635416" w:rsidRPr="00B72F7E" w:rsidRDefault="00635416" w:rsidP="009F0739">
            <w:pPr>
              <w:rPr>
                <w:sz w:val="20"/>
                <w:szCs w:val="20"/>
              </w:rPr>
            </w:pP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Günlük ve mesleki hayatta karşılaşacakları yabancı dildeki farklı yazılı metinleri anlama, yorumlama ve değerlendirebilme becerisi</w:t>
            </w:r>
          </w:p>
        </w:tc>
        <w:tc>
          <w:tcPr>
            <w:tcW w:w="567" w:type="dxa"/>
            <w:shd w:val="clear" w:color="auto" w:fill="auto"/>
          </w:tcPr>
          <w:p w:rsidR="00635416" w:rsidRPr="00B72F7E" w:rsidRDefault="00635416" w:rsidP="009F0739">
            <w:pPr>
              <w:rPr>
                <w:sz w:val="20"/>
                <w:szCs w:val="20"/>
              </w:rPr>
            </w:pP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 xml:space="preserve">Günlük ve mesleki hayatta karşılaşacakları yabancı dildeki farklı sözlü metinleri anlama, </w:t>
            </w:r>
            <w:r w:rsidRPr="00B72F7E">
              <w:rPr>
                <w:sz w:val="20"/>
                <w:szCs w:val="20"/>
              </w:rPr>
              <w:lastRenderedPageBreak/>
              <w:t>yorumlama ve değerlendirebilme becerisi</w:t>
            </w:r>
          </w:p>
        </w:tc>
        <w:tc>
          <w:tcPr>
            <w:tcW w:w="567" w:type="dxa"/>
            <w:shd w:val="clear" w:color="auto" w:fill="auto"/>
          </w:tcPr>
          <w:p w:rsidR="00635416" w:rsidRPr="00B72F7E" w:rsidRDefault="00635416" w:rsidP="009F0739">
            <w:pPr>
              <w:rPr>
                <w:sz w:val="20"/>
                <w:szCs w:val="20"/>
              </w:rPr>
            </w:pP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Günlük ve mesleki hayatta karşılaşabilecekleri farklı ortamlarda yabancı dilde sözel iletişim kurabilme becerisi</w:t>
            </w:r>
          </w:p>
        </w:tc>
        <w:tc>
          <w:tcPr>
            <w:tcW w:w="567" w:type="dxa"/>
            <w:shd w:val="clear" w:color="auto" w:fill="auto"/>
          </w:tcPr>
          <w:p w:rsidR="00635416" w:rsidRPr="00B72F7E" w:rsidRDefault="00635416" w:rsidP="009F0739">
            <w:pPr>
              <w:rPr>
                <w:sz w:val="20"/>
                <w:szCs w:val="20"/>
              </w:rPr>
            </w:pP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Yazma sürecini etkili olarak kullanarak farklı türde metinler oluşturabilme becerisi</w:t>
            </w:r>
          </w:p>
        </w:tc>
        <w:tc>
          <w:tcPr>
            <w:tcW w:w="567" w:type="dxa"/>
            <w:shd w:val="clear" w:color="auto" w:fill="auto"/>
          </w:tcPr>
          <w:p w:rsidR="00635416" w:rsidRPr="00B72F7E" w:rsidRDefault="00635416" w:rsidP="009F0739">
            <w:pPr>
              <w:rPr>
                <w:sz w:val="20"/>
                <w:szCs w:val="20"/>
              </w:rPr>
            </w:pP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İngilizce Öğretmenliği alanındaki bilimsel kavram ve yöntemleri değerlendirebilme, uygulayabilme ve yorumlayabilme.</w:t>
            </w: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67" w:type="dxa"/>
            <w:shd w:val="clear" w:color="auto" w:fill="auto"/>
          </w:tcPr>
          <w:p w:rsidR="00635416" w:rsidRPr="00B72F7E" w:rsidRDefault="00635416" w:rsidP="009F0739">
            <w:pPr>
              <w:rPr>
                <w:sz w:val="20"/>
                <w:szCs w:val="20"/>
              </w:rPr>
            </w:pP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İngilizceyi uygun ve akıcı bir şekilde konuşarak resmi ve resmi olmayan ortamlarda sunu yapabilme</w:t>
            </w: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67" w:type="dxa"/>
            <w:shd w:val="clear" w:color="auto" w:fill="auto"/>
          </w:tcPr>
          <w:p w:rsidR="00635416" w:rsidRPr="00B72F7E" w:rsidRDefault="00635416" w:rsidP="009F0739">
            <w:pPr>
              <w:rPr>
                <w:sz w:val="20"/>
                <w:szCs w:val="20"/>
              </w:rPr>
            </w:pP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Bilişim teknolojileri ve eğitimde internet ve teknolojinin kullanımı hakkında bilgi sahibi olma ve bu bilgiyi etkin bir şekilde kullanabilme</w:t>
            </w:r>
          </w:p>
        </w:tc>
        <w:tc>
          <w:tcPr>
            <w:tcW w:w="567" w:type="dxa"/>
            <w:shd w:val="clear" w:color="auto" w:fill="auto"/>
          </w:tcPr>
          <w:p w:rsidR="00635416" w:rsidRPr="00B72F7E" w:rsidRDefault="00635416" w:rsidP="009F0739">
            <w:pPr>
              <w:rPr>
                <w:sz w:val="20"/>
                <w:szCs w:val="20"/>
              </w:rPr>
            </w:pP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67" w:type="dxa"/>
            <w:shd w:val="clear" w:color="auto" w:fill="auto"/>
          </w:tcPr>
          <w:p w:rsidR="00635416" w:rsidRPr="00B72F7E" w:rsidRDefault="00635416" w:rsidP="009F0739">
            <w:pPr>
              <w:rPr>
                <w:sz w:val="20"/>
                <w:szCs w:val="20"/>
              </w:rPr>
            </w:pP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635416" w:rsidRPr="00B72F7E" w:rsidRDefault="00635416" w:rsidP="009F0739">
            <w:pPr>
              <w:rPr>
                <w:sz w:val="20"/>
                <w:szCs w:val="20"/>
              </w:rPr>
            </w:pPr>
          </w:p>
        </w:tc>
        <w:tc>
          <w:tcPr>
            <w:tcW w:w="567" w:type="dxa"/>
            <w:shd w:val="clear" w:color="auto" w:fill="auto"/>
          </w:tcPr>
          <w:p w:rsidR="00635416" w:rsidRPr="00B72F7E" w:rsidRDefault="00635416" w:rsidP="009F0739">
            <w:pPr>
              <w:rPr>
                <w:sz w:val="20"/>
                <w:szCs w:val="20"/>
              </w:rPr>
            </w:pPr>
          </w:p>
        </w:tc>
        <w:tc>
          <w:tcPr>
            <w:tcW w:w="532" w:type="dxa"/>
            <w:shd w:val="clear" w:color="auto" w:fill="auto"/>
          </w:tcPr>
          <w:p w:rsidR="00635416" w:rsidRPr="00B72F7E" w:rsidRDefault="00635416" w:rsidP="009F0739">
            <w:pPr>
              <w:rPr>
                <w:sz w:val="20"/>
                <w:szCs w:val="20"/>
              </w:rPr>
            </w:pPr>
            <w:r w:rsidRPr="00B72F7E">
              <w:rPr>
                <w:sz w:val="20"/>
                <w:szCs w:val="20"/>
              </w:rPr>
              <w:t>x</w:t>
            </w: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635416" w:rsidRPr="00B72F7E" w:rsidRDefault="00635416" w:rsidP="009F0739">
            <w:pPr>
              <w:rPr>
                <w:sz w:val="20"/>
                <w:szCs w:val="20"/>
              </w:rPr>
            </w:pP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67" w:type="dxa"/>
            <w:shd w:val="clear" w:color="auto" w:fill="auto"/>
          </w:tcPr>
          <w:p w:rsidR="00635416" w:rsidRPr="00B72F7E" w:rsidRDefault="00635416" w:rsidP="009F0739">
            <w:pPr>
              <w:rPr>
                <w:sz w:val="20"/>
                <w:szCs w:val="20"/>
              </w:rPr>
            </w:pP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Öğrencilerin etkili öğrenme stratejileri geliştirmelerine uygun eğitim ortamı hazırlayabilme</w:t>
            </w: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67" w:type="dxa"/>
            <w:shd w:val="clear" w:color="auto" w:fill="auto"/>
          </w:tcPr>
          <w:p w:rsidR="00635416" w:rsidRPr="00B72F7E" w:rsidRDefault="00635416" w:rsidP="009F0739">
            <w:pPr>
              <w:rPr>
                <w:sz w:val="20"/>
                <w:szCs w:val="20"/>
              </w:rPr>
            </w:pPr>
          </w:p>
        </w:tc>
        <w:tc>
          <w:tcPr>
            <w:tcW w:w="532" w:type="dxa"/>
            <w:shd w:val="clear" w:color="auto" w:fill="auto"/>
          </w:tcPr>
          <w:p w:rsidR="00635416" w:rsidRPr="00B72F7E" w:rsidRDefault="00635416" w:rsidP="009F0739">
            <w:pPr>
              <w:rPr>
                <w:sz w:val="20"/>
                <w:szCs w:val="20"/>
              </w:rPr>
            </w:pPr>
          </w:p>
        </w:tc>
      </w:tr>
      <w:tr w:rsidR="00635416" w:rsidRPr="00D52FDB" w:rsidTr="009F0739">
        <w:trPr>
          <w:trHeight w:val="310"/>
        </w:trPr>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Öğrenci ve içerik düzeyine uygun ölçme ve değerlendirme araçları geliştirebilme</w:t>
            </w:r>
          </w:p>
        </w:tc>
        <w:tc>
          <w:tcPr>
            <w:tcW w:w="567" w:type="dxa"/>
            <w:shd w:val="clear" w:color="auto" w:fill="auto"/>
          </w:tcPr>
          <w:p w:rsidR="00635416" w:rsidRPr="00B72F7E" w:rsidRDefault="00635416" w:rsidP="009F0739">
            <w:pPr>
              <w:rPr>
                <w:sz w:val="20"/>
                <w:szCs w:val="20"/>
              </w:rPr>
            </w:pP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Dil öğretiminde içsel ve dışsal motivasyonun farkında olabilme ve bu motivasyon türlerini olumlu şekilde kullanabilme</w:t>
            </w:r>
          </w:p>
        </w:tc>
        <w:tc>
          <w:tcPr>
            <w:tcW w:w="567" w:type="dxa"/>
            <w:shd w:val="clear" w:color="auto" w:fill="auto"/>
          </w:tcPr>
          <w:p w:rsidR="00635416" w:rsidRPr="00B72F7E" w:rsidRDefault="00635416" w:rsidP="009F0739">
            <w:pPr>
              <w:rPr>
                <w:sz w:val="20"/>
                <w:szCs w:val="20"/>
              </w:rPr>
            </w:pP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Dil öğrenmeye ilişkin kavram ve süreçleri anlamaya ve çözümlemeye yönelik bilgiye sahip olma ve kullanabilme becerisi</w:t>
            </w: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67" w:type="dxa"/>
            <w:shd w:val="clear" w:color="auto" w:fill="auto"/>
          </w:tcPr>
          <w:p w:rsidR="00635416" w:rsidRPr="00B72F7E" w:rsidRDefault="00635416" w:rsidP="009F0739">
            <w:pPr>
              <w:rPr>
                <w:sz w:val="20"/>
                <w:szCs w:val="20"/>
              </w:rPr>
            </w:pP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İnsan dilinin özellikleri, yapısı ve işleyişini anlamaya ve çözümlemeye yönelik bilgiye sahip olma ve kullanabilme becerisi</w:t>
            </w:r>
          </w:p>
        </w:tc>
        <w:tc>
          <w:tcPr>
            <w:tcW w:w="567" w:type="dxa"/>
            <w:shd w:val="clear" w:color="auto" w:fill="auto"/>
          </w:tcPr>
          <w:p w:rsidR="00635416" w:rsidRPr="00B72F7E" w:rsidRDefault="00635416" w:rsidP="009F0739">
            <w:pPr>
              <w:rPr>
                <w:sz w:val="20"/>
                <w:szCs w:val="20"/>
              </w:rPr>
            </w:pPr>
          </w:p>
        </w:tc>
        <w:tc>
          <w:tcPr>
            <w:tcW w:w="567" w:type="dxa"/>
            <w:shd w:val="clear" w:color="auto" w:fill="auto"/>
          </w:tcPr>
          <w:p w:rsidR="00635416" w:rsidRPr="00B72F7E" w:rsidRDefault="00635416" w:rsidP="009F0739">
            <w:pPr>
              <w:rPr>
                <w:sz w:val="20"/>
                <w:szCs w:val="20"/>
              </w:rPr>
            </w:pPr>
            <w:r w:rsidRPr="00B72F7E">
              <w:rPr>
                <w:sz w:val="20"/>
                <w:szCs w:val="20"/>
              </w:rPr>
              <w:t>x</w:t>
            </w: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635416" w:rsidRPr="00B72F7E" w:rsidRDefault="00635416" w:rsidP="009F0739">
            <w:pPr>
              <w:rPr>
                <w:sz w:val="20"/>
                <w:szCs w:val="20"/>
              </w:rPr>
            </w:pPr>
          </w:p>
        </w:tc>
        <w:tc>
          <w:tcPr>
            <w:tcW w:w="567" w:type="dxa"/>
            <w:shd w:val="clear" w:color="auto" w:fill="auto"/>
          </w:tcPr>
          <w:p w:rsidR="00635416" w:rsidRPr="00B72F7E" w:rsidRDefault="00635416" w:rsidP="009F0739">
            <w:pPr>
              <w:rPr>
                <w:sz w:val="20"/>
                <w:szCs w:val="20"/>
              </w:rPr>
            </w:pPr>
          </w:p>
        </w:tc>
        <w:tc>
          <w:tcPr>
            <w:tcW w:w="532" w:type="dxa"/>
            <w:shd w:val="clear" w:color="auto" w:fill="auto"/>
          </w:tcPr>
          <w:p w:rsidR="00635416" w:rsidRPr="00B72F7E" w:rsidRDefault="00635416" w:rsidP="009F0739">
            <w:pPr>
              <w:rPr>
                <w:sz w:val="20"/>
                <w:szCs w:val="20"/>
              </w:rPr>
            </w:pPr>
          </w:p>
        </w:tc>
      </w:tr>
      <w:tr w:rsidR="00635416" w:rsidRPr="00D52FDB" w:rsidTr="009F0739">
        <w:tc>
          <w:tcPr>
            <w:tcW w:w="817" w:type="dxa"/>
            <w:shd w:val="clear" w:color="auto" w:fill="auto"/>
          </w:tcPr>
          <w:p w:rsidR="00635416" w:rsidRPr="00B72F7E" w:rsidRDefault="00635416" w:rsidP="000F3147">
            <w:pPr>
              <w:numPr>
                <w:ilvl w:val="0"/>
                <w:numId w:val="17"/>
              </w:numPr>
              <w:spacing w:line="240" w:lineRule="auto"/>
              <w:jc w:val="center"/>
              <w:rPr>
                <w:b/>
                <w:bCs/>
                <w:sz w:val="20"/>
                <w:szCs w:val="20"/>
              </w:rPr>
            </w:pPr>
          </w:p>
        </w:tc>
        <w:tc>
          <w:tcPr>
            <w:tcW w:w="7371" w:type="dxa"/>
            <w:shd w:val="clear" w:color="auto" w:fill="auto"/>
          </w:tcPr>
          <w:p w:rsidR="00635416" w:rsidRPr="00B72F7E" w:rsidRDefault="00635416" w:rsidP="009F0739">
            <w:pPr>
              <w:rPr>
                <w:sz w:val="20"/>
                <w:szCs w:val="20"/>
              </w:rPr>
            </w:pPr>
            <w:r w:rsidRPr="00B72F7E">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635416" w:rsidRPr="00B72F7E" w:rsidRDefault="00635416" w:rsidP="009F0739">
            <w:pPr>
              <w:rPr>
                <w:sz w:val="20"/>
                <w:szCs w:val="20"/>
              </w:rPr>
            </w:pPr>
          </w:p>
        </w:tc>
        <w:tc>
          <w:tcPr>
            <w:tcW w:w="567" w:type="dxa"/>
            <w:shd w:val="clear" w:color="auto" w:fill="auto"/>
          </w:tcPr>
          <w:p w:rsidR="00635416" w:rsidRPr="00B72F7E" w:rsidRDefault="00635416" w:rsidP="009F0739">
            <w:pPr>
              <w:rPr>
                <w:sz w:val="20"/>
                <w:szCs w:val="20"/>
              </w:rPr>
            </w:pPr>
          </w:p>
        </w:tc>
        <w:tc>
          <w:tcPr>
            <w:tcW w:w="532" w:type="dxa"/>
            <w:shd w:val="clear" w:color="auto" w:fill="auto"/>
          </w:tcPr>
          <w:p w:rsidR="00635416" w:rsidRPr="00B72F7E" w:rsidRDefault="00635416" w:rsidP="009F0739">
            <w:pPr>
              <w:rPr>
                <w:sz w:val="20"/>
                <w:szCs w:val="20"/>
              </w:rPr>
            </w:pPr>
          </w:p>
        </w:tc>
      </w:tr>
      <w:tr w:rsidR="00635416" w:rsidRPr="00D52FDB" w:rsidTr="009F0739">
        <w:tc>
          <w:tcPr>
            <w:tcW w:w="9854" w:type="dxa"/>
            <w:gridSpan w:val="5"/>
            <w:shd w:val="clear" w:color="auto" w:fill="auto"/>
          </w:tcPr>
          <w:p w:rsidR="00635416" w:rsidRPr="00B72F7E" w:rsidRDefault="00635416" w:rsidP="009F0739">
            <w:pPr>
              <w:rPr>
                <w:sz w:val="20"/>
                <w:szCs w:val="20"/>
              </w:rPr>
            </w:pPr>
            <w:r w:rsidRPr="00B72F7E">
              <w:rPr>
                <w:b/>
                <w:sz w:val="20"/>
                <w:szCs w:val="20"/>
              </w:rPr>
              <w:t>1</w:t>
            </w:r>
            <w:r w:rsidRPr="00B72F7E">
              <w:rPr>
                <w:sz w:val="20"/>
                <w:szCs w:val="20"/>
              </w:rPr>
              <w:t xml:space="preserve">:Hiç Katkısı Yok. </w:t>
            </w:r>
            <w:r w:rsidRPr="00B72F7E">
              <w:rPr>
                <w:b/>
                <w:sz w:val="20"/>
                <w:szCs w:val="20"/>
              </w:rPr>
              <w:t>2</w:t>
            </w:r>
            <w:r w:rsidRPr="00B72F7E">
              <w:rPr>
                <w:sz w:val="20"/>
                <w:szCs w:val="20"/>
              </w:rPr>
              <w:t xml:space="preserve">:Kısmen Katkısı Var. </w:t>
            </w:r>
            <w:r w:rsidRPr="00B72F7E">
              <w:rPr>
                <w:b/>
                <w:sz w:val="20"/>
                <w:szCs w:val="20"/>
              </w:rPr>
              <w:t>3</w:t>
            </w:r>
            <w:r w:rsidRPr="00B72F7E">
              <w:rPr>
                <w:sz w:val="20"/>
                <w:szCs w:val="20"/>
              </w:rPr>
              <w:t>:Tam Katkısı Var.</w:t>
            </w:r>
          </w:p>
        </w:tc>
      </w:tr>
    </w:tbl>
    <w:p w:rsidR="00635416" w:rsidRDefault="00635416" w:rsidP="00635416">
      <w:pPr>
        <w:spacing w:line="360" w:lineRule="auto"/>
        <w:rPr>
          <w:b/>
        </w:rPr>
      </w:pPr>
    </w:p>
    <w:p w:rsidR="00635416" w:rsidRPr="00F25CA9" w:rsidRDefault="00635416" w:rsidP="00635416">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635416" w:rsidTr="009F0739">
        <w:trPr>
          <w:trHeight w:val="989"/>
        </w:trPr>
        <w:tc>
          <w:tcPr>
            <w:tcW w:w="7171" w:type="dxa"/>
          </w:tcPr>
          <w:p w:rsidR="00635416" w:rsidRDefault="00635416" w:rsidP="009F0739">
            <w:pPr>
              <w:tabs>
                <w:tab w:val="left" w:pos="7800"/>
              </w:tabs>
            </w:pPr>
            <w:r>
              <w:t xml:space="preserve"> </w:t>
            </w:r>
          </w:p>
        </w:tc>
        <w:tc>
          <w:tcPr>
            <w:tcW w:w="2777" w:type="dxa"/>
          </w:tcPr>
          <w:p w:rsidR="00635416" w:rsidRDefault="00635416" w:rsidP="009F0739">
            <w:pPr>
              <w:tabs>
                <w:tab w:val="left" w:pos="7800"/>
              </w:tabs>
              <w:jc w:val="center"/>
            </w:pPr>
          </w:p>
        </w:tc>
      </w:tr>
    </w:tbl>
    <w:p w:rsidR="00635416" w:rsidRDefault="00635416" w:rsidP="00635416">
      <w:pPr>
        <w:tabs>
          <w:tab w:val="left" w:pos="7800"/>
        </w:tabs>
      </w:pPr>
      <w:r>
        <w:lastRenderedPageBreak/>
        <w:t xml:space="preserve">                        </w:t>
      </w:r>
    </w:p>
    <w:p w:rsidR="00635416" w:rsidRDefault="00635416" w:rsidP="00635416">
      <w:pPr>
        <w:tabs>
          <w:tab w:val="left" w:pos="7800"/>
        </w:tabs>
      </w:pPr>
      <w:r>
        <w:tab/>
      </w:r>
      <w:r>
        <w:tab/>
      </w:r>
    </w:p>
    <w:p w:rsidR="00635416" w:rsidRDefault="00635416" w:rsidP="00635416"/>
    <w:p w:rsidR="00635416" w:rsidRPr="008D59C7" w:rsidRDefault="00635416" w:rsidP="00635416">
      <w:pPr>
        <w:outlineLvl w:val="0"/>
        <w:rPr>
          <w:b/>
        </w:rPr>
      </w:pPr>
      <w:r>
        <w:rPr>
          <w:noProof/>
          <w:lang w:eastAsia="tr-TR"/>
        </w:rPr>
        <w:drawing>
          <wp:inline distT="0" distB="0" distL="0" distR="0" wp14:anchorId="68A37009" wp14:editId="610E04C0">
            <wp:extent cx="638175" cy="628650"/>
            <wp:effectExtent l="0" t="0" r="9525" b="0"/>
            <wp:docPr id="23" name="Resim 23"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635416" w:rsidRPr="008D59C7" w:rsidRDefault="00635416" w:rsidP="00635416">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35416" w:rsidRPr="008D59C7" w:rsidTr="009F0739">
        <w:tc>
          <w:tcPr>
            <w:tcW w:w="1167" w:type="dxa"/>
            <w:vAlign w:val="center"/>
          </w:tcPr>
          <w:p w:rsidR="00635416" w:rsidRPr="008D59C7" w:rsidRDefault="00635416" w:rsidP="009F0739">
            <w:pPr>
              <w:outlineLvl w:val="0"/>
              <w:rPr>
                <w:b/>
              </w:rPr>
            </w:pPr>
            <w:r w:rsidRPr="008D59C7">
              <w:rPr>
                <w:b/>
              </w:rPr>
              <w:t>DÖNEM</w:t>
            </w:r>
          </w:p>
        </w:tc>
        <w:tc>
          <w:tcPr>
            <w:tcW w:w="1527" w:type="dxa"/>
            <w:vAlign w:val="center"/>
          </w:tcPr>
          <w:p w:rsidR="00635416" w:rsidRPr="008D59C7" w:rsidRDefault="00635416" w:rsidP="009F0739">
            <w:pPr>
              <w:outlineLvl w:val="0"/>
            </w:pPr>
            <w:r>
              <w:t>Güz</w:t>
            </w:r>
          </w:p>
        </w:tc>
      </w:tr>
    </w:tbl>
    <w:p w:rsidR="00635416" w:rsidRPr="008D59C7" w:rsidRDefault="00635416" w:rsidP="00635416">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35416" w:rsidRPr="008D59C7" w:rsidTr="009F0739">
        <w:tc>
          <w:tcPr>
            <w:tcW w:w="1668" w:type="dxa"/>
            <w:vAlign w:val="center"/>
          </w:tcPr>
          <w:p w:rsidR="00635416" w:rsidRPr="008D59C7" w:rsidRDefault="00635416" w:rsidP="009F0739">
            <w:pPr>
              <w:jc w:val="center"/>
              <w:outlineLvl w:val="0"/>
              <w:rPr>
                <w:b/>
              </w:rPr>
            </w:pPr>
            <w:r w:rsidRPr="008D59C7">
              <w:rPr>
                <w:b/>
              </w:rPr>
              <w:t>DERSİN KODU</w:t>
            </w:r>
          </w:p>
        </w:tc>
        <w:tc>
          <w:tcPr>
            <w:tcW w:w="2760" w:type="dxa"/>
            <w:vAlign w:val="center"/>
          </w:tcPr>
          <w:p w:rsidR="00635416" w:rsidRPr="008D59C7" w:rsidRDefault="00635416" w:rsidP="009F0739">
            <w:pPr>
              <w:outlineLvl w:val="0"/>
            </w:pPr>
          </w:p>
        </w:tc>
        <w:tc>
          <w:tcPr>
            <w:tcW w:w="1560" w:type="dxa"/>
            <w:vAlign w:val="center"/>
          </w:tcPr>
          <w:p w:rsidR="00635416" w:rsidRPr="008D59C7" w:rsidRDefault="00635416" w:rsidP="009F0739">
            <w:pPr>
              <w:jc w:val="center"/>
              <w:outlineLvl w:val="0"/>
              <w:rPr>
                <w:b/>
              </w:rPr>
            </w:pPr>
            <w:r w:rsidRPr="008D59C7">
              <w:rPr>
                <w:b/>
              </w:rPr>
              <w:t>DERSİN ADI</w:t>
            </w:r>
          </w:p>
        </w:tc>
        <w:tc>
          <w:tcPr>
            <w:tcW w:w="4185" w:type="dxa"/>
          </w:tcPr>
          <w:p w:rsidR="00635416" w:rsidRPr="008D59C7" w:rsidRDefault="00B57FC6" w:rsidP="009F0739">
            <w:pPr>
              <w:outlineLvl w:val="0"/>
            </w:pPr>
            <w:r>
              <w:rPr>
                <w:rFonts w:ascii="Verdana" w:hAnsi="Verdana"/>
                <w:color w:val="000000"/>
                <w:sz w:val="18"/>
                <w:szCs w:val="18"/>
              </w:rPr>
              <w:t>İNGİLİZ EDEBİYATI 1</w:t>
            </w:r>
          </w:p>
        </w:tc>
      </w:tr>
    </w:tbl>
    <w:p w:rsidR="00635416" w:rsidRPr="008D59C7" w:rsidRDefault="00635416" w:rsidP="00635416">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635416"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635416" w:rsidRPr="008D59C7" w:rsidRDefault="00635416" w:rsidP="009F0739">
            <w:pPr>
              <w:rPr>
                <w:b/>
              </w:rPr>
            </w:pPr>
            <w:r w:rsidRPr="008D59C7">
              <w:rPr>
                <w:b/>
              </w:rPr>
              <w:t>YARIYIL</w:t>
            </w:r>
          </w:p>
          <w:p w:rsidR="00635416" w:rsidRPr="008D59C7" w:rsidRDefault="00635416" w:rsidP="009F0739"/>
        </w:tc>
        <w:tc>
          <w:tcPr>
            <w:tcW w:w="1603" w:type="pct"/>
            <w:gridSpan w:val="4"/>
            <w:tcBorders>
              <w:left w:val="single" w:sz="12" w:space="0" w:color="auto"/>
              <w:bottom w:val="single" w:sz="4" w:space="0" w:color="auto"/>
              <w:right w:val="single" w:sz="12" w:space="0" w:color="auto"/>
            </w:tcBorders>
            <w:vAlign w:val="center"/>
          </w:tcPr>
          <w:p w:rsidR="00635416" w:rsidRPr="008D59C7" w:rsidRDefault="00635416"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635416" w:rsidRPr="008D59C7" w:rsidRDefault="00635416" w:rsidP="009F0739">
            <w:pPr>
              <w:jc w:val="center"/>
              <w:rPr>
                <w:b/>
              </w:rPr>
            </w:pPr>
            <w:r w:rsidRPr="008D59C7">
              <w:rPr>
                <w:b/>
              </w:rPr>
              <w:t>DERSİN</w:t>
            </w:r>
          </w:p>
        </w:tc>
      </w:tr>
      <w:tr w:rsidR="00635416"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635416" w:rsidRPr="008D59C7" w:rsidRDefault="00635416"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635416" w:rsidRPr="008D59C7" w:rsidRDefault="00635416"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635416" w:rsidRPr="008D59C7" w:rsidRDefault="00635416"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635416" w:rsidRPr="008D59C7" w:rsidRDefault="00635416"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635416" w:rsidRPr="008D59C7" w:rsidRDefault="00635416" w:rsidP="009F0739">
            <w:pPr>
              <w:jc w:val="center"/>
              <w:rPr>
                <w:b/>
              </w:rPr>
            </w:pPr>
            <w:r w:rsidRPr="008D59C7">
              <w:rPr>
                <w:b/>
              </w:rPr>
              <w:t>DİLİ</w:t>
            </w:r>
          </w:p>
        </w:tc>
      </w:tr>
      <w:tr w:rsidR="00635416"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635416" w:rsidRPr="008D59C7" w:rsidRDefault="00635416" w:rsidP="009F0739">
            <w:pPr>
              <w:jc w:val="center"/>
            </w:pPr>
            <w:r>
              <w:t>3</w:t>
            </w:r>
          </w:p>
        </w:tc>
        <w:tc>
          <w:tcPr>
            <w:tcW w:w="419" w:type="pct"/>
            <w:tcBorders>
              <w:top w:val="single" w:sz="4" w:space="0" w:color="auto"/>
              <w:left w:val="single" w:sz="12" w:space="0" w:color="auto"/>
              <w:bottom w:val="single" w:sz="12" w:space="0" w:color="auto"/>
              <w:right w:val="single" w:sz="4" w:space="0" w:color="auto"/>
            </w:tcBorders>
            <w:vAlign w:val="center"/>
          </w:tcPr>
          <w:p w:rsidR="00635416" w:rsidRPr="008D59C7" w:rsidRDefault="00635416" w:rsidP="009F0739">
            <w:pPr>
              <w:jc w:val="center"/>
            </w:pPr>
            <w:r>
              <w:t>2</w:t>
            </w:r>
          </w:p>
        </w:tc>
        <w:tc>
          <w:tcPr>
            <w:tcW w:w="627" w:type="pct"/>
            <w:tcBorders>
              <w:top w:val="single" w:sz="4" w:space="0" w:color="auto"/>
              <w:left w:val="single" w:sz="4" w:space="0" w:color="auto"/>
              <w:bottom w:val="single" w:sz="12" w:space="0" w:color="auto"/>
            </w:tcBorders>
            <w:vAlign w:val="center"/>
          </w:tcPr>
          <w:p w:rsidR="00635416" w:rsidRPr="008D59C7" w:rsidRDefault="00635416"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635416" w:rsidRPr="008D59C7" w:rsidRDefault="00635416"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5416" w:rsidRPr="008D59C7" w:rsidRDefault="00635416" w:rsidP="009F0739">
            <w:pPr>
              <w:jc w:val="center"/>
            </w:pPr>
            <w:r>
              <w:t>4</w:t>
            </w:r>
          </w:p>
        </w:tc>
        <w:tc>
          <w:tcPr>
            <w:tcW w:w="1183" w:type="pct"/>
            <w:gridSpan w:val="2"/>
            <w:tcBorders>
              <w:top w:val="single" w:sz="4" w:space="0" w:color="auto"/>
              <w:left w:val="single" w:sz="4" w:space="0" w:color="auto"/>
              <w:bottom w:val="single" w:sz="12" w:space="0" w:color="auto"/>
            </w:tcBorders>
            <w:vAlign w:val="center"/>
          </w:tcPr>
          <w:p w:rsidR="00635416" w:rsidRPr="008D59C7" w:rsidRDefault="00635416"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635416" w:rsidRPr="008D59C7" w:rsidRDefault="00635416" w:rsidP="009F0739">
            <w:pPr>
              <w:jc w:val="center"/>
              <w:rPr>
                <w:vertAlign w:val="superscript"/>
              </w:rPr>
            </w:pPr>
            <w:r>
              <w:rPr>
                <w:vertAlign w:val="superscript"/>
              </w:rPr>
              <w:t>İngilizce</w:t>
            </w:r>
          </w:p>
        </w:tc>
      </w:tr>
      <w:tr w:rsidR="00635416"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635416" w:rsidRPr="008D59C7" w:rsidRDefault="00635416" w:rsidP="009F0739">
            <w:pPr>
              <w:jc w:val="center"/>
              <w:rPr>
                <w:b/>
              </w:rPr>
            </w:pPr>
            <w:r w:rsidRPr="008D59C7">
              <w:rPr>
                <w:b/>
              </w:rPr>
              <w:t>DERSİN KATEGORİSİ</w:t>
            </w:r>
          </w:p>
        </w:tc>
      </w:tr>
      <w:tr w:rsidR="00635416"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635416" w:rsidRPr="008D59C7" w:rsidRDefault="00635416"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635416" w:rsidRPr="008D59C7" w:rsidRDefault="00635416"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635416" w:rsidRPr="008D59C7" w:rsidRDefault="00635416"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635416" w:rsidRPr="008D59C7" w:rsidRDefault="00635416" w:rsidP="009F0739">
            <w:pPr>
              <w:jc w:val="center"/>
              <w:rPr>
                <w:b/>
              </w:rPr>
            </w:pPr>
            <w:r w:rsidRPr="008D59C7">
              <w:rPr>
                <w:b/>
              </w:rPr>
              <w:t>Seçmeli</w:t>
            </w:r>
          </w:p>
        </w:tc>
      </w:tr>
      <w:tr w:rsidR="00635416"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635416" w:rsidRPr="008D59C7" w:rsidRDefault="00635416"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635416" w:rsidRPr="008D59C7" w:rsidRDefault="00635416" w:rsidP="009F0739">
            <w:pPr>
              <w:jc w:val="center"/>
            </w:pPr>
            <w:r>
              <w:t>x</w:t>
            </w:r>
          </w:p>
        </w:tc>
        <w:tc>
          <w:tcPr>
            <w:tcW w:w="977" w:type="pct"/>
            <w:gridSpan w:val="4"/>
            <w:tcBorders>
              <w:top w:val="single" w:sz="6" w:space="0" w:color="auto"/>
              <w:left w:val="single" w:sz="4" w:space="0" w:color="auto"/>
              <w:bottom w:val="single" w:sz="12" w:space="0" w:color="auto"/>
            </w:tcBorders>
          </w:tcPr>
          <w:p w:rsidR="00635416" w:rsidRPr="008D59C7" w:rsidRDefault="00635416"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635416" w:rsidRPr="008D59C7" w:rsidRDefault="00635416" w:rsidP="009F0739">
            <w:r w:rsidRPr="008D59C7">
              <w:t>Genel Kültür (  )         Alan (</w:t>
            </w:r>
            <w:r>
              <w:t xml:space="preserve"> </w:t>
            </w:r>
            <w:r w:rsidRPr="008D59C7">
              <w:t>)</w:t>
            </w:r>
          </w:p>
        </w:tc>
      </w:tr>
      <w:tr w:rsidR="00635416"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DEĞERLENDİRME ÖLÇÜTLERİ</w:t>
            </w:r>
          </w:p>
        </w:tc>
      </w:tr>
      <w:tr w:rsidR="00635416"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635416" w:rsidRPr="008D59C7" w:rsidRDefault="00635416"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rPr>
                <w:b/>
              </w:rPr>
            </w:pPr>
            <w:r w:rsidRPr="008D59C7">
              <w:rPr>
                <w:b/>
              </w:rPr>
              <w:t>%</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635416" w:rsidRPr="008D59C7" w:rsidRDefault="00635416"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635416" w:rsidRPr="008D59C7" w:rsidRDefault="00635416"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r>
              <w:t>30</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35416" w:rsidRPr="008D59C7" w:rsidRDefault="00635416"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635416" w:rsidRPr="008D59C7" w:rsidRDefault="00635416"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635416" w:rsidRPr="008D59C7" w:rsidRDefault="00635416" w:rsidP="009F0739">
            <w:pPr>
              <w:jc w:val="center"/>
            </w:pPr>
            <w:r>
              <w:t>10</w:t>
            </w: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635416" w:rsidRPr="008D59C7" w:rsidRDefault="00635416"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635416" w:rsidRPr="008D59C7" w:rsidRDefault="00635416"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635416" w:rsidRPr="008D59C7" w:rsidRDefault="00635416"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635416" w:rsidRPr="008D59C7" w:rsidRDefault="00635416" w:rsidP="009F0739">
            <w:pPr>
              <w:jc w:val="center"/>
            </w:pPr>
          </w:p>
        </w:tc>
      </w:tr>
      <w:tr w:rsidR="00635416"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635416" w:rsidRPr="008D59C7" w:rsidRDefault="00635416"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635416" w:rsidRPr="008D59C7" w:rsidRDefault="00635416"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635416" w:rsidRPr="008D59C7" w:rsidRDefault="00635416" w:rsidP="009F0739">
            <w:pPr>
              <w:jc w:val="center"/>
            </w:pPr>
          </w:p>
        </w:tc>
      </w:tr>
      <w:tr w:rsidR="00635416"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635416" w:rsidRPr="008D59C7" w:rsidRDefault="00635416"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635416" w:rsidRPr="008D59C7" w:rsidRDefault="00635416"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635416" w:rsidRPr="008D59C7" w:rsidRDefault="00635416" w:rsidP="009F0739">
            <w:pPr>
              <w:jc w:val="center"/>
            </w:pPr>
            <w:r>
              <w:t>60</w:t>
            </w:r>
          </w:p>
        </w:tc>
      </w:tr>
      <w:tr w:rsidR="00635416"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both"/>
              <w:rPr>
                <w:sz w:val="21"/>
                <w:szCs w:val="21"/>
              </w:rPr>
            </w:pPr>
            <w:r>
              <w:rPr>
                <w:sz w:val="21"/>
                <w:szCs w:val="21"/>
              </w:rPr>
              <w:t>Yok</w:t>
            </w:r>
          </w:p>
        </w:tc>
      </w:tr>
      <w:tr w:rsidR="00635416"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793CB8" w:rsidRDefault="00635416" w:rsidP="009F0739">
            <w:pPr>
              <w:rPr>
                <w:sz w:val="21"/>
                <w:szCs w:val="21"/>
              </w:rPr>
            </w:pPr>
            <w:r w:rsidRPr="00922767">
              <w:rPr>
                <w:rFonts w:ascii="Verdana" w:hAnsi="Verdana"/>
                <w:sz w:val="18"/>
                <w:szCs w:val="18"/>
              </w:rPr>
              <w:t xml:space="preserve">Bu derste, İngiliz Edebiyatı ve tarihi başlangıçtan günümüze kadar genel olarak incelenecek ve önemli yazarların seçme eserlerinden </w:t>
            </w:r>
            <w:r w:rsidRPr="00922767">
              <w:rPr>
                <w:rFonts w:ascii="Verdana" w:hAnsi="Verdana"/>
                <w:sz w:val="18"/>
                <w:szCs w:val="18"/>
              </w:rPr>
              <w:lastRenderedPageBreak/>
              <w:t>parçalar okutulacaktır. Bu ders İngiliz Edebiyatı tarihi hakkında genel bir görüş kazandırma amacını taşır. Ayrıca şiir incelemesine ilişkin bir takım temel öğeler de bu dersin kapsamına girer.</w:t>
            </w:r>
            <w:r>
              <w:rPr>
                <w:rFonts w:ascii="Arial" w:hAnsi="Arial" w:cs="Arial"/>
                <w:color w:val="603F65"/>
                <w:shd w:val="clear" w:color="auto" w:fill="FFFFFF"/>
              </w:rPr>
              <w:t xml:space="preserve">  </w:t>
            </w:r>
          </w:p>
        </w:tc>
      </w:tr>
      <w:tr w:rsidR="00635416"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rPr>
                <w:sz w:val="21"/>
                <w:szCs w:val="21"/>
              </w:rPr>
            </w:pPr>
            <w:r w:rsidRPr="00922767">
              <w:rPr>
                <w:rFonts w:ascii="Verdana" w:hAnsi="Verdana"/>
                <w:sz w:val="18"/>
                <w:szCs w:val="18"/>
              </w:rPr>
              <w:t>Bu dersin amacı İngilizce Öğretmeni adaylarına, İngiliz Edebiyatının ilk iki dönemi olan Eski İngilizce Dönemi ve Orta İngilizce Dönemindeki politik, sosyal ve kültürel koşullar ile paralellik gösteren edebiyat türlerini ve eserlerini tanıtmaktır.</w:t>
            </w:r>
          </w:p>
        </w:tc>
      </w:tr>
      <w:tr w:rsidR="00635416"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635416" w:rsidRPr="00922767" w:rsidRDefault="00635416" w:rsidP="009F0739">
            <w:pPr>
              <w:rPr>
                <w:rFonts w:ascii="Verdana" w:hAnsi="Verdana"/>
                <w:sz w:val="18"/>
                <w:szCs w:val="18"/>
              </w:rPr>
            </w:pPr>
            <w:r w:rsidRPr="00922767">
              <w:rPr>
                <w:rFonts w:ascii="Verdana" w:hAnsi="Verdana"/>
                <w:sz w:val="18"/>
                <w:szCs w:val="18"/>
              </w:rPr>
              <w:t>İngiliz Edebiyatının Eski İngilizce ve Orta İngilizce Dönemlerine ait yazın metinlerini analiz edebilme.</w:t>
            </w:r>
          </w:p>
          <w:p w:rsidR="00635416" w:rsidRPr="00922767" w:rsidRDefault="00635416" w:rsidP="009F0739">
            <w:pPr>
              <w:rPr>
                <w:rFonts w:ascii="Verdana" w:hAnsi="Verdana"/>
                <w:sz w:val="18"/>
                <w:szCs w:val="18"/>
              </w:rPr>
            </w:pPr>
            <w:r w:rsidRPr="00922767">
              <w:rPr>
                <w:rFonts w:ascii="Verdana" w:hAnsi="Verdana"/>
                <w:sz w:val="18"/>
                <w:szCs w:val="18"/>
              </w:rPr>
              <w:t>Yazın metinlerini açıklayabilme;</w:t>
            </w:r>
          </w:p>
          <w:p w:rsidR="00635416" w:rsidRPr="00922767" w:rsidRDefault="00635416" w:rsidP="009F0739">
            <w:pPr>
              <w:rPr>
                <w:rFonts w:ascii="Verdana" w:hAnsi="Verdana"/>
                <w:sz w:val="18"/>
                <w:szCs w:val="18"/>
              </w:rPr>
            </w:pPr>
            <w:r w:rsidRPr="00922767">
              <w:rPr>
                <w:rFonts w:ascii="Verdana" w:hAnsi="Verdana"/>
                <w:sz w:val="18"/>
                <w:szCs w:val="18"/>
              </w:rPr>
              <w:t>Yazın metinlerindeki alt metinlere ulaşabilme;</w:t>
            </w:r>
          </w:p>
          <w:p w:rsidR="00635416" w:rsidRPr="00922767" w:rsidRDefault="00635416" w:rsidP="009F0739">
            <w:pPr>
              <w:rPr>
                <w:rFonts w:ascii="Verdana" w:hAnsi="Verdana"/>
                <w:sz w:val="18"/>
                <w:szCs w:val="18"/>
              </w:rPr>
            </w:pPr>
            <w:r w:rsidRPr="00922767">
              <w:rPr>
                <w:rFonts w:ascii="Verdana" w:hAnsi="Verdana"/>
                <w:sz w:val="18"/>
                <w:szCs w:val="18"/>
              </w:rPr>
              <w:t>Yazın metinlerindeki alt metinleri yorumlayabilme;</w:t>
            </w:r>
          </w:p>
          <w:p w:rsidR="00635416" w:rsidRPr="00922767" w:rsidRDefault="00635416" w:rsidP="009F0739">
            <w:pPr>
              <w:rPr>
                <w:rFonts w:ascii="Verdana" w:hAnsi="Verdana"/>
                <w:sz w:val="18"/>
                <w:szCs w:val="18"/>
              </w:rPr>
            </w:pPr>
            <w:r w:rsidRPr="00922767">
              <w:rPr>
                <w:rFonts w:ascii="Verdana" w:hAnsi="Verdana"/>
                <w:sz w:val="18"/>
                <w:szCs w:val="18"/>
              </w:rPr>
              <w:t>Yazın metinlerinde kullanılan edebi sanatları gösterebilme;</w:t>
            </w:r>
          </w:p>
          <w:p w:rsidR="00635416" w:rsidRPr="00922767" w:rsidRDefault="00635416" w:rsidP="009F0739">
            <w:pPr>
              <w:rPr>
                <w:rFonts w:ascii="Helvetica Neue" w:hAnsi="Helvetica Neue"/>
                <w:color w:val="333333"/>
                <w:sz w:val="21"/>
                <w:szCs w:val="21"/>
              </w:rPr>
            </w:pPr>
            <w:r w:rsidRPr="00922767">
              <w:rPr>
                <w:rFonts w:ascii="Verdana" w:hAnsi="Verdana"/>
                <w:sz w:val="18"/>
                <w:szCs w:val="18"/>
              </w:rPr>
              <w:t>Farklı yazın metinlerini karşılaştırabilme;</w:t>
            </w:r>
          </w:p>
        </w:tc>
      </w:tr>
      <w:tr w:rsidR="00635416"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922767" w:rsidRDefault="00635416" w:rsidP="009F0739">
            <w:pPr>
              <w:rPr>
                <w:rFonts w:ascii="Verdana" w:hAnsi="Verdana"/>
                <w:sz w:val="18"/>
                <w:szCs w:val="18"/>
              </w:rPr>
            </w:pPr>
            <w:r w:rsidRPr="00922767">
              <w:rPr>
                <w:rFonts w:ascii="Verdana" w:hAnsi="Verdana"/>
                <w:sz w:val="18"/>
                <w:szCs w:val="18"/>
              </w:rPr>
              <w:t>İngiliz Edebiyatının Eski İngilizce ve Orta İngilizce Dönemlerine ait yazın metinlerinin başlıca örneklerini listeleyebilme.</w:t>
            </w:r>
          </w:p>
          <w:p w:rsidR="00635416" w:rsidRPr="008D59C7" w:rsidRDefault="00635416" w:rsidP="009F0739">
            <w:pPr>
              <w:rPr>
                <w:sz w:val="21"/>
                <w:szCs w:val="21"/>
              </w:rPr>
            </w:pPr>
            <w:r w:rsidRPr="00922767">
              <w:rPr>
                <w:rFonts w:ascii="Verdana" w:hAnsi="Verdana"/>
                <w:sz w:val="18"/>
                <w:szCs w:val="18"/>
              </w:rPr>
              <w:t>İngiliz Edebiyatının Eski İngilizce ve Orta İngilizce Dönemlerinde eserlerini ortaya koymuş belli başlı yazar ve şairlerinden örnek verebilme.</w:t>
            </w:r>
            <w:r>
              <w:rPr>
                <w:rFonts w:ascii="Helvetica Neue" w:hAnsi="Helvetica Neue"/>
                <w:color w:val="333333"/>
                <w:sz w:val="21"/>
                <w:szCs w:val="21"/>
              </w:rPr>
              <w:br/>
            </w:r>
          </w:p>
        </w:tc>
      </w:tr>
      <w:tr w:rsidR="00635416"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793CB8" w:rsidRDefault="00635416" w:rsidP="009F0739">
            <w:pPr>
              <w:jc w:val="both"/>
              <w:rPr>
                <w:b/>
                <w:sz w:val="21"/>
                <w:szCs w:val="21"/>
              </w:rPr>
            </w:pPr>
            <w:r w:rsidRPr="00922767">
              <w:rPr>
                <w:rFonts w:ascii="Verdana" w:hAnsi="Verdana"/>
                <w:color w:val="000000"/>
                <w:sz w:val="18"/>
                <w:szCs w:val="18"/>
              </w:rPr>
              <w:t>1- Abrams, M.H. (1993) A Glossary of Literary Terms. Harcourt Brace College Publishers. 2- Ousby, Ian. (1996) Literature in English. Cambridge University Press, Cambridge and New York. 3- Pfordresher, John; Gladys V. Veidemanis &amp; Helen McDonnell. (1991) England in Literature. Scott, Foresman and Company. 4- Thornley, G.C. &amp; Gwyneth Roberts. (1984) An Outline of English Literature. Longman, Essex.</w:t>
            </w:r>
          </w:p>
        </w:tc>
      </w:tr>
      <w:tr w:rsidR="00635416"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793CB8" w:rsidRDefault="00635416" w:rsidP="009F0739">
            <w:pPr>
              <w:pStyle w:val="Balk4"/>
              <w:spacing w:before="0" w:after="0"/>
              <w:rPr>
                <w:b w:val="0"/>
                <w:color w:val="000000"/>
                <w:sz w:val="21"/>
                <w:szCs w:val="21"/>
              </w:rPr>
            </w:pPr>
          </w:p>
        </w:tc>
      </w:tr>
      <w:tr w:rsidR="00635416"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635416" w:rsidRPr="008D59C7" w:rsidRDefault="00635416"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635416" w:rsidRPr="008D59C7" w:rsidRDefault="00635416" w:rsidP="009F0739">
            <w:pPr>
              <w:jc w:val="both"/>
              <w:rPr>
                <w:sz w:val="21"/>
                <w:szCs w:val="21"/>
              </w:rPr>
            </w:pPr>
          </w:p>
        </w:tc>
      </w:tr>
    </w:tbl>
    <w:p w:rsidR="00635416" w:rsidRDefault="00635416" w:rsidP="00635416">
      <w:pPr>
        <w:rPr>
          <w:sz w:val="18"/>
          <w:szCs w:val="18"/>
        </w:rPr>
      </w:pPr>
    </w:p>
    <w:p w:rsidR="00635416" w:rsidRDefault="00635416" w:rsidP="00635416">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35416" w:rsidRPr="00EC3853" w:rsidTr="009F0739">
        <w:trPr>
          <w:trHeight w:val="510"/>
          <w:jc w:val="center"/>
        </w:trPr>
        <w:tc>
          <w:tcPr>
            <w:tcW w:w="5000" w:type="pct"/>
            <w:gridSpan w:val="2"/>
            <w:shd w:val="clear" w:color="auto" w:fill="auto"/>
            <w:vAlign w:val="center"/>
          </w:tcPr>
          <w:p w:rsidR="00635416" w:rsidRPr="00EC3853" w:rsidRDefault="00635416" w:rsidP="009F0739">
            <w:pPr>
              <w:jc w:val="center"/>
              <w:rPr>
                <w:b/>
                <w:sz w:val="20"/>
                <w:szCs w:val="20"/>
              </w:rPr>
            </w:pPr>
            <w:r w:rsidRPr="00EC3853">
              <w:rPr>
                <w:b/>
                <w:sz w:val="20"/>
                <w:szCs w:val="20"/>
              </w:rPr>
              <w:t>DERSİN HAFTALIK PLANI</w:t>
            </w:r>
          </w:p>
        </w:tc>
      </w:tr>
      <w:tr w:rsidR="00635416" w:rsidRPr="00EC3853" w:rsidTr="009F0739">
        <w:trPr>
          <w:jc w:val="center"/>
        </w:trPr>
        <w:tc>
          <w:tcPr>
            <w:tcW w:w="593" w:type="pct"/>
            <w:shd w:val="clear" w:color="auto" w:fill="auto"/>
          </w:tcPr>
          <w:p w:rsidR="00635416" w:rsidRPr="00EC3853" w:rsidRDefault="00635416" w:rsidP="009F0739">
            <w:pPr>
              <w:jc w:val="center"/>
              <w:rPr>
                <w:b/>
                <w:sz w:val="20"/>
                <w:szCs w:val="20"/>
              </w:rPr>
            </w:pPr>
            <w:r w:rsidRPr="00EC3853">
              <w:rPr>
                <w:b/>
                <w:sz w:val="20"/>
                <w:szCs w:val="20"/>
              </w:rPr>
              <w:t>HAFTA</w:t>
            </w:r>
          </w:p>
        </w:tc>
        <w:tc>
          <w:tcPr>
            <w:tcW w:w="4407" w:type="pct"/>
            <w:shd w:val="clear" w:color="auto" w:fill="auto"/>
          </w:tcPr>
          <w:p w:rsidR="00635416" w:rsidRPr="00EC3853" w:rsidRDefault="00635416" w:rsidP="009F0739">
            <w:pPr>
              <w:rPr>
                <w:b/>
                <w:sz w:val="20"/>
                <w:szCs w:val="20"/>
              </w:rPr>
            </w:pPr>
            <w:r w:rsidRPr="00EC3853">
              <w:rPr>
                <w:b/>
                <w:sz w:val="20"/>
                <w:szCs w:val="20"/>
              </w:rPr>
              <w:t>İŞLENEN KONULAR</w:t>
            </w:r>
          </w:p>
        </w:tc>
      </w:tr>
      <w:tr w:rsidR="00635416" w:rsidRPr="00EC3853" w:rsidTr="009F0739">
        <w:trPr>
          <w:jc w:val="center"/>
        </w:trPr>
        <w:tc>
          <w:tcPr>
            <w:tcW w:w="593" w:type="pct"/>
            <w:shd w:val="clear" w:color="auto" w:fill="auto"/>
            <w:vAlign w:val="center"/>
          </w:tcPr>
          <w:p w:rsidR="00635416" w:rsidRDefault="00635416" w:rsidP="009F0739">
            <w:pPr>
              <w:jc w:val="center"/>
            </w:pPr>
            <w:r>
              <w:t>1</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Giriş</w:t>
            </w:r>
          </w:p>
        </w:tc>
      </w:tr>
      <w:tr w:rsidR="00635416" w:rsidRPr="00EC3853" w:rsidTr="009F0739">
        <w:trPr>
          <w:jc w:val="center"/>
        </w:trPr>
        <w:tc>
          <w:tcPr>
            <w:tcW w:w="593" w:type="pct"/>
            <w:shd w:val="clear" w:color="auto" w:fill="auto"/>
            <w:vAlign w:val="center"/>
          </w:tcPr>
          <w:p w:rsidR="00635416" w:rsidRDefault="00635416" w:rsidP="009F0739">
            <w:pPr>
              <w:jc w:val="center"/>
            </w:pPr>
            <w:r>
              <w:t>2</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Klasik Antik Dönem - King Oedipus by Sophocles</w:t>
            </w:r>
          </w:p>
        </w:tc>
      </w:tr>
      <w:tr w:rsidR="00635416" w:rsidRPr="00EC3853" w:rsidTr="009F0739">
        <w:trPr>
          <w:jc w:val="center"/>
        </w:trPr>
        <w:tc>
          <w:tcPr>
            <w:tcW w:w="593" w:type="pct"/>
            <w:shd w:val="clear" w:color="auto" w:fill="auto"/>
            <w:vAlign w:val="center"/>
          </w:tcPr>
          <w:p w:rsidR="00635416" w:rsidRDefault="00635416" w:rsidP="009F0739">
            <w:pPr>
              <w:jc w:val="center"/>
            </w:pPr>
            <w:r>
              <w:t>3</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King Oedipus by Sophocles</w:t>
            </w:r>
          </w:p>
        </w:tc>
      </w:tr>
      <w:tr w:rsidR="00635416" w:rsidRPr="00EC3853" w:rsidTr="009F0739">
        <w:trPr>
          <w:jc w:val="center"/>
        </w:trPr>
        <w:tc>
          <w:tcPr>
            <w:tcW w:w="593" w:type="pct"/>
            <w:shd w:val="clear" w:color="auto" w:fill="auto"/>
            <w:vAlign w:val="center"/>
          </w:tcPr>
          <w:p w:rsidR="00635416" w:rsidRDefault="00635416" w:rsidP="009F0739">
            <w:pPr>
              <w:jc w:val="center"/>
            </w:pPr>
            <w:r>
              <w:t>4</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Eski İngiliz Edebiyatı - Caedmon's Hymn</w:t>
            </w:r>
          </w:p>
        </w:tc>
      </w:tr>
      <w:tr w:rsidR="00635416" w:rsidRPr="00EC3853" w:rsidTr="009F0739">
        <w:trPr>
          <w:jc w:val="center"/>
        </w:trPr>
        <w:tc>
          <w:tcPr>
            <w:tcW w:w="593" w:type="pct"/>
            <w:shd w:val="clear" w:color="auto" w:fill="auto"/>
            <w:vAlign w:val="center"/>
          </w:tcPr>
          <w:p w:rsidR="00635416" w:rsidRDefault="00635416" w:rsidP="009F0739">
            <w:pPr>
              <w:jc w:val="center"/>
            </w:pPr>
            <w:r>
              <w:t>5</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Beowulf</w:t>
            </w:r>
          </w:p>
        </w:tc>
      </w:tr>
      <w:tr w:rsidR="00635416" w:rsidRPr="00EC3853" w:rsidTr="009F0739">
        <w:trPr>
          <w:jc w:val="center"/>
        </w:trPr>
        <w:tc>
          <w:tcPr>
            <w:tcW w:w="593" w:type="pct"/>
            <w:tcBorders>
              <w:bottom w:val="single" w:sz="6" w:space="0" w:color="auto"/>
            </w:tcBorders>
            <w:shd w:val="clear" w:color="auto" w:fill="auto"/>
            <w:vAlign w:val="center"/>
          </w:tcPr>
          <w:p w:rsidR="00635416" w:rsidRDefault="00635416" w:rsidP="009F0739">
            <w:pPr>
              <w:jc w:val="center"/>
            </w:pPr>
            <w:r>
              <w:lastRenderedPageBreak/>
              <w:t>6</w:t>
            </w:r>
          </w:p>
        </w:tc>
        <w:tc>
          <w:tcPr>
            <w:tcW w:w="4407" w:type="pct"/>
            <w:tcBorders>
              <w:bottom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Orta Çağ İngiliz Edebiyatı - Sir Gawain and Green Knight</w:t>
            </w:r>
          </w:p>
        </w:tc>
      </w:tr>
      <w:tr w:rsidR="00635416" w:rsidRPr="00EC3853" w:rsidTr="009F0739">
        <w:trPr>
          <w:jc w:val="center"/>
        </w:trPr>
        <w:tc>
          <w:tcPr>
            <w:tcW w:w="593" w:type="pct"/>
            <w:tcBorders>
              <w:top w:val="single" w:sz="6" w:space="0" w:color="auto"/>
              <w:bottom w:val="single" w:sz="6" w:space="0" w:color="auto"/>
            </w:tcBorders>
            <w:shd w:val="clear" w:color="auto" w:fill="auto"/>
            <w:vAlign w:val="center"/>
          </w:tcPr>
          <w:p w:rsidR="00635416" w:rsidRDefault="00635416" w:rsidP="009F0739">
            <w:pPr>
              <w:jc w:val="center"/>
            </w:pPr>
            <w:r>
              <w:t>7</w:t>
            </w:r>
          </w:p>
        </w:tc>
        <w:tc>
          <w:tcPr>
            <w:tcW w:w="4407" w:type="pct"/>
            <w:tcBorders>
              <w:top w:val="single" w:sz="6" w:space="0" w:color="auto"/>
              <w:bottom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The Canterbury Tales by G. Chaucer</w:t>
            </w:r>
          </w:p>
        </w:tc>
      </w:tr>
      <w:tr w:rsidR="00635416" w:rsidRPr="00EC3853" w:rsidTr="009F0739">
        <w:trPr>
          <w:jc w:val="center"/>
        </w:trPr>
        <w:tc>
          <w:tcPr>
            <w:tcW w:w="593" w:type="pct"/>
            <w:tcBorders>
              <w:top w:val="single" w:sz="6" w:space="0" w:color="auto"/>
            </w:tcBorders>
            <w:shd w:val="clear" w:color="auto" w:fill="D9D9D9"/>
            <w:vAlign w:val="center"/>
          </w:tcPr>
          <w:p w:rsidR="00635416" w:rsidRDefault="00635416" w:rsidP="009F0739">
            <w:pPr>
              <w:jc w:val="center"/>
            </w:pPr>
            <w:r>
              <w:t>8</w:t>
            </w:r>
          </w:p>
        </w:tc>
        <w:tc>
          <w:tcPr>
            <w:tcW w:w="4407" w:type="pct"/>
            <w:tcBorders>
              <w:top w:val="single" w:sz="6" w:space="0" w:color="auto"/>
            </w:tcBorders>
            <w:shd w:val="clear" w:color="auto" w:fill="D9D9D9"/>
            <w:vAlign w:val="center"/>
          </w:tcPr>
          <w:p w:rsidR="00635416" w:rsidRDefault="00635416" w:rsidP="009F0739">
            <w:pPr>
              <w:rPr>
                <w:rFonts w:ascii="Verdana" w:hAnsi="Verdana"/>
                <w:sz w:val="18"/>
                <w:szCs w:val="18"/>
              </w:rPr>
            </w:pPr>
            <w:r>
              <w:rPr>
                <w:rFonts w:ascii="Verdana" w:hAnsi="Verdana"/>
                <w:sz w:val="18"/>
                <w:szCs w:val="18"/>
              </w:rPr>
              <w:t>ARASINAV</w:t>
            </w:r>
          </w:p>
        </w:tc>
      </w:tr>
      <w:tr w:rsidR="00635416" w:rsidRPr="00EC3853" w:rsidTr="009F0739">
        <w:trPr>
          <w:jc w:val="center"/>
        </w:trPr>
        <w:tc>
          <w:tcPr>
            <w:tcW w:w="593" w:type="pct"/>
            <w:tcBorders>
              <w:top w:val="single" w:sz="6" w:space="0" w:color="auto"/>
            </w:tcBorders>
            <w:shd w:val="clear" w:color="auto" w:fill="auto"/>
            <w:vAlign w:val="center"/>
          </w:tcPr>
          <w:p w:rsidR="00635416" w:rsidRDefault="00635416" w:rsidP="009F0739">
            <w:pPr>
              <w:jc w:val="center"/>
            </w:pPr>
            <w:r>
              <w:t>9</w:t>
            </w:r>
          </w:p>
        </w:tc>
        <w:tc>
          <w:tcPr>
            <w:tcW w:w="4407" w:type="pct"/>
            <w:tcBorders>
              <w:top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16. yüzyıl - Rönesans ve Reform</w:t>
            </w:r>
          </w:p>
        </w:tc>
      </w:tr>
      <w:tr w:rsidR="00635416" w:rsidRPr="00EC3853" w:rsidTr="009F0739">
        <w:trPr>
          <w:jc w:val="center"/>
        </w:trPr>
        <w:tc>
          <w:tcPr>
            <w:tcW w:w="593" w:type="pct"/>
            <w:shd w:val="clear" w:color="auto" w:fill="auto"/>
            <w:vAlign w:val="center"/>
          </w:tcPr>
          <w:p w:rsidR="00635416" w:rsidRDefault="00635416" w:rsidP="009F0739">
            <w:pPr>
              <w:jc w:val="center"/>
            </w:pPr>
            <w:r>
              <w:t>10</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Soneler - Sir Thomas Wyatt the Elder ve Earl of Surrey</w:t>
            </w:r>
          </w:p>
        </w:tc>
      </w:tr>
      <w:tr w:rsidR="00635416" w:rsidRPr="00EC3853" w:rsidTr="009F0739">
        <w:trPr>
          <w:jc w:val="center"/>
        </w:trPr>
        <w:tc>
          <w:tcPr>
            <w:tcW w:w="593" w:type="pct"/>
            <w:shd w:val="clear" w:color="auto" w:fill="auto"/>
            <w:vAlign w:val="center"/>
          </w:tcPr>
          <w:p w:rsidR="00635416" w:rsidRDefault="00635416" w:rsidP="009F0739">
            <w:pPr>
              <w:jc w:val="center"/>
            </w:pPr>
            <w:r>
              <w:t>11</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Dr. Faustus by C. Marlowe</w:t>
            </w:r>
          </w:p>
        </w:tc>
      </w:tr>
      <w:tr w:rsidR="00635416" w:rsidRPr="00EC3853" w:rsidTr="009F0739">
        <w:trPr>
          <w:jc w:val="center"/>
        </w:trPr>
        <w:tc>
          <w:tcPr>
            <w:tcW w:w="593" w:type="pct"/>
            <w:shd w:val="clear" w:color="auto" w:fill="auto"/>
            <w:vAlign w:val="center"/>
          </w:tcPr>
          <w:p w:rsidR="00635416" w:rsidRDefault="00635416" w:rsidP="009F0739">
            <w:pPr>
              <w:jc w:val="center"/>
            </w:pPr>
            <w:r>
              <w:t>12</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Soneler - W. Shakespeare</w:t>
            </w:r>
          </w:p>
        </w:tc>
      </w:tr>
      <w:tr w:rsidR="00635416" w:rsidRPr="00EC3853" w:rsidTr="009F0739">
        <w:trPr>
          <w:jc w:val="center"/>
        </w:trPr>
        <w:tc>
          <w:tcPr>
            <w:tcW w:w="593" w:type="pct"/>
            <w:shd w:val="clear" w:color="auto" w:fill="auto"/>
            <w:vAlign w:val="center"/>
          </w:tcPr>
          <w:p w:rsidR="00635416" w:rsidRDefault="00635416" w:rsidP="009F0739">
            <w:pPr>
              <w:jc w:val="center"/>
            </w:pPr>
            <w:r>
              <w:t>13</w:t>
            </w:r>
          </w:p>
        </w:tc>
        <w:tc>
          <w:tcPr>
            <w:tcW w:w="4407" w:type="pct"/>
            <w:shd w:val="clear" w:color="auto" w:fill="auto"/>
            <w:vAlign w:val="center"/>
          </w:tcPr>
          <w:p w:rsidR="00635416" w:rsidRDefault="00635416" w:rsidP="009F0739">
            <w:pPr>
              <w:rPr>
                <w:rFonts w:ascii="Verdana" w:hAnsi="Verdana"/>
                <w:sz w:val="18"/>
                <w:szCs w:val="18"/>
              </w:rPr>
            </w:pPr>
            <w:r>
              <w:rPr>
                <w:rFonts w:ascii="Verdana" w:hAnsi="Verdana"/>
                <w:sz w:val="18"/>
                <w:szCs w:val="18"/>
              </w:rPr>
              <w:t>Macbeth by W. Shakespeare</w:t>
            </w:r>
          </w:p>
        </w:tc>
      </w:tr>
      <w:tr w:rsidR="00635416" w:rsidRPr="00EC3853" w:rsidTr="009F0739">
        <w:trPr>
          <w:jc w:val="center"/>
        </w:trPr>
        <w:tc>
          <w:tcPr>
            <w:tcW w:w="593" w:type="pct"/>
            <w:tcBorders>
              <w:bottom w:val="single" w:sz="6" w:space="0" w:color="auto"/>
            </w:tcBorders>
            <w:shd w:val="clear" w:color="auto" w:fill="auto"/>
            <w:vAlign w:val="center"/>
          </w:tcPr>
          <w:p w:rsidR="00635416" w:rsidRDefault="00635416" w:rsidP="009F0739">
            <w:pPr>
              <w:jc w:val="center"/>
            </w:pPr>
            <w:r>
              <w:t>14</w:t>
            </w:r>
          </w:p>
        </w:tc>
        <w:tc>
          <w:tcPr>
            <w:tcW w:w="4407" w:type="pct"/>
            <w:tcBorders>
              <w:bottom w:val="single" w:sz="6" w:space="0" w:color="auto"/>
            </w:tcBorders>
            <w:shd w:val="clear" w:color="auto" w:fill="auto"/>
            <w:vAlign w:val="center"/>
          </w:tcPr>
          <w:p w:rsidR="00635416" w:rsidRDefault="00635416" w:rsidP="009F0739">
            <w:pPr>
              <w:rPr>
                <w:rFonts w:ascii="Verdana" w:hAnsi="Verdana"/>
                <w:sz w:val="18"/>
                <w:szCs w:val="18"/>
              </w:rPr>
            </w:pPr>
            <w:r>
              <w:rPr>
                <w:rFonts w:ascii="Verdana" w:hAnsi="Verdana"/>
                <w:sz w:val="18"/>
                <w:szCs w:val="18"/>
              </w:rPr>
              <w:t>Macbeth</w:t>
            </w:r>
          </w:p>
        </w:tc>
      </w:tr>
      <w:tr w:rsidR="00635416"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635416" w:rsidRDefault="00635416" w:rsidP="009F0739">
            <w:pPr>
              <w:jc w:val="center"/>
            </w:pPr>
            <w:r>
              <w:t>15-16</w:t>
            </w:r>
          </w:p>
        </w:tc>
        <w:tc>
          <w:tcPr>
            <w:tcW w:w="4407" w:type="pct"/>
            <w:tcBorders>
              <w:top w:val="single" w:sz="6" w:space="0" w:color="auto"/>
              <w:bottom w:val="single" w:sz="12" w:space="0" w:color="auto"/>
            </w:tcBorders>
            <w:shd w:val="clear" w:color="auto" w:fill="D9D9D9"/>
            <w:vAlign w:val="center"/>
          </w:tcPr>
          <w:p w:rsidR="00635416" w:rsidRPr="00EC3853" w:rsidRDefault="00635416" w:rsidP="009F0739">
            <w:pPr>
              <w:rPr>
                <w:sz w:val="20"/>
                <w:szCs w:val="20"/>
              </w:rPr>
            </w:pPr>
            <w:r w:rsidRPr="00EC3853">
              <w:rPr>
                <w:sz w:val="20"/>
                <w:szCs w:val="20"/>
              </w:rPr>
              <w:t xml:space="preserve">FİNAL SINAVI </w:t>
            </w:r>
          </w:p>
        </w:tc>
      </w:tr>
    </w:tbl>
    <w:p w:rsidR="00635416" w:rsidRDefault="00635416" w:rsidP="00635416">
      <w:pPr>
        <w:rPr>
          <w:sz w:val="16"/>
          <w:szCs w:val="16"/>
        </w:rPr>
      </w:pPr>
    </w:p>
    <w:p w:rsidR="00635416" w:rsidRDefault="00635416" w:rsidP="00635416">
      <w:pPr>
        <w:rPr>
          <w:sz w:val="16"/>
          <w:szCs w:val="16"/>
        </w:rPr>
      </w:pPr>
    </w:p>
    <w:p w:rsidR="00635416" w:rsidRDefault="00635416" w:rsidP="0063541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635416" w:rsidRPr="00D52FDB" w:rsidTr="009F0739">
        <w:trPr>
          <w:trHeight w:val="332"/>
        </w:trPr>
        <w:tc>
          <w:tcPr>
            <w:tcW w:w="817" w:type="dxa"/>
            <w:shd w:val="clear" w:color="auto" w:fill="auto"/>
          </w:tcPr>
          <w:p w:rsidR="00635416" w:rsidRPr="00793CB8" w:rsidRDefault="00635416" w:rsidP="009F0739">
            <w:pPr>
              <w:rPr>
                <w:b/>
                <w:bCs/>
                <w:sz w:val="20"/>
                <w:szCs w:val="20"/>
              </w:rPr>
            </w:pPr>
            <w:r w:rsidRPr="00793CB8">
              <w:rPr>
                <w:b/>
                <w:bCs/>
                <w:sz w:val="20"/>
                <w:szCs w:val="20"/>
              </w:rPr>
              <w:t>No</w:t>
            </w:r>
          </w:p>
        </w:tc>
        <w:tc>
          <w:tcPr>
            <w:tcW w:w="7371" w:type="dxa"/>
            <w:shd w:val="clear" w:color="auto" w:fill="auto"/>
          </w:tcPr>
          <w:p w:rsidR="00635416" w:rsidRPr="00793CB8" w:rsidRDefault="00635416" w:rsidP="009F0739">
            <w:pPr>
              <w:rPr>
                <w:b/>
                <w:bCs/>
                <w:sz w:val="20"/>
                <w:szCs w:val="20"/>
              </w:rPr>
            </w:pPr>
            <w:r w:rsidRPr="00793CB8">
              <w:rPr>
                <w:b/>
                <w:bCs/>
                <w:sz w:val="20"/>
                <w:szCs w:val="20"/>
              </w:rPr>
              <w:t>PROGRAM ALAN YETERLİLİKLERİ (ÇIKTILARI)</w:t>
            </w:r>
          </w:p>
        </w:tc>
        <w:tc>
          <w:tcPr>
            <w:tcW w:w="567" w:type="dxa"/>
            <w:shd w:val="clear" w:color="auto" w:fill="auto"/>
          </w:tcPr>
          <w:p w:rsidR="00635416" w:rsidRPr="00793CB8" w:rsidRDefault="00635416" w:rsidP="009F0739">
            <w:pPr>
              <w:rPr>
                <w:b/>
                <w:bCs/>
                <w:sz w:val="20"/>
                <w:szCs w:val="20"/>
              </w:rPr>
            </w:pPr>
            <w:r w:rsidRPr="00793CB8">
              <w:rPr>
                <w:b/>
                <w:bCs/>
                <w:sz w:val="20"/>
                <w:szCs w:val="20"/>
              </w:rPr>
              <w:t>3</w:t>
            </w:r>
          </w:p>
        </w:tc>
        <w:tc>
          <w:tcPr>
            <w:tcW w:w="567" w:type="dxa"/>
            <w:shd w:val="clear" w:color="auto" w:fill="auto"/>
          </w:tcPr>
          <w:p w:rsidR="00635416" w:rsidRPr="00793CB8" w:rsidRDefault="00635416" w:rsidP="009F0739">
            <w:pPr>
              <w:rPr>
                <w:b/>
                <w:bCs/>
                <w:sz w:val="20"/>
                <w:szCs w:val="20"/>
              </w:rPr>
            </w:pPr>
            <w:r w:rsidRPr="00793CB8">
              <w:rPr>
                <w:b/>
                <w:bCs/>
                <w:sz w:val="20"/>
                <w:szCs w:val="20"/>
              </w:rPr>
              <w:t>2</w:t>
            </w:r>
          </w:p>
        </w:tc>
        <w:tc>
          <w:tcPr>
            <w:tcW w:w="532" w:type="dxa"/>
            <w:shd w:val="clear" w:color="auto" w:fill="auto"/>
          </w:tcPr>
          <w:p w:rsidR="00635416" w:rsidRPr="00793CB8" w:rsidRDefault="00635416" w:rsidP="009F0739">
            <w:pPr>
              <w:rPr>
                <w:b/>
                <w:bCs/>
                <w:sz w:val="20"/>
                <w:szCs w:val="20"/>
              </w:rPr>
            </w:pPr>
            <w:r w:rsidRPr="00793CB8">
              <w:rPr>
                <w:b/>
                <w:bCs/>
                <w:sz w:val="20"/>
                <w:szCs w:val="20"/>
              </w:rPr>
              <w:t>1</w:t>
            </w: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67" w:type="dxa"/>
            <w:shd w:val="clear" w:color="auto" w:fill="auto"/>
          </w:tcPr>
          <w:p w:rsidR="00635416" w:rsidRPr="00793CB8" w:rsidRDefault="00635416" w:rsidP="009F0739">
            <w:pPr>
              <w:rPr>
                <w:sz w:val="20"/>
                <w:szCs w:val="20"/>
              </w:rPr>
            </w:pP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67" w:type="dxa"/>
            <w:shd w:val="clear" w:color="auto" w:fill="auto"/>
          </w:tcPr>
          <w:p w:rsidR="00635416" w:rsidRPr="00793CB8" w:rsidRDefault="00635416" w:rsidP="009F0739">
            <w:pPr>
              <w:rPr>
                <w:sz w:val="20"/>
                <w:szCs w:val="20"/>
              </w:rPr>
            </w:pP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Günlük ve mesleki hayatta karşılaşacakları yabancı dildeki farklı yazılı metinleri anlama, yorumlama ve değerlendirebilme becerisi</w:t>
            </w:r>
          </w:p>
        </w:tc>
        <w:tc>
          <w:tcPr>
            <w:tcW w:w="567" w:type="dxa"/>
            <w:shd w:val="clear" w:color="auto" w:fill="auto"/>
          </w:tcPr>
          <w:p w:rsidR="00635416" w:rsidRPr="00793CB8" w:rsidRDefault="00635416" w:rsidP="009F0739">
            <w:pPr>
              <w:rPr>
                <w:sz w:val="20"/>
                <w:szCs w:val="20"/>
              </w:rPr>
            </w:pP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Günlük ve mesleki hayatta karşılaşacakları yabancı dildeki farklı sözlü metinleri anlama, yorumlama ve değerlendirebilme becerisi</w:t>
            </w:r>
          </w:p>
        </w:tc>
        <w:tc>
          <w:tcPr>
            <w:tcW w:w="567" w:type="dxa"/>
            <w:shd w:val="clear" w:color="auto" w:fill="auto"/>
          </w:tcPr>
          <w:p w:rsidR="00635416" w:rsidRPr="00793CB8" w:rsidRDefault="00635416" w:rsidP="009F0739">
            <w:pPr>
              <w:rPr>
                <w:sz w:val="20"/>
                <w:szCs w:val="20"/>
              </w:rPr>
            </w:pP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Günlük ve mesleki hayatta karşılaşabilecekleri farklı ortamlarda yabancı dilde sözel iletişim kurabilme becerisi</w:t>
            </w:r>
          </w:p>
        </w:tc>
        <w:tc>
          <w:tcPr>
            <w:tcW w:w="567" w:type="dxa"/>
            <w:shd w:val="clear" w:color="auto" w:fill="auto"/>
          </w:tcPr>
          <w:p w:rsidR="00635416" w:rsidRPr="00793CB8" w:rsidRDefault="00635416" w:rsidP="009F0739">
            <w:pPr>
              <w:rPr>
                <w:sz w:val="20"/>
                <w:szCs w:val="20"/>
              </w:rPr>
            </w:pP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Yazma sürecini etkili olarak kullanarak farklı türde metinler oluşturabilme becerisi</w:t>
            </w:r>
          </w:p>
        </w:tc>
        <w:tc>
          <w:tcPr>
            <w:tcW w:w="567" w:type="dxa"/>
            <w:shd w:val="clear" w:color="auto" w:fill="auto"/>
          </w:tcPr>
          <w:p w:rsidR="00635416" w:rsidRPr="00793CB8" w:rsidRDefault="00635416" w:rsidP="009F0739">
            <w:pPr>
              <w:rPr>
                <w:sz w:val="20"/>
                <w:szCs w:val="20"/>
              </w:rPr>
            </w:pP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İngilizce Öğretmenliği alanındaki bilimsel kavram ve yöntemleri değerlendirebilme, uygulayabilme ve yorumlayabilme.</w:t>
            </w: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67" w:type="dxa"/>
            <w:shd w:val="clear" w:color="auto" w:fill="auto"/>
          </w:tcPr>
          <w:p w:rsidR="00635416" w:rsidRPr="00793CB8" w:rsidRDefault="00635416" w:rsidP="009F0739">
            <w:pPr>
              <w:rPr>
                <w:sz w:val="20"/>
                <w:szCs w:val="20"/>
              </w:rPr>
            </w:pP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İngilizceyi uygun ve akıcı bir şekilde konuşarak resmi ve resmi olmayan ortamlarda sunu yapabilme</w:t>
            </w: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67" w:type="dxa"/>
            <w:shd w:val="clear" w:color="auto" w:fill="auto"/>
          </w:tcPr>
          <w:p w:rsidR="00635416" w:rsidRPr="00793CB8" w:rsidRDefault="00635416" w:rsidP="009F0739">
            <w:pPr>
              <w:rPr>
                <w:sz w:val="20"/>
                <w:szCs w:val="20"/>
              </w:rPr>
            </w:pP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Bilişim teknolojileri ve eğitimde internet ve teknolojinin kullanımı hakkında bilgi sahibi olma ve bu bilgiyi etkin bir şekilde kullanabilme</w:t>
            </w:r>
          </w:p>
        </w:tc>
        <w:tc>
          <w:tcPr>
            <w:tcW w:w="567" w:type="dxa"/>
            <w:shd w:val="clear" w:color="auto" w:fill="auto"/>
          </w:tcPr>
          <w:p w:rsidR="00635416" w:rsidRPr="00793CB8" w:rsidRDefault="00635416" w:rsidP="009F0739">
            <w:pPr>
              <w:rPr>
                <w:sz w:val="20"/>
                <w:szCs w:val="20"/>
              </w:rPr>
            </w:pP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67" w:type="dxa"/>
            <w:shd w:val="clear" w:color="auto" w:fill="auto"/>
          </w:tcPr>
          <w:p w:rsidR="00635416" w:rsidRPr="00793CB8" w:rsidRDefault="00635416" w:rsidP="009F0739">
            <w:pPr>
              <w:rPr>
                <w:sz w:val="20"/>
                <w:szCs w:val="20"/>
              </w:rPr>
            </w:pP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635416" w:rsidRPr="00793CB8" w:rsidRDefault="00635416" w:rsidP="009F0739">
            <w:pPr>
              <w:rPr>
                <w:sz w:val="20"/>
                <w:szCs w:val="20"/>
              </w:rPr>
            </w:pPr>
          </w:p>
        </w:tc>
        <w:tc>
          <w:tcPr>
            <w:tcW w:w="567" w:type="dxa"/>
            <w:shd w:val="clear" w:color="auto" w:fill="auto"/>
          </w:tcPr>
          <w:p w:rsidR="00635416" w:rsidRPr="00793CB8" w:rsidRDefault="00635416" w:rsidP="009F0739">
            <w:pPr>
              <w:rPr>
                <w:sz w:val="20"/>
                <w:szCs w:val="20"/>
              </w:rPr>
            </w:pPr>
          </w:p>
        </w:tc>
        <w:tc>
          <w:tcPr>
            <w:tcW w:w="532" w:type="dxa"/>
            <w:shd w:val="clear" w:color="auto" w:fill="auto"/>
          </w:tcPr>
          <w:p w:rsidR="00635416" w:rsidRPr="00793CB8" w:rsidRDefault="00635416" w:rsidP="009F0739">
            <w:pPr>
              <w:rPr>
                <w:sz w:val="20"/>
                <w:szCs w:val="20"/>
              </w:rPr>
            </w:pPr>
            <w:r w:rsidRPr="00793CB8">
              <w:rPr>
                <w:sz w:val="20"/>
                <w:szCs w:val="20"/>
              </w:rPr>
              <w:t>x</w:t>
            </w: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635416" w:rsidRPr="00793CB8" w:rsidRDefault="00635416" w:rsidP="009F0739">
            <w:pPr>
              <w:rPr>
                <w:sz w:val="20"/>
                <w:szCs w:val="20"/>
              </w:rPr>
            </w:pP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67" w:type="dxa"/>
            <w:shd w:val="clear" w:color="auto" w:fill="auto"/>
          </w:tcPr>
          <w:p w:rsidR="00635416" w:rsidRPr="00793CB8" w:rsidRDefault="00635416" w:rsidP="009F0739">
            <w:pPr>
              <w:rPr>
                <w:sz w:val="20"/>
                <w:szCs w:val="20"/>
              </w:rPr>
            </w:pP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Öğrencilerin etkili öğrenme stratejileri geliştirmelerine uygun eğitim ortamı hazırlayabilme</w:t>
            </w: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67" w:type="dxa"/>
            <w:shd w:val="clear" w:color="auto" w:fill="auto"/>
          </w:tcPr>
          <w:p w:rsidR="00635416" w:rsidRPr="00793CB8" w:rsidRDefault="00635416" w:rsidP="009F0739">
            <w:pPr>
              <w:rPr>
                <w:sz w:val="20"/>
                <w:szCs w:val="20"/>
              </w:rPr>
            </w:pPr>
          </w:p>
        </w:tc>
        <w:tc>
          <w:tcPr>
            <w:tcW w:w="532" w:type="dxa"/>
            <w:shd w:val="clear" w:color="auto" w:fill="auto"/>
          </w:tcPr>
          <w:p w:rsidR="00635416" w:rsidRPr="00793CB8" w:rsidRDefault="00635416" w:rsidP="009F0739">
            <w:pPr>
              <w:rPr>
                <w:sz w:val="20"/>
                <w:szCs w:val="20"/>
              </w:rPr>
            </w:pPr>
          </w:p>
        </w:tc>
      </w:tr>
      <w:tr w:rsidR="00635416" w:rsidRPr="00D52FDB" w:rsidTr="009F0739">
        <w:trPr>
          <w:trHeight w:val="310"/>
        </w:trPr>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Öğrenci ve içerik düzeyine uygun ölçme ve değerlendirme araçları geliştirebilme</w:t>
            </w:r>
          </w:p>
        </w:tc>
        <w:tc>
          <w:tcPr>
            <w:tcW w:w="567" w:type="dxa"/>
            <w:shd w:val="clear" w:color="auto" w:fill="auto"/>
          </w:tcPr>
          <w:p w:rsidR="00635416" w:rsidRPr="00793CB8" w:rsidRDefault="00635416" w:rsidP="009F0739">
            <w:pPr>
              <w:rPr>
                <w:sz w:val="20"/>
                <w:szCs w:val="20"/>
              </w:rPr>
            </w:pP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Dil öğretiminde içsel ve dışsal motivasyonun farkında olabilme ve bu motivasyon türlerini olumlu şekilde kullanabilme</w:t>
            </w:r>
          </w:p>
        </w:tc>
        <w:tc>
          <w:tcPr>
            <w:tcW w:w="567" w:type="dxa"/>
            <w:shd w:val="clear" w:color="auto" w:fill="auto"/>
          </w:tcPr>
          <w:p w:rsidR="00635416" w:rsidRPr="00793CB8" w:rsidRDefault="00635416" w:rsidP="009F0739">
            <w:pPr>
              <w:rPr>
                <w:sz w:val="20"/>
                <w:szCs w:val="20"/>
              </w:rPr>
            </w:pP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Dil öğrenmeye ilişkin kavram ve süreçleri anlamaya ve çözümlemeye yönelik bilgiye sahip olma ve kullanabilme becerisi</w:t>
            </w: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67" w:type="dxa"/>
            <w:shd w:val="clear" w:color="auto" w:fill="auto"/>
          </w:tcPr>
          <w:p w:rsidR="00635416" w:rsidRPr="00793CB8" w:rsidRDefault="00635416" w:rsidP="009F0739">
            <w:pPr>
              <w:rPr>
                <w:sz w:val="20"/>
                <w:szCs w:val="20"/>
              </w:rPr>
            </w:pP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İnsan dilinin özellikleri, yapısı ve işleyişini anlamaya ve çözümlemeye yönelik bilgiye sahip olma ve kullanabilme becerisi</w:t>
            </w:r>
          </w:p>
        </w:tc>
        <w:tc>
          <w:tcPr>
            <w:tcW w:w="567" w:type="dxa"/>
            <w:shd w:val="clear" w:color="auto" w:fill="auto"/>
          </w:tcPr>
          <w:p w:rsidR="00635416" w:rsidRPr="00793CB8" w:rsidRDefault="00635416" w:rsidP="009F0739">
            <w:pPr>
              <w:rPr>
                <w:sz w:val="20"/>
                <w:szCs w:val="20"/>
              </w:rPr>
            </w:pPr>
          </w:p>
        </w:tc>
        <w:tc>
          <w:tcPr>
            <w:tcW w:w="567" w:type="dxa"/>
            <w:shd w:val="clear" w:color="auto" w:fill="auto"/>
          </w:tcPr>
          <w:p w:rsidR="00635416" w:rsidRPr="00793CB8" w:rsidRDefault="00635416" w:rsidP="009F0739">
            <w:pPr>
              <w:rPr>
                <w:sz w:val="20"/>
                <w:szCs w:val="20"/>
              </w:rPr>
            </w:pPr>
            <w:r w:rsidRPr="00793CB8">
              <w:rPr>
                <w:sz w:val="20"/>
                <w:szCs w:val="20"/>
              </w:rPr>
              <w:t>x</w:t>
            </w: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635416" w:rsidRPr="00793CB8" w:rsidRDefault="00635416" w:rsidP="009F0739">
            <w:pPr>
              <w:rPr>
                <w:sz w:val="20"/>
                <w:szCs w:val="20"/>
              </w:rPr>
            </w:pPr>
          </w:p>
        </w:tc>
        <w:tc>
          <w:tcPr>
            <w:tcW w:w="567" w:type="dxa"/>
            <w:shd w:val="clear" w:color="auto" w:fill="auto"/>
          </w:tcPr>
          <w:p w:rsidR="00635416" w:rsidRPr="00793CB8" w:rsidRDefault="00635416" w:rsidP="009F0739">
            <w:pPr>
              <w:rPr>
                <w:sz w:val="20"/>
                <w:szCs w:val="20"/>
              </w:rPr>
            </w:pPr>
          </w:p>
        </w:tc>
        <w:tc>
          <w:tcPr>
            <w:tcW w:w="532" w:type="dxa"/>
            <w:shd w:val="clear" w:color="auto" w:fill="auto"/>
          </w:tcPr>
          <w:p w:rsidR="00635416" w:rsidRPr="00793CB8" w:rsidRDefault="00635416" w:rsidP="009F0739">
            <w:pPr>
              <w:rPr>
                <w:sz w:val="20"/>
                <w:szCs w:val="20"/>
              </w:rPr>
            </w:pPr>
          </w:p>
        </w:tc>
      </w:tr>
      <w:tr w:rsidR="00635416" w:rsidRPr="00D52FDB" w:rsidTr="009F0739">
        <w:tc>
          <w:tcPr>
            <w:tcW w:w="817" w:type="dxa"/>
            <w:shd w:val="clear" w:color="auto" w:fill="auto"/>
          </w:tcPr>
          <w:p w:rsidR="00635416" w:rsidRPr="00793CB8" w:rsidRDefault="00635416" w:rsidP="000F3147">
            <w:pPr>
              <w:numPr>
                <w:ilvl w:val="0"/>
                <w:numId w:val="18"/>
              </w:numPr>
              <w:spacing w:line="240" w:lineRule="auto"/>
              <w:jc w:val="center"/>
              <w:rPr>
                <w:b/>
                <w:bCs/>
                <w:sz w:val="20"/>
                <w:szCs w:val="20"/>
              </w:rPr>
            </w:pPr>
          </w:p>
        </w:tc>
        <w:tc>
          <w:tcPr>
            <w:tcW w:w="7371" w:type="dxa"/>
            <w:shd w:val="clear" w:color="auto" w:fill="auto"/>
          </w:tcPr>
          <w:p w:rsidR="00635416" w:rsidRPr="00793CB8" w:rsidRDefault="00635416" w:rsidP="009F0739">
            <w:pPr>
              <w:rPr>
                <w:sz w:val="20"/>
                <w:szCs w:val="20"/>
              </w:rPr>
            </w:pPr>
            <w:r w:rsidRPr="00793CB8">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635416" w:rsidRPr="00793CB8" w:rsidRDefault="00635416" w:rsidP="009F0739">
            <w:pPr>
              <w:rPr>
                <w:sz w:val="20"/>
                <w:szCs w:val="20"/>
              </w:rPr>
            </w:pPr>
          </w:p>
        </w:tc>
        <w:tc>
          <w:tcPr>
            <w:tcW w:w="567" w:type="dxa"/>
            <w:shd w:val="clear" w:color="auto" w:fill="auto"/>
          </w:tcPr>
          <w:p w:rsidR="00635416" w:rsidRPr="00793CB8" w:rsidRDefault="00635416" w:rsidP="009F0739">
            <w:pPr>
              <w:rPr>
                <w:sz w:val="20"/>
                <w:szCs w:val="20"/>
              </w:rPr>
            </w:pPr>
          </w:p>
        </w:tc>
        <w:tc>
          <w:tcPr>
            <w:tcW w:w="532" w:type="dxa"/>
            <w:shd w:val="clear" w:color="auto" w:fill="auto"/>
          </w:tcPr>
          <w:p w:rsidR="00635416" w:rsidRPr="00793CB8" w:rsidRDefault="00635416" w:rsidP="009F0739">
            <w:pPr>
              <w:rPr>
                <w:sz w:val="20"/>
                <w:szCs w:val="20"/>
              </w:rPr>
            </w:pPr>
          </w:p>
        </w:tc>
      </w:tr>
      <w:tr w:rsidR="00635416" w:rsidRPr="00D52FDB" w:rsidTr="009F0739">
        <w:tc>
          <w:tcPr>
            <w:tcW w:w="9854" w:type="dxa"/>
            <w:gridSpan w:val="5"/>
            <w:shd w:val="clear" w:color="auto" w:fill="auto"/>
          </w:tcPr>
          <w:p w:rsidR="00635416" w:rsidRPr="00793CB8" w:rsidRDefault="00635416" w:rsidP="009F0739">
            <w:pPr>
              <w:rPr>
                <w:sz w:val="20"/>
                <w:szCs w:val="20"/>
              </w:rPr>
            </w:pPr>
            <w:r w:rsidRPr="00793CB8">
              <w:rPr>
                <w:b/>
                <w:sz w:val="20"/>
                <w:szCs w:val="20"/>
              </w:rPr>
              <w:t>1</w:t>
            </w:r>
            <w:r w:rsidRPr="00793CB8">
              <w:rPr>
                <w:sz w:val="20"/>
                <w:szCs w:val="20"/>
              </w:rPr>
              <w:t xml:space="preserve">:Hiç Katkısı Yok. </w:t>
            </w:r>
            <w:r w:rsidRPr="00793CB8">
              <w:rPr>
                <w:b/>
                <w:sz w:val="20"/>
                <w:szCs w:val="20"/>
              </w:rPr>
              <w:t>2</w:t>
            </w:r>
            <w:r w:rsidRPr="00793CB8">
              <w:rPr>
                <w:sz w:val="20"/>
                <w:szCs w:val="20"/>
              </w:rPr>
              <w:t xml:space="preserve">:Kısmen Katkısı Var. </w:t>
            </w:r>
            <w:r w:rsidRPr="00793CB8">
              <w:rPr>
                <w:b/>
                <w:sz w:val="20"/>
                <w:szCs w:val="20"/>
              </w:rPr>
              <w:t>3</w:t>
            </w:r>
            <w:r w:rsidRPr="00793CB8">
              <w:rPr>
                <w:sz w:val="20"/>
                <w:szCs w:val="20"/>
              </w:rPr>
              <w:t>:Tam Katkısı Var.</w:t>
            </w:r>
          </w:p>
        </w:tc>
      </w:tr>
    </w:tbl>
    <w:p w:rsidR="00635416" w:rsidRDefault="00635416" w:rsidP="00635416">
      <w:pPr>
        <w:spacing w:line="360" w:lineRule="auto"/>
        <w:rPr>
          <w:b/>
        </w:rPr>
      </w:pPr>
    </w:p>
    <w:p w:rsidR="00635416" w:rsidRPr="00F25CA9" w:rsidRDefault="00635416" w:rsidP="00635416">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635416" w:rsidTr="009F0739">
        <w:trPr>
          <w:trHeight w:val="989"/>
        </w:trPr>
        <w:tc>
          <w:tcPr>
            <w:tcW w:w="7171" w:type="dxa"/>
          </w:tcPr>
          <w:p w:rsidR="00635416" w:rsidRDefault="00635416" w:rsidP="009F0739">
            <w:pPr>
              <w:tabs>
                <w:tab w:val="left" w:pos="7800"/>
              </w:tabs>
            </w:pPr>
            <w:r>
              <w:t xml:space="preserve"> </w:t>
            </w:r>
          </w:p>
        </w:tc>
        <w:tc>
          <w:tcPr>
            <w:tcW w:w="2777" w:type="dxa"/>
          </w:tcPr>
          <w:p w:rsidR="00635416" w:rsidRDefault="00635416" w:rsidP="009F0739">
            <w:pPr>
              <w:tabs>
                <w:tab w:val="left" w:pos="7800"/>
              </w:tabs>
              <w:jc w:val="center"/>
            </w:pPr>
          </w:p>
        </w:tc>
      </w:tr>
    </w:tbl>
    <w:p w:rsidR="00635416" w:rsidRDefault="00635416" w:rsidP="00635416">
      <w:pPr>
        <w:tabs>
          <w:tab w:val="left" w:pos="7800"/>
        </w:tabs>
      </w:pPr>
      <w:r>
        <w:t xml:space="preserve">                        </w:t>
      </w:r>
    </w:p>
    <w:p w:rsidR="00635416" w:rsidRDefault="00635416" w:rsidP="00635416">
      <w:pPr>
        <w:tabs>
          <w:tab w:val="left" w:pos="7800"/>
        </w:tabs>
      </w:pPr>
      <w:r>
        <w:tab/>
      </w:r>
      <w:r>
        <w:tab/>
      </w:r>
    </w:p>
    <w:p w:rsidR="00635416" w:rsidRDefault="00635416" w:rsidP="00635416"/>
    <w:p w:rsidR="005D7DDC" w:rsidRPr="008D59C7" w:rsidRDefault="005D7DDC" w:rsidP="005D7DDC">
      <w:pPr>
        <w:outlineLvl w:val="0"/>
        <w:rPr>
          <w:b/>
        </w:rPr>
      </w:pPr>
      <w:r>
        <w:rPr>
          <w:noProof/>
          <w:lang w:eastAsia="tr-TR"/>
        </w:rPr>
        <w:drawing>
          <wp:inline distT="0" distB="0" distL="0" distR="0" wp14:anchorId="0D6B23C2" wp14:editId="62478352">
            <wp:extent cx="638175" cy="627380"/>
            <wp:effectExtent l="0" t="0" r="9525" b="1270"/>
            <wp:docPr id="25" name="Resim 25"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5D7DDC" w:rsidRPr="008D59C7" w:rsidRDefault="005D7DDC" w:rsidP="005D7DDC">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D7DDC" w:rsidRPr="008D59C7" w:rsidTr="009F0739">
        <w:tc>
          <w:tcPr>
            <w:tcW w:w="1167" w:type="dxa"/>
            <w:vAlign w:val="center"/>
          </w:tcPr>
          <w:p w:rsidR="005D7DDC" w:rsidRPr="008D59C7" w:rsidRDefault="005D7DDC" w:rsidP="009F0739">
            <w:pPr>
              <w:outlineLvl w:val="0"/>
              <w:rPr>
                <w:b/>
              </w:rPr>
            </w:pPr>
            <w:r w:rsidRPr="008D59C7">
              <w:rPr>
                <w:b/>
              </w:rPr>
              <w:t>DÖNEM</w:t>
            </w:r>
          </w:p>
        </w:tc>
        <w:tc>
          <w:tcPr>
            <w:tcW w:w="1527" w:type="dxa"/>
            <w:vAlign w:val="center"/>
          </w:tcPr>
          <w:p w:rsidR="005D7DDC" w:rsidRPr="008D59C7" w:rsidRDefault="005D7DDC" w:rsidP="009F0739">
            <w:pPr>
              <w:outlineLvl w:val="0"/>
            </w:pPr>
            <w:r>
              <w:t>Güz</w:t>
            </w:r>
          </w:p>
        </w:tc>
      </w:tr>
    </w:tbl>
    <w:p w:rsidR="005D7DDC" w:rsidRPr="008D59C7" w:rsidRDefault="005D7DDC" w:rsidP="005D7DDC">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D7DDC" w:rsidRPr="008D59C7" w:rsidTr="009F0739">
        <w:tc>
          <w:tcPr>
            <w:tcW w:w="1668" w:type="dxa"/>
            <w:vAlign w:val="center"/>
          </w:tcPr>
          <w:p w:rsidR="005D7DDC" w:rsidRPr="008D59C7" w:rsidRDefault="005D7DDC" w:rsidP="009F0739">
            <w:pPr>
              <w:jc w:val="center"/>
              <w:outlineLvl w:val="0"/>
              <w:rPr>
                <w:b/>
              </w:rPr>
            </w:pPr>
            <w:r w:rsidRPr="008D59C7">
              <w:rPr>
                <w:b/>
              </w:rPr>
              <w:t>DERSİN KODU</w:t>
            </w:r>
          </w:p>
        </w:tc>
        <w:tc>
          <w:tcPr>
            <w:tcW w:w="2760" w:type="dxa"/>
            <w:vAlign w:val="center"/>
          </w:tcPr>
          <w:p w:rsidR="005D7DDC" w:rsidRPr="008D59C7" w:rsidRDefault="005D7DDC" w:rsidP="009F0739">
            <w:pPr>
              <w:outlineLvl w:val="0"/>
            </w:pPr>
          </w:p>
        </w:tc>
        <w:tc>
          <w:tcPr>
            <w:tcW w:w="1560" w:type="dxa"/>
            <w:vAlign w:val="center"/>
          </w:tcPr>
          <w:p w:rsidR="005D7DDC" w:rsidRPr="008D59C7" w:rsidRDefault="005D7DDC" w:rsidP="009F0739">
            <w:pPr>
              <w:jc w:val="center"/>
              <w:outlineLvl w:val="0"/>
              <w:rPr>
                <w:b/>
              </w:rPr>
            </w:pPr>
            <w:r w:rsidRPr="008D59C7">
              <w:rPr>
                <w:b/>
              </w:rPr>
              <w:t>DERSİN ADI</w:t>
            </w:r>
          </w:p>
        </w:tc>
        <w:tc>
          <w:tcPr>
            <w:tcW w:w="4185" w:type="dxa"/>
          </w:tcPr>
          <w:p w:rsidR="005D7DDC" w:rsidRPr="00A90638" w:rsidRDefault="005D7DDC" w:rsidP="009F0739">
            <w:pPr>
              <w:outlineLvl w:val="0"/>
              <w:rPr>
                <w:rFonts w:ascii="Verdana" w:hAnsi="Verdana"/>
                <w:color w:val="000000"/>
                <w:sz w:val="18"/>
                <w:szCs w:val="18"/>
              </w:rPr>
            </w:pPr>
            <w:r w:rsidRPr="00A90638">
              <w:rPr>
                <w:rFonts w:ascii="Verdana" w:hAnsi="Verdana"/>
                <w:color w:val="000000"/>
                <w:sz w:val="18"/>
                <w:szCs w:val="18"/>
              </w:rPr>
              <w:t>İNGİLİZCE ÖĞRENME VE ÖĞRETİM YAKLAŞIMLARI</w:t>
            </w:r>
          </w:p>
        </w:tc>
      </w:tr>
    </w:tbl>
    <w:p w:rsidR="005D7DDC" w:rsidRPr="008D59C7" w:rsidRDefault="005D7DDC" w:rsidP="005D7DDC">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5D7DDC"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5D7DDC" w:rsidRPr="008D59C7" w:rsidRDefault="005D7DDC" w:rsidP="009F0739">
            <w:pPr>
              <w:rPr>
                <w:b/>
              </w:rPr>
            </w:pPr>
            <w:r w:rsidRPr="008D59C7">
              <w:rPr>
                <w:b/>
              </w:rPr>
              <w:lastRenderedPageBreak/>
              <w:t>YARIYIL</w:t>
            </w:r>
          </w:p>
          <w:p w:rsidR="005D7DDC" w:rsidRPr="008D59C7" w:rsidRDefault="005D7DDC" w:rsidP="009F0739"/>
        </w:tc>
        <w:tc>
          <w:tcPr>
            <w:tcW w:w="1603" w:type="pct"/>
            <w:gridSpan w:val="4"/>
            <w:tcBorders>
              <w:left w:val="single" w:sz="12" w:space="0" w:color="auto"/>
              <w:bottom w:val="single" w:sz="4" w:space="0" w:color="auto"/>
              <w:right w:val="single" w:sz="12" w:space="0" w:color="auto"/>
            </w:tcBorders>
            <w:vAlign w:val="center"/>
          </w:tcPr>
          <w:p w:rsidR="005D7DDC" w:rsidRPr="008D59C7" w:rsidRDefault="005D7DDC"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5D7DDC" w:rsidRPr="008D59C7" w:rsidRDefault="005D7DDC" w:rsidP="009F0739">
            <w:pPr>
              <w:jc w:val="center"/>
              <w:rPr>
                <w:b/>
              </w:rPr>
            </w:pPr>
            <w:r w:rsidRPr="008D59C7">
              <w:rPr>
                <w:b/>
              </w:rPr>
              <w:t>DERSİN</w:t>
            </w:r>
          </w:p>
        </w:tc>
      </w:tr>
      <w:tr w:rsidR="005D7DDC"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5D7DDC" w:rsidRPr="008D59C7" w:rsidRDefault="005D7DDC"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5D7DDC" w:rsidRPr="008D59C7" w:rsidRDefault="005D7DDC"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5D7DDC" w:rsidRPr="008D59C7" w:rsidRDefault="005D7DDC"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5D7DDC" w:rsidRPr="008D59C7" w:rsidRDefault="005D7DDC" w:rsidP="009F0739">
            <w:pPr>
              <w:ind w:left="-111" w:right="-108"/>
              <w:jc w:val="center"/>
              <w:rPr>
                <w:b/>
              </w:rPr>
            </w:pPr>
            <w:r w:rsidRPr="00A90638">
              <w:rPr>
                <w:b/>
                <w:sz w:val="20"/>
              </w:rPr>
              <w:t>Laboratuvar</w:t>
            </w:r>
          </w:p>
        </w:tc>
        <w:tc>
          <w:tcPr>
            <w:tcW w:w="488" w:type="pct"/>
            <w:gridSpan w:val="2"/>
            <w:tcBorders>
              <w:top w:val="single" w:sz="4" w:space="0" w:color="auto"/>
              <w:bottom w:val="single" w:sz="4" w:space="0" w:color="auto"/>
              <w:right w:val="single" w:sz="4" w:space="0" w:color="auto"/>
            </w:tcBorders>
            <w:vAlign w:val="center"/>
          </w:tcPr>
          <w:p w:rsidR="005D7DDC" w:rsidRPr="008D59C7" w:rsidRDefault="005D7DDC"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5D7DDC" w:rsidRPr="008D59C7" w:rsidRDefault="005D7DDC"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5D7DDC" w:rsidRPr="008D59C7" w:rsidRDefault="005D7DDC"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5D7DDC" w:rsidRPr="008D59C7" w:rsidRDefault="005D7DDC" w:rsidP="009F0739">
            <w:pPr>
              <w:jc w:val="center"/>
              <w:rPr>
                <w:b/>
              </w:rPr>
            </w:pPr>
            <w:r w:rsidRPr="008D59C7">
              <w:rPr>
                <w:b/>
              </w:rPr>
              <w:t>DİLİ</w:t>
            </w:r>
          </w:p>
        </w:tc>
      </w:tr>
      <w:tr w:rsidR="005D7DDC"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5D7DDC" w:rsidRPr="008D59C7" w:rsidRDefault="005D7DDC" w:rsidP="009F0739">
            <w:pPr>
              <w:jc w:val="center"/>
            </w:pPr>
            <w:r>
              <w:t>3</w:t>
            </w:r>
          </w:p>
        </w:tc>
        <w:tc>
          <w:tcPr>
            <w:tcW w:w="419" w:type="pct"/>
            <w:tcBorders>
              <w:top w:val="single" w:sz="4" w:space="0" w:color="auto"/>
              <w:left w:val="single" w:sz="12" w:space="0" w:color="auto"/>
              <w:bottom w:val="single" w:sz="12" w:space="0" w:color="auto"/>
              <w:right w:val="single" w:sz="4" w:space="0" w:color="auto"/>
            </w:tcBorders>
            <w:vAlign w:val="center"/>
          </w:tcPr>
          <w:p w:rsidR="005D7DDC" w:rsidRPr="008D59C7" w:rsidRDefault="005D7DDC" w:rsidP="009F0739">
            <w:pPr>
              <w:jc w:val="center"/>
            </w:pPr>
            <w:r>
              <w:t>2</w:t>
            </w:r>
          </w:p>
        </w:tc>
        <w:tc>
          <w:tcPr>
            <w:tcW w:w="627" w:type="pct"/>
            <w:tcBorders>
              <w:top w:val="single" w:sz="4" w:space="0" w:color="auto"/>
              <w:left w:val="single" w:sz="4" w:space="0" w:color="auto"/>
              <w:bottom w:val="single" w:sz="12" w:space="0" w:color="auto"/>
            </w:tcBorders>
            <w:vAlign w:val="center"/>
          </w:tcPr>
          <w:p w:rsidR="005D7DDC" w:rsidRPr="008D59C7" w:rsidRDefault="005D7DDC"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5D7DDC" w:rsidRPr="008D59C7" w:rsidRDefault="005D7DDC"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5D7DDC" w:rsidRPr="008D59C7" w:rsidRDefault="005D7DDC"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7DDC" w:rsidRPr="008D59C7" w:rsidRDefault="005D7DDC" w:rsidP="009F0739">
            <w:pPr>
              <w:jc w:val="center"/>
            </w:pPr>
            <w:r>
              <w:t>3</w:t>
            </w:r>
          </w:p>
        </w:tc>
        <w:tc>
          <w:tcPr>
            <w:tcW w:w="1183" w:type="pct"/>
            <w:gridSpan w:val="2"/>
            <w:tcBorders>
              <w:top w:val="single" w:sz="4" w:space="0" w:color="auto"/>
              <w:left w:val="single" w:sz="4" w:space="0" w:color="auto"/>
              <w:bottom w:val="single" w:sz="12" w:space="0" w:color="auto"/>
            </w:tcBorders>
            <w:vAlign w:val="center"/>
          </w:tcPr>
          <w:p w:rsidR="005D7DDC" w:rsidRPr="008D59C7" w:rsidRDefault="005D7DDC"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5D7DDC" w:rsidRPr="008D59C7" w:rsidRDefault="005D7DDC" w:rsidP="009F0739">
            <w:pPr>
              <w:jc w:val="center"/>
              <w:rPr>
                <w:vertAlign w:val="superscript"/>
              </w:rPr>
            </w:pPr>
            <w:r>
              <w:rPr>
                <w:vertAlign w:val="superscript"/>
              </w:rPr>
              <w:t>İngilizce</w:t>
            </w:r>
          </w:p>
        </w:tc>
      </w:tr>
      <w:tr w:rsidR="005D7DDC"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5D7DDC" w:rsidRPr="008D59C7" w:rsidRDefault="005D7DDC" w:rsidP="009F0739">
            <w:pPr>
              <w:jc w:val="center"/>
              <w:rPr>
                <w:b/>
              </w:rPr>
            </w:pPr>
            <w:r w:rsidRPr="008D59C7">
              <w:rPr>
                <w:b/>
              </w:rPr>
              <w:t>DERSİN KATEGORİSİ</w:t>
            </w:r>
          </w:p>
        </w:tc>
      </w:tr>
      <w:tr w:rsidR="005D7DDC"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5D7DDC" w:rsidRPr="008D59C7" w:rsidRDefault="005D7DDC"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5D7DDC" w:rsidRPr="008D59C7" w:rsidRDefault="005D7DDC"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5D7DDC" w:rsidRPr="008D59C7" w:rsidRDefault="005D7DDC"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5D7DDC" w:rsidRPr="008D59C7" w:rsidRDefault="005D7DDC" w:rsidP="009F0739">
            <w:pPr>
              <w:jc w:val="center"/>
              <w:rPr>
                <w:b/>
              </w:rPr>
            </w:pPr>
            <w:r w:rsidRPr="008D59C7">
              <w:rPr>
                <w:b/>
              </w:rPr>
              <w:t>Seçmeli</w:t>
            </w:r>
          </w:p>
        </w:tc>
      </w:tr>
      <w:tr w:rsidR="005D7DDC"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5D7DDC" w:rsidRPr="008D59C7" w:rsidRDefault="005D7DDC"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5D7DDC" w:rsidRPr="008D59C7" w:rsidRDefault="005D7DDC" w:rsidP="009F0739">
            <w:pPr>
              <w:jc w:val="center"/>
            </w:pPr>
            <w:r>
              <w:t>x</w:t>
            </w:r>
          </w:p>
        </w:tc>
        <w:tc>
          <w:tcPr>
            <w:tcW w:w="977" w:type="pct"/>
            <w:gridSpan w:val="4"/>
            <w:tcBorders>
              <w:top w:val="single" w:sz="6" w:space="0" w:color="auto"/>
              <w:left w:val="single" w:sz="4" w:space="0" w:color="auto"/>
              <w:bottom w:val="single" w:sz="12" w:space="0" w:color="auto"/>
            </w:tcBorders>
          </w:tcPr>
          <w:p w:rsidR="005D7DDC" w:rsidRPr="008D59C7" w:rsidRDefault="005D7DDC"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5D7DDC" w:rsidRPr="008D59C7" w:rsidRDefault="005D7DDC" w:rsidP="009F0739">
            <w:r w:rsidRPr="008D59C7">
              <w:t>Genel Kültür (  )         Alan (</w:t>
            </w:r>
            <w:r>
              <w:t xml:space="preserve"> </w:t>
            </w:r>
            <w:r w:rsidRPr="008D59C7">
              <w:t>)</w:t>
            </w:r>
          </w:p>
        </w:tc>
      </w:tr>
      <w:tr w:rsidR="005D7DDC"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jc w:val="center"/>
              <w:rPr>
                <w:b/>
              </w:rPr>
            </w:pPr>
            <w:r w:rsidRPr="008D59C7">
              <w:rPr>
                <w:b/>
              </w:rPr>
              <w:t>DEĞERLENDİRME ÖLÇÜTLERİ</w:t>
            </w:r>
          </w:p>
        </w:tc>
      </w:tr>
      <w:tr w:rsidR="005D7DDC"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5D7DDC" w:rsidRPr="008D59C7" w:rsidRDefault="005D7DDC"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5D7DDC" w:rsidRPr="008D59C7" w:rsidRDefault="005D7DDC"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5D7DDC" w:rsidRPr="008D59C7" w:rsidRDefault="005D7DDC" w:rsidP="009F0739">
            <w:pPr>
              <w:jc w:val="center"/>
              <w:rPr>
                <w:b/>
              </w:rPr>
            </w:pPr>
            <w:r w:rsidRPr="008D59C7">
              <w:rPr>
                <w:b/>
              </w:rPr>
              <w:t>%</w:t>
            </w:r>
          </w:p>
        </w:tc>
      </w:tr>
      <w:tr w:rsidR="005D7DD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5D7DDC" w:rsidRPr="008D59C7" w:rsidRDefault="005D7DDC"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5D7DDC" w:rsidRPr="008D59C7" w:rsidRDefault="005D7DDC"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5D7DDC" w:rsidRPr="008D59C7" w:rsidRDefault="005D7DDC" w:rsidP="009F0739">
            <w:pPr>
              <w:jc w:val="center"/>
            </w:pPr>
            <w:r>
              <w:t>30</w:t>
            </w:r>
          </w:p>
        </w:tc>
      </w:tr>
      <w:tr w:rsidR="005D7DD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5D7DDC" w:rsidRPr="008D59C7" w:rsidRDefault="005D7DDC"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5D7DDC" w:rsidRPr="008D59C7" w:rsidRDefault="005D7DDC"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5D7DDC" w:rsidRPr="008D59C7" w:rsidRDefault="005D7DDC" w:rsidP="009F0739">
            <w:pPr>
              <w:jc w:val="center"/>
            </w:pPr>
          </w:p>
        </w:tc>
      </w:tr>
      <w:tr w:rsidR="005D7DD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5D7DDC" w:rsidRPr="008D59C7" w:rsidRDefault="005D7DDC"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5D7DDC" w:rsidRPr="008D59C7" w:rsidRDefault="005D7DDC"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5D7DDC" w:rsidRPr="008D59C7" w:rsidRDefault="005D7DDC" w:rsidP="009F0739">
            <w:pPr>
              <w:jc w:val="center"/>
            </w:pPr>
          </w:p>
        </w:tc>
      </w:tr>
      <w:tr w:rsidR="005D7DD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5D7DDC" w:rsidRPr="008D59C7" w:rsidRDefault="005D7DDC"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5D7DDC" w:rsidRPr="008D59C7" w:rsidRDefault="005D7DDC"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5D7DDC" w:rsidRPr="008D59C7" w:rsidRDefault="005D7DDC" w:rsidP="009F0739">
            <w:pPr>
              <w:jc w:val="center"/>
            </w:pPr>
            <w:r>
              <w:t>10</w:t>
            </w:r>
          </w:p>
        </w:tc>
      </w:tr>
      <w:tr w:rsidR="005D7DD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5D7DDC" w:rsidRPr="008D59C7" w:rsidRDefault="005D7DDC"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5D7DDC" w:rsidRPr="008D59C7" w:rsidRDefault="005D7DDC"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5D7DDC" w:rsidRPr="008D59C7" w:rsidRDefault="005D7DDC" w:rsidP="009F0739">
            <w:pPr>
              <w:jc w:val="center"/>
            </w:pPr>
          </w:p>
        </w:tc>
      </w:tr>
      <w:tr w:rsidR="005D7DD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5D7DDC" w:rsidRPr="008D59C7" w:rsidRDefault="005D7DDC"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5D7DDC" w:rsidRPr="008D59C7" w:rsidRDefault="005D7DDC"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5D7DDC" w:rsidRPr="008D59C7" w:rsidRDefault="005D7DDC" w:rsidP="009F0739">
            <w:pPr>
              <w:jc w:val="center"/>
            </w:pPr>
          </w:p>
        </w:tc>
      </w:tr>
      <w:tr w:rsidR="005D7DD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5D7DDC" w:rsidRPr="008D59C7" w:rsidRDefault="005D7DDC"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5D7DDC" w:rsidRPr="008D59C7" w:rsidRDefault="005D7DDC"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5D7DDC" w:rsidRPr="008D59C7" w:rsidRDefault="005D7DDC" w:rsidP="009F0739">
            <w:pPr>
              <w:jc w:val="center"/>
            </w:pPr>
          </w:p>
        </w:tc>
      </w:tr>
      <w:tr w:rsidR="005D7DDC"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5D7DDC" w:rsidRPr="008D59C7" w:rsidRDefault="005D7DDC"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5D7DDC" w:rsidRPr="008D59C7" w:rsidRDefault="005D7DDC"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5D7DDC" w:rsidRPr="008D59C7" w:rsidRDefault="005D7DDC" w:rsidP="009F0739">
            <w:pPr>
              <w:jc w:val="center"/>
            </w:pPr>
            <w:r>
              <w:t>60</w:t>
            </w:r>
          </w:p>
        </w:tc>
      </w:tr>
      <w:tr w:rsidR="005D7DDC"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jc w:val="both"/>
              <w:rPr>
                <w:sz w:val="21"/>
                <w:szCs w:val="21"/>
              </w:rPr>
            </w:pPr>
            <w:r>
              <w:rPr>
                <w:sz w:val="21"/>
                <w:szCs w:val="21"/>
              </w:rPr>
              <w:t>Yok</w:t>
            </w:r>
          </w:p>
        </w:tc>
      </w:tr>
      <w:tr w:rsidR="005D7DDC"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5D7DDC" w:rsidRPr="003D3310" w:rsidRDefault="005D7DDC" w:rsidP="009F0739">
            <w:pPr>
              <w:jc w:val="both"/>
              <w:rPr>
                <w:sz w:val="21"/>
                <w:szCs w:val="21"/>
              </w:rPr>
            </w:pPr>
            <w:r w:rsidRPr="00A90638">
              <w:rPr>
                <w:rFonts w:ascii="Verdana" w:hAnsi="Verdana"/>
                <w:color w:val="000000"/>
                <w:sz w:val="18"/>
                <w:szCs w:val="18"/>
              </w:rPr>
              <w:t>İngiliz Dili Öğretiminde (İDÖ) temel konu ve süreçler; dil öğretiminin tarihsel gelişmeleri; İngilizce öğretiminde yaklaşım, yöntem ve teknik kavramlar; Dilbilgisi Çeviri, Doğrudan Anlatım, Dinle-Konuş (Audio-Lingual) Yöntemler, Sessiz Yöntem (The Silent Way), Desuggestopedia, Community Language Learning, Total Physical Response temel yaklaşım, yöntem ve teknikleri</w:t>
            </w:r>
            <w:r>
              <w:rPr>
                <w:rFonts w:ascii="Arial" w:hAnsi="Arial" w:cs="Arial"/>
                <w:color w:val="603F65"/>
                <w:shd w:val="clear" w:color="auto" w:fill="FFFFFF"/>
              </w:rPr>
              <w:t> </w:t>
            </w:r>
          </w:p>
        </w:tc>
      </w:tr>
      <w:tr w:rsidR="005D7DDC"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5D7DDC" w:rsidRPr="008D59C7" w:rsidRDefault="005D7DDC" w:rsidP="009F0739">
            <w:pPr>
              <w:jc w:val="both"/>
              <w:rPr>
                <w:sz w:val="21"/>
                <w:szCs w:val="21"/>
              </w:rPr>
            </w:pPr>
            <w:r w:rsidRPr="00A90638">
              <w:rPr>
                <w:rFonts w:ascii="Verdana" w:hAnsi="Verdana"/>
                <w:color w:val="000000"/>
                <w:sz w:val="18"/>
                <w:szCs w:val="18"/>
              </w:rPr>
              <w:t>Dil öğretiminin tarihsel gelişmeler hakkında bilgi verilerek öğrencilerin bilinçlendirilmesi; İngilizce öğretiminde yaklaşım, yöntem ve teknik kavramlarının öğrenilmesi ve bu kavramların tarihsel olarak incelenmesi; temel yaklaşım, yöntem ve tekniklerin incelenerek, özelliklerinin ve kullanımlarının anlaşılması ve sınıf içi gösterimlerle uygulamalarının kazandırılması</w:t>
            </w:r>
            <w:r>
              <w:rPr>
                <w:rFonts w:ascii="Arial" w:hAnsi="Arial" w:cs="Arial"/>
                <w:color w:val="603F65"/>
                <w:shd w:val="clear" w:color="auto" w:fill="FFFFFF"/>
              </w:rPr>
              <w:t> </w:t>
            </w:r>
          </w:p>
        </w:tc>
      </w:tr>
      <w:tr w:rsidR="005D7DDC"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5D7DDC" w:rsidRPr="00A90638" w:rsidRDefault="005D7DDC" w:rsidP="009F0739">
            <w:pPr>
              <w:jc w:val="both"/>
              <w:rPr>
                <w:rFonts w:ascii="Verdana" w:hAnsi="Verdana"/>
                <w:color w:val="000000"/>
                <w:sz w:val="18"/>
                <w:szCs w:val="18"/>
              </w:rPr>
            </w:pPr>
            <w:r w:rsidRPr="00A90638">
              <w:rPr>
                <w:rFonts w:ascii="Verdana" w:hAnsi="Verdana"/>
                <w:color w:val="000000"/>
                <w:sz w:val="18"/>
                <w:szCs w:val="18"/>
              </w:rPr>
              <w:t>1. 19. Yüzyıldan günümüze kadar yer alan temel dil eğitim akımlarını belirleyip tanımlayacak</w:t>
            </w:r>
          </w:p>
          <w:p w:rsidR="005D7DDC" w:rsidRPr="00A90638" w:rsidRDefault="005D7DDC" w:rsidP="009F0739">
            <w:pPr>
              <w:jc w:val="both"/>
              <w:rPr>
                <w:rFonts w:ascii="Verdana" w:hAnsi="Verdana"/>
                <w:color w:val="000000"/>
                <w:sz w:val="18"/>
                <w:szCs w:val="18"/>
              </w:rPr>
            </w:pPr>
            <w:r w:rsidRPr="00A90638">
              <w:rPr>
                <w:rFonts w:ascii="Verdana" w:hAnsi="Verdana"/>
                <w:color w:val="000000"/>
                <w:sz w:val="18"/>
                <w:szCs w:val="18"/>
              </w:rPr>
              <w:t>2. Yaklaşım, yöntem ve teknik kavramlarını ayırt edebilecek</w:t>
            </w:r>
          </w:p>
          <w:p w:rsidR="005D7DDC" w:rsidRPr="00A90638" w:rsidRDefault="005D7DDC" w:rsidP="009F0739">
            <w:pPr>
              <w:jc w:val="both"/>
              <w:rPr>
                <w:rFonts w:ascii="Verdana" w:hAnsi="Verdana"/>
                <w:color w:val="000000"/>
                <w:sz w:val="18"/>
                <w:szCs w:val="18"/>
              </w:rPr>
            </w:pPr>
            <w:r w:rsidRPr="00A90638">
              <w:rPr>
                <w:rFonts w:ascii="Verdana" w:hAnsi="Verdana"/>
                <w:color w:val="000000"/>
                <w:sz w:val="18"/>
                <w:szCs w:val="18"/>
              </w:rPr>
              <w:t>3. Dilbilgisi Çeviri, Doğrudan Anlatım, Dinle-Konuş (Audio-Lingual) Yöntemler, Sessiz Yöntem (The Silent Way), Desuggestopedia, Community Language Learning, Total Physical Response yöntemlerinin belirleyip tanımlayabilecek</w:t>
            </w:r>
          </w:p>
          <w:p w:rsidR="005D7DDC" w:rsidRPr="00A90638" w:rsidRDefault="005D7DDC" w:rsidP="009F0739">
            <w:pPr>
              <w:jc w:val="both"/>
              <w:rPr>
                <w:rFonts w:ascii="Verdana" w:hAnsi="Verdana"/>
                <w:color w:val="000000"/>
                <w:sz w:val="18"/>
                <w:szCs w:val="18"/>
              </w:rPr>
            </w:pPr>
            <w:r w:rsidRPr="00A90638">
              <w:rPr>
                <w:rFonts w:ascii="Verdana" w:hAnsi="Verdana"/>
                <w:color w:val="000000"/>
                <w:sz w:val="18"/>
                <w:szCs w:val="18"/>
              </w:rPr>
              <w:lastRenderedPageBreak/>
              <w:t>4. Yöntemlerde yer alan teknikleri ayırt edecek</w:t>
            </w:r>
          </w:p>
          <w:p w:rsidR="005D7DDC" w:rsidRPr="00A90638" w:rsidRDefault="005D7DDC" w:rsidP="009F0739">
            <w:pPr>
              <w:jc w:val="both"/>
              <w:rPr>
                <w:rFonts w:ascii="Verdana" w:hAnsi="Verdana"/>
                <w:color w:val="000000"/>
                <w:sz w:val="18"/>
                <w:szCs w:val="18"/>
              </w:rPr>
            </w:pPr>
            <w:r w:rsidRPr="00A90638">
              <w:rPr>
                <w:rFonts w:ascii="Verdana" w:hAnsi="Verdana"/>
                <w:color w:val="000000"/>
                <w:sz w:val="18"/>
                <w:szCs w:val="18"/>
              </w:rPr>
              <w:t>5. Yöntemin ilkelerine bağlı bir tekniğin kullanımını gösterebilecek</w:t>
            </w:r>
          </w:p>
          <w:p w:rsidR="005D7DDC" w:rsidRPr="008D59C7" w:rsidRDefault="005D7DDC" w:rsidP="009F0739">
            <w:pPr>
              <w:autoSpaceDE w:val="0"/>
              <w:autoSpaceDN w:val="0"/>
              <w:adjustRightInd w:val="0"/>
              <w:jc w:val="both"/>
              <w:rPr>
                <w:sz w:val="21"/>
                <w:szCs w:val="21"/>
              </w:rPr>
            </w:pPr>
          </w:p>
        </w:tc>
      </w:tr>
      <w:tr w:rsidR="005D7DDC"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jc w:val="center"/>
              <w:rPr>
                <w:b/>
              </w:rPr>
            </w:pPr>
            <w:r w:rsidRPr="008D59C7">
              <w:rPr>
                <w:b/>
              </w:rPr>
              <w:lastRenderedPageBreak/>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5D7DDC" w:rsidRPr="00A90638" w:rsidRDefault="005D7DDC" w:rsidP="009F0739">
            <w:pPr>
              <w:jc w:val="both"/>
              <w:rPr>
                <w:rFonts w:ascii="Verdana" w:hAnsi="Verdana"/>
                <w:color w:val="000000"/>
                <w:sz w:val="18"/>
                <w:szCs w:val="18"/>
              </w:rPr>
            </w:pPr>
            <w:r w:rsidRPr="00A90638">
              <w:rPr>
                <w:rFonts w:ascii="Verdana" w:hAnsi="Verdana"/>
                <w:color w:val="000000"/>
                <w:sz w:val="18"/>
                <w:szCs w:val="18"/>
              </w:rPr>
              <w:t>1. 19. Yüzyıldan günümüze kadar yer alan temel dil eğitim akımlarını belirleyip tanımlayacak</w:t>
            </w:r>
          </w:p>
          <w:p w:rsidR="005D7DDC" w:rsidRPr="00A90638" w:rsidRDefault="005D7DDC" w:rsidP="009F0739">
            <w:pPr>
              <w:jc w:val="both"/>
              <w:rPr>
                <w:rFonts w:ascii="Verdana" w:hAnsi="Verdana"/>
                <w:color w:val="000000"/>
                <w:sz w:val="18"/>
                <w:szCs w:val="18"/>
              </w:rPr>
            </w:pPr>
            <w:r w:rsidRPr="00A90638">
              <w:rPr>
                <w:rFonts w:ascii="Verdana" w:hAnsi="Verdana"/>
                <w:color w:val="000000"/>
                <w:sz w:val="18"/>
                <w:szCs w:val="18"/>
              </w:rPr>
              <w:t>2. Yaklaşım, yöntem ve teknik kavramlarını ayırt edebilecek</w:t>
            </w:r>
          </w:p>
          <w:p w:rsidR="005D7DDC" w:rsidRPr="00A90638" w:rsidRDefault="005D7DDC" w:rsidP="009F0739">
            <w:pPr>
              <w:jc w:val="both"/>
              <w:rPr>
                <w:rFonts w:ascii="Verdana" w:hAnsi="Verdana"/>
                <w:color w:val="000000"/>
                <w:sz w:val="18"/>
                <w:szCs w:val="18"/>
              </w:rPr>
            </w:pPr>
            <w:r w:rsidRPr="00A90638">
              <w:rPr>
                <w:rFonts w:ascii="Verdana" w:hAnsi="Verdana"/>
                <w:color w:val="000000"/>
                <w:sz w:val="18"/>
                <w:szCs w:val="18"/>
              </w:rPr>
              <w:t>3. Dilbilgisi Çeviri, Doğrudan Anlatım, Dinle-Konuş (Audio-Lingual) Yöntemler, Sessiz Yöntem (The Silent Way), Desuggestopedia, Community Language Learning, Total Physical Response yöntemlerinin belirleyip tanımlayabilecek</w:t>
            </w:r>
          </w:p>
          <w:p w:rsidR="005D7DDC" w:rsidRPr="00A90638" w:rsidRDefault="005D7DDC" w:rsidP="009F0739">
            <w:pPr>
              <w:jc w:val="both"/>
              <w:rPr>
                <w:rFonts w:ascii="Verdana" w:hAnsi="Verdana"/>
                <w:color w:val="000000"/>
                <w:sz w:val="18"/>
                <w:szCs w:val="18"/>
              </w:rPr>
            </w:pPr>
            <w:r w:rsidRPr="00A90638">
              <w:rPr>
                <w:rFonts w:ascii="Verdana" w:hAnsi="Verdana"/>
                <w:color w:val="000000"/>
                <w:sz w:val="18"/>
                <w:szCs w:val="18"/>
              </w:rPr>
              <w:t>4. Yöntemlerde yer alan teknikleri ayırt edecek</w:t>
            </w:r>
          </w:p>
          <w:p w:rsidR="005D7DDC" w:rsidRPr="00B879C2" w:rsidRDefault="005D7DDC" w:rsidP="009F0739">
            <w:pPr>
              <w:jc w:val="both"/>
              <w:rPr>
                <w:rFonts w:ascii="Verdana" w:hAnsi="Verdana"/>
                <w:color w:val="000000"/>
                <w:sz w:val="18"/>
                <w:szCs w:val="18"/>
              </w:rPr>
            </w:pPr>
            <w:r w:rsidRPr="00A90638">
              <w:rPr>
                <w:rFonts w:ascii="Verdana" w:hAnsi="Verdana"/>
                <w:color w:val="000000"/>
                <w:sz w:val="18"/>
                <w:szCs w:val="18"/>
              </w:rPr>
              <w:t>5. Yöntemin ilkelerine bağlı bir tekniğin kullanımını gösterebilecek</w:t>
            </w:r>
          </w:p>
        </w:tc>
      </w:tr>
      <w:tr w:rsidR="005D7DDC"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5D7DDC" w:rsidRPr="003D3310" w:rsidRDefault="005D7DDC" w:rsidP="009F0739">
            <w:pPr>
              <w:jc w:val="both"/>
              <w:rPr>
                <w:b/>
                <w:sz w:val="21"/>
                <w:szCs w:val="21"/>
              </w:rPr>
            </w:pPr>
            <w:r w:rsidRPr="00B879C2">
              <w:rPr>
                <w:rFonts w:ascii="Verdana" w:hAnsi="Verdana"/>
                <w:color w:val="000000"/>
                <w:sz w:val="18"/>
                <w:szCs w:val="18"/>
              </w:rPr>
              <w:t>Larsen-Freeman, D. &amp; Anderson, M. (2011). Techniques and principles in language teaching. Oxford: Oxford University Press.</w:t>
            </w:r>
            <w:r w:rsidRPr="00B879C2">
              <w:rPr>
                <w:rFonts w:ascii="Verdana" w:hAnsi="Verdana"/>
                <w:color w:val="000000"/>
                <w:sz w:val="18"/>
                <w:szCs w:val="18"/>
              </w:rPr>
              <w:br/>
            </w:r>
            <w:r w:rsidRPr="00B879C2">
              <w:rPr>
                <w:rFonts w:ascii="Verdana" w:hAnsi="Verdana"/>
                <w:color w:val="000000"/>
                <w:sz w:val="18"/>
                <w:szCs w:val="18"/>
              </w:rPr>
              <w:br/>
              <w:t>Richards, J. C. &amp; Rodgers, S. S. (2001). Approaches and methods in language teaching. Cambridge: Cambridge University Press.</w:t>
            </w:r>
            <w:r w:rsidRPr="00B879C2">
              <w:rPr>
                <w:rFonts w:ascii="Verdana" w:hAnsi="Verdana"/>
                <w:color w:val="000000"/>
                <w:sz w:val="18"/>
                <w:szCs w:val="18"/>
              </w:rPr>
              <w:br/>
            </w:r>
            <w:r w:rsidRPr="00B879C2">
              <w:rPr>
                <w:rFonts w:ascii="Verdana" w:hAnsi="Verdana"/>
                <w:color w:val="000000"/>
                <w:sz w:val="18"/>
                <w:szCs w:val="18"/>
              </w:rPr>
              <w:br/>
              <w:t>Selected articles from periodicals</w:t>
            </w:r>
          </w:p>
        </w:tc>
      </w:tr>
      <w:tr w:rsidR="005D7DDC"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5D7DDC" w:rsidRPr="003D3310" w:rsidRDefault="005D7DDC" w:rsidP="009F0739">
            <w:pPr>
              <w:pStyle w:val="Balk4"/>
              <w:spacing w:before="0" w:after="0"/>
              <w:rPr>
                <w:b w:val="0"/>
                <w:color w:val="000000"/>
                <w:sz w:val="21"/>
                <w:szCs w:val="21"/>
              </w:rPr>
            </w:pPr>
          </w:p>
        </w:tc>
      </w:tr>
      <w:tr w:rsidR="005D7DDC"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5D7DDC" w:rsidRPr="008D59C7" w:rsidRDefault="005D7DDC"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5D7DDC" w:rsidRPr="008D59C7" w:rsidRDefault="005D7DDC" w:rsidP="009F0739">
            <w:pPr>
              <w:jc w:val="both"/>
              <w:rPr>
                <w:sz w:val="21"/>
                <w:szCs w:val="21"/>
              </w:rPr>
            </w:pPr>
          </w:p>
        </w:tc>
      </w:tr>
    </w:tbl>
    <w:p w:rsidR="005D7DDC" w:rsidRDefault="005D7DDC" w:rsidP="005D7D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D7DDC" w:rsidRPr="00EC3853" w:rsidTr="009F0739">
        <w:trPr>
          <w:trHeight w:val="510"/>
          <w:jc w:val="center"/>
        </w:trPr>
        <w:tc>
          <w:tcPr>
            <w:tcW w:w="5000" w:type="pct"/>
            <w:gridSpan w:val="2"/>
            <w:shd w:val="clear" w:color="auto" w:fill="auto"/>
            <w:vAlign w:val="center"/>
          </w:tcPr>
          <w:p w:rsidR="005D7DDC" w:rsidRPr="00EC3853" w:rsidRDefault="005D7DDC" w:rsidP="009F0739">
            <w:pPr>
              <w:jc w:val="center"/>
              <w:rPr>
                <w:b/>
                <w:sz w:val="20"/>
                <w:szCs w:val="20"/>
              </w:rPr>
            </w:pPr>
            <w:r>
              <w:rPr>
                <w:sz w:val="18"/>
                <w:szCs w:val="18"/>
              </w:rPr>
              <w:tab/>
            </w:r>
            <w:r w:rsidRPr="00EC3853">
              <w:rPr>
                <w:b/>
                <w:sz w:val="20"/>
                <w:szCs w:val="20"/>
              </w:rPr>
              <w:t>DERSİN HAFTALIK PLANI</w:t>
            </w:r>
          </w:p>
        </w:tc>
      </w:tr>
      <w:tr w:rsidR="005D7DDC" w:rsidRPr="00EC3853" w:rsidTr="009F0739">
        <w:trPr>
          <w:jc w:val="center"/>
        </w:trPr>
        <w:tc>
          <w:tcPr>
            <w:tcW w:w="593" w:type="pct"/>
            <w:shd w:val="clear" w:color="auto" w:fill="auto"/>
          </w:tcPr>
          <w:p w:rsidR="005D7DDC" w:rsidRPr="00EC3853" w:rsidRDefault="005D7DDC" w:rsidP="009F0739">
            <w:pPr>
              <w:jc w:val="center"/>
              <w:rPr>
                <w:b/>
                <w:sz w:val="20"/>
                <w:szCs w:val="20"/>
              </w:rPr>
            </w:pPr>
            <w:r w:rsidRPr="00EC3853">
              <w:rPr>
                <w:b/>
                <w:sz w:val="20"/>
                <w:szCs w:val="20"/>
              </w:rPr>
              <w:t>HAFTA</w:t>
            </w:r>
          </w:p>
        </w:tc>
        <w:tc>
          <w:tcPr>
            <w:tcW w:w="4407" w:type="pct"/>
            <w:shd w:val="clear" w:color="auto" w:fill="auto"/>
          </w:tcPr>
          <w:p w:rsidR="005D7DDC" w:rsidRPr="00EC3853" w:rsidRDefault="005D7DDC" w:rsidP="009F0739">
            <w:pPr>
              <w:rPr>
                <w:b/>
                <w:sz w:val="20"/>
                <w:szCs w:val="20"/>
              </w:rPr>
            </w:pPr>
            <w:r w:rsidRPr="00EC3853">
              <w:rPr>
                <w:b/>
                <w:sz w:val="20"/>
                <w:szCs w:val="20"/>
              </w:rPr>
              <w:t>İŞLENEN KONULAR</w:t>
            </w:r>
          </w:p>
        </w:tc>
      </w:tr>
      <w:tr w:rsidR="005D7DDC" w:rsidRPr="00EC3853" w:rsidTr="009F0739">
        <w:trPr>
          <w:jc w:val="center"/>
        </w:trPr>
        <w:tc>
          <w:tcPr>
            <w:tcW w:w="593" w:type="pct"/>
            <w:shd w:val="clear" w:color="auto" w:fill="auto"/>
            <w:vAlign w:val="center"/>
          </w:tcPr>
          <w:p w:rsidR="005D7DDC" w:rsidRDefault="005D7DDC" w:rsidP="009F0739">
            <w:pPr>
              <w:jc w:val="center"/>
            </w:pPr>
            <w:r>
              <w:t>1</w:t>
            </w:r>
          </w:p>
        </w:tc>
        <w:tc>
          <w:tcPr>
            <w:tcW w:w="4407" w:type="pct"/>
            <w:shd w:val="clear" w:color="auto" w:fill="auto"/>
            <w:vAlign w:val="center"/>
          </w:tcPr>
          <w:p w:rsidR="005D7DDC" w:rsidRDefault="005D7DDC" w:rsidP="009F0739">
            <w:pPr>
              <w:rPr>
                <w:rFonts w:ascii="Verdana" w:hAnsi="Verdana"/>
                <w:sz w:val="18"/>
                <w:szCs w:val="18"/>
              </w:rPr>
            </w:pPr>
            <w:r w:rsidRPr="00B879C2">
              <w:rPr>
                <w:rFonts w:ascii="Verdana" w:hAnsi="Verdana"/>
                <w:sz w:val="18"/>
                <w:szCs w:val="18"/>
              </w:rPr>
              <w:t>Giriş, dil eğitiminin tarihsel gelişimi ve dil eğitimini etkileyen temel öğrenme kuramları ve dilbilim akımları</w:t>
            </w:r>
          </w:p>
        </w:tc>
      </w:tr>
      <w:tr w:rsidR="005D7DDC" w:rsidRPr="00EC3853" w:rsidTr="009F0739">
        <w:trPr>
          <w:jc w:val="center"/>
        </w:trPr>
        <w:tc>
          <w:tcPr>
            <w:tcW w:w="593" w:type="pct"/>
            <w:shd w:val="clear" w:color="auto" w:fill="auto"/>
            <w:vAlign w:val="center"/>
          </w:tcPr>
          <w:p w:rsidR="005D7DDC" w:rsidRDefault="005D7DDC" w:rsidP="009F0739">
            <w:pPr>
              <w:jc w:val="center"/>
            </w:pPr>
            <w:r>
              <w:t>2</w:t>
            </w:r>
          </w:p>
        </w:tc>
        <w:tc>
          <w:tcPr>
            <w:tcW w:w="4407" w:type="pct"/>
            <w:shd w:val="clear" w:color="auto" w:fill="auto"/>
            <w:vAlign w:val="center"/>
          </w:tcPr>
          <w:p w:rsidR="005D7DDC" w:rsidRDefault="005D7DDC" w:rsidP="009F0739">
            <w:pPr>
              <w:rPr>
                <w:rFonts w:ascii="Verdana" w:hAnsi="Verdana"/>
                <w:sz w:val="18"/>
                <w:szCs w:val="18"/>
              </w:rPr>
            </w:pPr>
            <w:r w:rsidRPr="00B879C2">
              <w:rPr>
                <w:rFonts w:ascii="Verdana" w:hAnsi="Verdana"/>
                <w:sz w:val="18"/>
                <w:szCs w:val="18"/>
              </w:rPr>
              <w:t>Yaklaşım, yöntem ve teknik kavramları</w:t>
            </w:r>
          </w:p>
        </w:tc>
      </w:tr>
      <w:tr w:rsidR="005D7DDC" w:rsidRPr="00EC3853" w:rsidTr="009F0739">
        <w:trPr>
          <w:jc w:val="center"/>
        </w:trPr>
        <w:tc>
          <w:tcPr>
            <w:tcW w:w="593" w:type="pct"/>
            <w:shd w:val="clear" w:color="auto" w:fill="auto"/>
            <w:vAlign w:val="center"/>
          </w:tcPr>
          <w:p w:rsidR="005D7DDC" w:rsidRDefault="005D7DDC" w:rsidP="009F0739">
            <w:pPr>
              <w:jc w:val="center"/>
            </w:pPr>
            <w:r>
              <w:t>3</w:t>
            </w:r>
          </w:p>
        </w:tc>
        <w:tc>
          <w:tcPr>
            <w:tcW w:w="4407" w:type="pct"/>
            <w:shd w:val="clear" w:color="auto" w:fill="auto"/>
            <w:vAlign w:val="center"/>
          </w:tcPr>
          <w:p w:rsidR="005D7DDC" w:rsidRDefault="005D7DDC" w:rsidP="009F0739">
            <w:pPr>
              <w:rPr>
                <w:rFonts w:ascii="Verdana" w:hAnsi="Verdana"/>
                <w:sz w:val="18"/>
                <w:szCs w:val="18"/>
              </w:rPr>
            </w:pPr>
            <w:r w:rsidRPr="00B879C2">
              <w:rPr>
                <w:rFonts w:ascii="Verdana" w:hAnsi="Verdana"/>
                <w:sz w:val="18"/>
                <w:szCs w:val="18"/>
              </w:rPr>
              <w:t>Dilbilgisi - Çeviri Yöntemi</w:t>
            </w:r>
          </w:p>
        </w:tc>
      </w:tr>
      <w:tr w:rsidR="005D7DDC" w:rsidRPr="00EC3853" w:rsidTr="009F0739">
        <w:trPr>
          <w:jc w:val="center"/>
        </w:trPr>
        <w:tc>
          <w:tcPr>
            <w:tcW w:w="593" w:type="pct"/>
            <w:shd w:val="clear" w:color="auto" w:fill="auto"/>
            <w:vAlign w:val="center"/>
          </w:tcPr>
          <w:p w:rsidR="005D7DDC" w:rsidRDefault="005D7DDC" w:rsidP="009F0739">
            <w:pPr>
              <w:jc w:val="center"/>
            </w:pPr>
            <w:r>
              <w:t>4</w:t>
            </w:r>
          </w:p>
        </w:tc>
        <w:tc>
          <w:tcPr>
            <w:tcW w:w="4407" w:type="pct"/>
            <w:shd w:val="clear" w:color="auto" w:fill="auto"/>
            <w:vAlign w:val="center"/>
          </w:tcPr>
          <w:p w:rsidR="005D7DDC" w:rsidRDefault="005D7DDC" w:rsidP="009F0739">
            <w:pPr>
              <w:rPr>
                <w:rFonts w:ascii="Verdana" w:hAnsi="Verdana"/>
                <w:sz w:val="18"/>
                <w:szCs w:val="18"/>
              </w:rPr>
            </w:pPr>
            <w:r w:rsidRPr="00B879C2">
              <w:rPr>
                <w:rFonts w:ascii="Verdana" w:hAnsi="Verdana"/>
                <w:sz w:val="18"/>
                <w:szCs w:val="18"/>
              </w:rPr>
              <w:t>Doğrudan Anlatım Yöntemi</w:t>
            </w:r>
          </w:p>
        </w:tc>
      </w:tr>
      <w:tr w:rsidR="005D7DDC" w:rsidRPr="00EC3853" w:rsidTr="009F0739">
        <w:trPr>
          <w:jc w:val="center"/>
        </w:trPr>
        <w:tc>
          <w:tcPr>
            <w:tcW w:w="593" w:type="pct"/>
            <w:shd w:val="clear" w:color="auto" w:fill="auto"/>
            <w:vAlign w:val="center"/>
          </w:tcPr>
          <w:p w:rsidR="005D7DDC" w:rsidRDefault="005D7DDC" w:rsidP="009F0739">
            <w:pPr>
              <w:jc w:val="center"/>
            </w:pPr>
            <w:r>
              <w:t>5</w:t>
            </w:r>
          </w:p>
        </w:tc>
        <w:tc>
          <w:tcPr>
            <w:tcW w:w="4407" w:type="pct"/>
            <w:shd w:val="clear" w:color="auto" w:fill="auto"/>
            <w:vAlign w:val="center"/>
          </w:tcPr>
          <w:p w:rsidR="005D7DDC" w:rsidRDefault="005D7DDC" w:rsidP="009F0739">
            <w:pPr>
              <w:rPr>
                <w:rFonts w:ascii="Verdana" w:hAnsi="Verdana"/>
                <w:sz w:val="18"/>
                <w:szCs w:val="18"/>
              </w:rPr>
            </w:pPr>
            <w:r w:rsidRPr="00B879C2">
              <w:rPr>
                <w:rFonts w:ascii="Verdana" w:hAnsi="Verdana"/>
                <w:sz w:val="18"/>
                <w:szCs w:val="18"/>
              </w:rPr>
              <w:t>Dinle - Konuş Yöntemi</w:t>
            </w:r>
          </w:p>
        </w:tc>
      </w:tr>
      <w:tr w:rsidR="005D7DDC" w:rsidRPr="00EC3853" w:rsidTr="009F0739">
        <w:trPr>
          <w:jc w:val="center"/>
        </w:trPr>
        <w:tc>
          <w:tcPr>
            <w:tcW w:w="593" w:type="pct"/>
            <w:tcBorders>
              <w:bottom w:val="single" w:sz="6" w:space="0" w:color="auto"/>
            </w:tcBorders>
            <w:shd w:val="clear" w:color="auto" w:fill="auto"/>
            <w:vAlign w:val="center"/>
          </w:tcPr>
          <w:p w:rsidR="005D7DDC" w:rsidRDefault="005D7DDC" w:rsidP="009F0739">
            <w:pPr>
              <w:jc w:val="center"/>
            </w:pPr>
            <w:r>
              <w:t>6</w:t>
            </w:r>
          </w:p>
        </w:tc>
        <w:tc>
          <w:tcPr>
            <w:tcW w:w="4407" w:type="pct"/>
            <w:tcBorders>
              <w:bottom w:val="single" w:sz="6" w:space="0" w:color="auto"/>
            </w:tcBorders>
            <w:shd w:val="clear" w:color="auto" w:fill="auto"/>
            <w:vAlign w:val="center"/>
          </w:tcPr>
          <w:p w:rsidR="005D7DDC" w:rsidRDefault="005D7DDC" w:rsidP="009F0739">
            <w:pPr>
              <w:rPr>
                <w:rFonts w:ascii="Verdana" w:hAnsi="Verdana"/>
                <w:sz w:val="18"/>
                <w:szCs w:val="18"/>
              </w:rPr>
            </w:pPr>
            <w:r w:rsidRPr="00B879C2">
              <w:rPr>
                <w:rFonts w:ascii="Verdana" w:hAnsi="Verdana"/>
                <w:sz w:val="18"/>
                <w:szCs w:val="18"/>
              </w:rPr>
              <w:t>Sessiz Yöntem</w:t>
            </w:r>
          </w:p>
        </w:tc>
      </w:tr>
      <w:tr w:rsidR="005D7DDC" w:rsidRPr="00EC3853" w:rsidTr="009F0739">
        <w:trPr>
          <w:jc w:val="center"/>
        </w:trPr>
        <w:tc>
          <w:tcPr>
            <w:tcW w:w="593" w:type="pct"/>
            <w:tcBorders>
              <w:top w:val="single" w:sz="6" w:space="0" w:color="auto"/>
              <w:bottom w:val="single" w:sz="6" w:space="0" w:color="auto"/>
            </w:tcBorders>
            <w:shd w:val="clear" w:color="auto" w:fill="D9D9D9"/>
            <w:vAlign w:val="center"/>
          </w:tcPr>
          <w:p w:rsidR="005D7DDC" w:rsidRDefault="005D7DDC" w:rsidP="009F0739">
            <w:pPr>
              <w:jc w:val="center"/>
            </w:pPr>
            <w:r>
              <w:t>7</w:t>
            </w:r>
          </w:p>
        </w:tc>
        <w:tc>
          <w:tcPr>
            <w:tcW w:w="4407" w:type="pct"/>
            <w:tcBorders>
              <w:top w:val="single" w:sz="6" w:space="0" w:color="auto"/>
              <w:bottom w:val="single" w:sz="6" w:space="0" w:color="auto"/>
            </w:tcBorders>
            <w:shd w:val="clear" w:color="auto" w:fill="D9D9D9"/>
            <w:vAlign w:val="center"/>
          </w:tcPr>
          <w:p w:rsidR="005D7DDC" w:rsidRDefault="005D7DDC" w:rsidP="009F0739">
            <w:pPr>
              <w:rPr>
                <w:rFonts w:ascii="Verdana" w:hAnsi="Verdana"/>
                <w:sz w:val="18"/>
                <w:szCs w:val="18"/>
              </w:rPr>
            </w:pPr>
            <w:r w:rsidRPr="00B879C2">
              <w:rPr>
                <w:rFonts w:ascii="Verdana" w:hAnsi="Verdana"/>
                <w:sz w:val="18"/>
                <w:szCs w:val="18"/>
              </w:rPr>
              <w:t>Ara sınav</w:t>
            </w:r>
          </w:p>
        </w:tc>
      </w:tr>
      <w:tr w:rsidR="005D7DDC" w:rsidRPr="00EC3853" w:rsidTr="009F0739">
        <w:trPr>
          <w:jc w:val="center"/>
        </w:trPr>
        <w:tc>
          <w:tcPr>
            <w:tcW w:w="593" w:type="pct"/>
            <w:tcBorders>
              <w:top w:val="single" w:sz="6" w:space="0" w:color="auto"/>
            </w:tcBorders>
            <w:shd w:val="clear" w:color="auto" w:fill="auto"/>
            <w:vAlign w:val="center"/>
          </w:tcPr>
          <w:p w:rsidR="005D7DDC" w:rsidRDefault="005D7DDC" w:rsidP="009F0739">
            <w:pPr>
              <w:jc w:val="center"/>
            </w:pPr>
            <w:r>
              <w:t>8</w:t>
            </w:r>
          </w:p>
        </w:tc>
        <w:tc>
          <w:tcPr>
            <w:tcW w:w="4407" w:type="pct"/>
            <w:tcBorders>
              <w:top w:val="single" w:sz="6" w:space="0" w:color="auto"/>
            </w:tcBorders>
            <w:shd w:val="clear" w:color="auto" w:fill="auto"/>
            <w:vAlign w:val="center"/>
          </w:tcPr>
          <w:p w:rsidR="005D7DDC" w:rsidRDefault="005D7DDC" w:rsidP="009F0739">
            <w:pPr>
              <w:rPr>
                <w:rFonts w:ascii="Verdana" w:hAnsi="Verdana"/>
                <w:sz w:val="18"/>
                <w:szCs w:val="18"/>
              </w:rPr>
            </w:pPr>
            <w:r w:rsidRPr="00B879C2">
              <w:rPr>
                <w:rFonts w:ascii="Verdana" w:hAnsi="Verdana"/>
                <w:sz w:val="18"/>
                <w:szCs w:val="18"/>
              </w:rPr>
              <w:t>Desuggestopedia</w:t>
            </w:r>
          </w:p>
        </w:tc>
      </w:tr>
      <w:tr w:rsidR="005D7DDC" w:rsidRPr="00EC3853" w:rsidTr="009F0739">
        <w:trPr>
          <w:jc w:val="center"/>
        </w:trPr>
        <w:tc>
          <w:tcPr>
            <w:tcW w:w="593" w:type="pct"/>
            <w:tcBorders>
              <w:top w:val="single" w:sz="6" w:space="0" w:color="auto"/>
            </w:tcBorders>
            <w:shd w:val="clear" w:color="auto" w:fill="auto"/>
            <w:vAlign w:val="center"/>
          </w:tcPr>
          <w:p w:rsidR="005D7DDC" w:rsidRDefault="005D7DDC" w:rsidP="009F0739">
            <w:pPr>
              <w:jc w:val="center"/>
            </w:pPr>
            <w:r>
              <w:t>9</w:t>
            </w:r>
          </w:p>
        </w:tc>
        <w:tc>
          <w:tcPr>
            <w:tcW w:w="4407" w:type="pct"/>
            <w:tcBorders>
              <w:top w:val="single" w:sz="6" w:space="0" w:color="auto"/>
            </w:tcBorders>
            <w:shd w:val="clear" w:color="auto" w:fill="auto"/>
            <w:vAlign w:val="center"/>
          </w:tcPr>
          <w:p w:rsidR="005D7DDC" w:rsidRDefault="005D7DDC" w:rsidP="009F0739">
            <w:pPr>
              <w:rPr>
                <w:rFonts w:ascii="Verdana" w:hAnsi="Verdana"/>
                <w:sz w:val="18"/>
                <w:szCs w:val="18"/>
              </w:rPr>
            </w:pPr>
            <w:r w:rsidRPr="00B879C2">
              <w:rPr>
                <w:rFonts w:ascii="Verdana" w:hAnsi="Verdana"/>
                <w:sz w:val="18"/>
                <w:szCs w:val="18"/>
              </w:rPr>
              <w:t>Community Language Learning</w:t>
            </w:r>
          </w:p>
        </w:tc>
      </w:tr>
      <w:tr w:rsidR="005D7DDC" w:rsidRPr="00EC3853" w:rsidTr="009F0739">
        <w:trPr>
          <w:jc w:val="center"/>
        </w:trPr>
        <w:tc>
          <w:tcPr>
            <w:tcW w:w="593" w:type="pct"/>
            <w:shd w:val="clear" w:color="auto" w:fill="auto"/>
            <w:vAlign w:val="center"/>
          </w:tcPr>
          <w:p w:rsidR="005D7DDC" w:rsidRDefault="005D7DDC" w:rsidP="009F0739">
            <w:pPr>
              <w:jc w:val="center"/>
            </w:pPr>
            <w:r>
              <w:t>10</w:t>
            </w:r>
          </w:p>
        </w:tc>
        <w:tc>
          <w:tcPr>
            <w:tcW w:w="4407" w:type="pct"/>
            <w:shd w:val="clear" w:color="auto" w:fill="auto"/>
            <w:vAlign w:val="center"/>
          </w:tcPr>
          <w:p w:rsidR="005D7DDC" w:rsidRDefault="005D7DDC" w:rsidP="009F0739">
            <w:pPr>
              <w:rPr>
                <w:rFonts w:ascii="Verdana" w:hAnsi="Verdana"/>
                <w:sz w:val="18"/>
                <w:szCs w:val="18"/>
              </w:rPr>
            </w:pPr>
            <w:r w:rsidRPr="00B879C2">
              <w:rPr>
                <w:rFonts w:ascii="Verdana" w:hAnsi="Verdana"/>
                <w:sz w:val="18"/>
                <w:szCs w:val="18"/>
              </w:rPr>
              <w:t>Total Physical Response</w:t>
            </w:r>
          </w:p>
        </w:tc>
      </w:tr>
      <w:tr w:rsidR="005D7DDC" w:rsidRPr="00EC3853" w:rsidTr="009F0739">
        <w:trPr>
          <w:jc w:val="center"/>
        </w:trPr>
        <w:tc>
          <w:tcPr>
            <w:tcW w:w="593" w:type="pct"/>
            <w:shd w:val="clear" w:color="auto" w:fill="auto"/>
            <w:vAlign w:val="center"/>
          </w:tcPr>
          <w:p w:rsidR="005D7DDC" w:rsidRDefault="005D7DDC" w:rsidP="009F0739">
            <w:pPr>
              <w:jc w:val="center"/>
            </w:pPr>
            <w:r>
              <w:t>11</w:t>
            </w:r>
          </w:p>
        </w:tc>
        <w:tc>
          <w:tcPr>
            <w:tcW w:w="4407" w:type="pct"/>
            <w:shd w:val="clear" w:color="auto" w:fill="auto"/>
            <w:vAlign w:val="center"/>
          </w:tcPr>
          <w:p w:rsidR="005D7DDC" w:rsidRDefault="005D7DDC" w:rsidP="009F0739">
            <w:pPr>
              <w:rPr>
                <w:rFonts w:ascii="Verdana" w:hAnsi="Verdana"/>
                <w:sz w:val="18"/>
                <w:szCs w:val="18"/>
              </w:rPr>
            </w:pPr>
            <w:r w:rsidRPr="00B879C2">
              <w:rPr>
                <w:rFonts w:ascii="Verdana" w:hAnsi="Verdana"/>
                <w:sz w:val="18"/>
                <w:szCs w:val="18"/>
              </w:rPr>
              <w:t>Seçilen bazı yöntemlerin gösterimi ve mikro öğretim</w:t>
            </w:r>
            <w:r>
              <w:rPr>
                <w:rFonts w:ascii="Verdana" w:hAnsi="Verdana"/>
                <w:sz w:val="18"/>
                <w:szCs w:val="18"/>
              </w:rPr>
              <w:t>.</w:t>
            </w:r>
          </w:p>
        </w:tc>
      </w:tr>
      <w:tr w:rsidR="005D7DDC" w:rsidRPr="00EC3853" w:rsidTr="009F0739">
        <w:trPr>
          <w:jc w:val="center"/>
        </w:trPr>
        <w:tc>
          <w:tcPr>
            <w:tcW w:w="593" w:type="pct"/>
            <w:shd w:val="clear" w:color="auto" w:fill="auto"/>
            <w:vAlign w:val="center"/>
          </w:tcPr>
          <w:p w:rsidR="005D7DDC" w:rsidRDefault="005D7DDC" w:rsidP="009F0739">
            <w:pPr>
              <w:jc w:val="center"/>
            </w:pPr>
            <w:r>
              <w:lastRenderedPageBreak/>
              <w:t>12</w:t>
            </w:r>
          </w:p>
        </w:tc>
        <w:tc>
          <w:tcPr>
            <w:tcW w:w="4407" w:type="pct"/>
            <w:shd w:val="clear" w:color="auto" w:fill="auto"/>
            <w:vAlign w:val="center"/>
          </w:tcPr>
          <w:p w:rsidR="005D7DDC" w:rsidRDefault="005D7DDC" w:rsidP="009F0739">
            <w:pPr>
              <w:rPr>
                <w:rFonts w:ascii="Verdana" w:hAnsi="Verdana"/>
                <w:sz w:val="18"/>
                <w:szCs w:val="18"/>
              </w:rPr>
            </w:pPr>
            <w:r w:rsidRPr="00B879C2">
              <w:rPr>
                <w:rFonts w:ascii="Verdana" w:hAnsi="Verdana"/>
                <w:sz w:val="18"/>
                <w:szCs w:val="18"/>
              </w:rPr>
              <w:t>Seçilen bazı yöntemlerin gösterimi ve mikro öğretim</w:t>
            </w:r>
          </w:p>
        </w:tc>
      </w:tr>
      <w:tr w:rsidR="005D7DDC" w:rsidRPr="00EC3853" w:rsidTr="009F0739">
        <w:trPr>
          <w:jc w:val="center"/>
        </w:trPr>
        <w:tc>
          <w:tcPr>
            <w:tcW w:w="593" w:type="pct"/>
            <w:shd w:val="clear" w:color="auto" w:fill="auto"/>
            <w:vAlign w:val="center"/>
          </w:tcPr>
          <w:p w:rsidR="005D7DDC" w:rsidRDefault="005D7DDC" w:rsidP="009F0739">
            <w:pPr>
              <w:jc w:val="center"/>
            </w:pPr>
            <w:r>
              <w:t>13</w:t>
            </w:r>
          </w:p>
        </w:tc>
        <w:tc>
          <w:tcPr>
            <w:tcW w:w="4407" w:type="pct"/>
            <w:shd w:val="clear" w:color="auto" w:fill="auto"/>
            <w:vAlign w:val="center"/>
          </w:tcPr>
          <w:p w:rsidR="005D7DDC" w:rsidRDefault="005D7DDC" w:rsidP="009F0739">
            <w:pPr>
              <w:rPr>
                <w:rFonts w:ascii="Verdana" w:hAnsi="Verdana"/>
                <w:sz w:val="18"/>
                <w:szCs w:val="18"/>
              </w:rPr>
            </w:pPr>
            <w:r w:rsidRPr="00B879C2">
              <w:rPr>
                <w:rFonts w:ascii="Verdana" w:hAnsi="Verdana"/>
                <w:sz w:val="18"/>
                <w:szCs w:val="18"/>
              </w:rPr>
              <w:t>Seçilen bazı yöntemlerin gösterimi ve mikro öğretim</w:t>
            </w:r>
          </w:p>
        </w:tc>
      </w:tr>
      <w:tr w:rsidR="005D7DDC" w:rsidRPr="00EC3853" w:rsidTr="009F0739">
        <w:trPr>
          <w:jc w:val="center"/>
        </w:trPr>
        <w:tc>
          <w:tcPr>
            <w:tcW w:w="593" w:type="pct"/>
            <w:tcBorders>
              <w:bottom w:val="single" w:sz="6" w:space="0" w:color="auto"/>
            </w:tcBorders>
            <w:shd w:val="clear" w:color="auto" w:fill="auto"/>
            <w:vAlign w:val="center"/>
          </w:tcPr>
          <w:p w:rsidR="005D7DDC" w:rsidRDefault="005D7DDC" w:rsidP="009F0739">
            <w:pPr>
              <w:jc w:val="center"/>
            </w:pPr>
            <w:r>
              <w:t>14</w:t>
            </w:r>
          </w:p>
        </w:tc>
        <w:tc>
          <w:tcPr>
            <w:tcW w:w="4407" w:type="pct"/>
            <w:tcBorders>
              <w:bottom w:val="single" w:sz="6" w:space="0" w:color="auto"/>
            </w:tcBorders>
            <w:shd w:val="clear" w:color="auto" w:fill="auto"/>
            <w:vAlign w:val="center"/>
          </w:tcPr>
          <w:p w:rsidR="005D7DDC" w:rsidRDefault="005D7DDC" w:rsidP="009F0739">
            <w:pPr>
              <w:rPr>
                <w:rFonts w:ascii="Verdana" w:hAnsi="Verdana"/>
                <w:sz w:val="18"/>
                <w:szCs w:val="18"/>
              </w:rPr>
            </w:pPr>
            <w:r w:rsidRPr="00B879C2">
              <w:rPr>
                <w:rFonts w:ascii="Verdana" w:hAnsi="Verdana"/>
                <w:sz w:val="18"/>
                <w:szCs w:val="18"/>
              </w:rPr>
              <w:t>Genel Hazırlık</w:t>
            </w:r>
          </w:p>
        </w:tc>
      </w:tr>
      <w:tr w:rsidR="005D7DDC"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5D7DDC" w:rsidRDefault="005D7DDC" w:rsidP="009F0739">
            <w:pPr>
              <w:jc w:val="center"/>
            </w:pPr>
            <w:r>
              <w:t>15</w:t>
            </w:r>
          </w:p>
        </w:tc>
        <w:tc>
          <w:tcPr>
            <w:tcW w:w="4407" w:type="pct"/>
            <w:tcBorders>
              <w:top w:val="single" w:sz="6" w:space="0" w:color="auto"/>
              <w:bottom w:val="single" w:sz="12" w:space="0" w:color="auto"/>
            </w:tcBorders>
            <w:shd w:val="clear" w:color="auto" w:fill="D9D9D9"/>
            <w:vAlign w:val="center"/>
          </w:tcPr>
          <w:p w:rsidR="005D7DDC" w:rsidRDefault="005D7DDC" w:rsidP="009F0739">
            <w:pPr>
              <w:rPr>
                <w:rFonts w:ascii="Verdana" w:hAnsi="Verdana"/>
                <w:sz w:val="18"/>
                <w:szCs w:val="18"/>
              </w:rPr>
            </w:pPr>
            <w:r>
              <w:rPr>
                <w:rFonts w:ascii="Verdana" w:hAnsi="Verdana"/>
                <w:sz w:val="18"/>
                <w:szCs w:val="18"/>
              </w:rPr>
              <w:t>Final</w:t>
            </w:r>
          </w:p>
        </w:tc>
      </w:tr>
    </w:tbl>
    <w:p w:rsidR="005D7DDC" w:rsidRDefault="005D7DDC" w:rsidP="005D7DDC">
      <w:pPr>
        <w:rPr>
          <w:sz w:val="16"/>
          <w:szCs w:val="16"/>
        </w:rPr>
      </w:pPr>
    </w:p>
    <w:p w:rsidR="005D7DDC" w:rsidRDefault="005D7DDC" w:rsidP="005D7DDC">
      <w:pPr>
        <w:rPr>
          <w:sz w:val="16"/>
          <w:szCs w:val="16"/>
        </w:rPr>
      </w:pPr>
    </w:p>
    <w:p w:rsidR="005D7DDC" w:rsidRDefault="005D7DDC" w:rsidP="005D7DD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5D7DDC" w:rsidRPr="00D52FDB" w:rsidTr="009F0739">
        <w:trPr>
          <w:trHeight w:val="332"/>
        </w:trPr>
        <w:tc>
          <w:tcPr>
            <w:tcW w:w="817" w:type="dxa"/>
            <w:shd w:val="clear" w:color="auto" w:fill="auto"/>
          </w:tcPr>
          <w:p w:rsidR="005D7DDC" w:rsidRPr="003D3310" w:rsidRDefault="005D7DDC" w:rsidP="009F0739">
            <w:pPr>
              <w:rPr>
                <w:b/>
                <w:bCs/>
                <w:sz w:val="20"/>
                <w:szCs w:val="20"/>
              </w:rPr>
            </w:pPr>
            <w:r w:rsidRPr="003D3310">
              <w:rPr>
                <w:b/>
                <w:bCs/>
                <w:sz w:val="20"/>
                <w:szCs w:val="20"/>
              </w:rPr>
              <w:t>No</w:t>
            </w:r>
          </w:p>
        </w:tc>
        <w:tc>
          <w:tcPr>
            <w:tcW w:w="7371" w:type="dxa"/>
            <w:shd w:val="clear" w:color="auto" w:fill="auto"/>
          </w:tcPr>
          <w:p w:rsidR="005D7DDC" w:rsidRPr="003D3310" w:rsidRDefault="005D7DDC" w:rsidP="009F0739">
            <w:pPr>
              <w:rPr>
                <w:b/>
                <w:bCs/>
                <w:sz w:val="20"/>
                <w:szCs w:val="20"/>
              </w:rPr>
            </w:pPr>
            <w:r w:rsidRPr="003D3310">
              <w:rPr>
                <w:b/>
                <w:bCs/>
                <w:sz w:val="20"/>
                <w:szCs w:val="20"/>
              </w:rPr>
              <w:t>PROGRAM ALAN YETERLİLİKLERİ (ÇIKTILARI)</w:t>
            </w:r>
          </w:p>
        </w:tc>
        <w:tc>
          <w:tcPr>
            <w:tcW w:w="567" w:type="dxa"/>
            <w:shd w:val="clear" w:color="auto" w:fill="auto"/>
          </w:tcPr>
          <w:p w:rsidR="005D7DDC" w:rsidRPr="003D3310" w:rsidRDefault="005D7DDC" w:rsidP="009F0739">
            <w:pPr>
              <w:rPr>
                <w:b/>
                <w:bCs/>
                <w:sz w:val="20"/>
                <w:szCs w:val="20"/>
              </w:rPr>
            </w:pPr>
            <w:r w:rsidRPr="003D3310">
              <w:rPr>
                <w:b/>
                <w:bCs/>
                <w:sz w:val="20"/>
                <w:szCs w:val="20"/>
              </w:rPr>
              <w:t>3</w:t>
            </w:r>
          </w:p>
        </w:tc>
        <w:tc>
          <w:tcPr>
            <w:tcW w:w="567" w:type="dxa"/>
            <w:shd w:val="clear" w:color="auto" w:fill="auto"/>
          </w:tcPr>
          <w:p w:rsidR="005D7DDC" w:rsidRPr="003D3310" w:rsidRDefault="005D7DDC" w:rsidP="009F0739">
            <w:pPr>
              <w:rPr>
                <w:b/>
                <w:bCs/>
                <w:sz w:val="20"/>
                <w:szCs w:val="20"/>
              </w:rPr>
            </w:pPr>
            <w:r w:rsidRPr="003D3310">
              <w:rPr>
                <w:b/>
                <w:bCs/>
                <w:sz w:val="20"/>
                <w:szCs w:val="20"/>
              </w:rPr>
              <w:t>2</w:t>
            </w:r>
          </w:p>
        </w:tc>
        <w:tc>
          <w:tcPr>
            <w:tcW w:w="532" w:type="dxa"/>
            <w:shd w:val="clear" w:color="auto" w:fill="auto"/>
          </w:tcPr>
          <w:p w:rsidR="005D7DDC" w:rsidRPr="003D3310" w:rsidRDefault="005D7DDC" w:rsidP="009F0739">
            <w:pPr>
              <w:rPr>
                <w:b/>
                <w:bCs/>
                <w:sz w:val="20"/>
                <w:szCs w:val="20"/>
              </w:rPr>
            </w:pPr>
            <w:r w:rsidRPr="003D3310">
              <w:rPr>
                <w:b/>
                <w:bCs/>
                <w:sz w:val="20"/>
                <w:szCs w:val="20"/>
              </w:rPr>
              <w:t>1</w:t>
            </w: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67" w:type="dxa"/>
            <w:shd w:val="clear" w:color="auto" w:fill="auto"/>
          </w:tcPr>
          <w:p w:rsidR="005D7DDC" w:rsidRPr="003D3310" w:rsidRDefault="005D7DDC" w:rsidP="009F0739">
            <w:pPr>
              <w:rPr>
                <w:sz w:val="20"/>
                <w:szCs w:val="20"/>
              </w:rPr>
            </w:pP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67" w:type="dxa"/>
            <w:shd w:val="clear" w:color="auto" w:fill="auto"/>
          </w:tcPr>
          <w:p w:rsidR="005D7DDC" w:rsidRPr="003D3310" w:rsidRDefault="005D7DDC" w:rsidP="009F0739">
            <w:pPr>
              <w:rPr>
                <w:sz w:val="20"/>
                <w:szCs w:val="20"/>
              </w:rPr>
            </w:pP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Günlük ve mesleki hayatta karşılaşacakları yabancı dildeki farklı yazılı metinleri anlama, yorumlama ve değerlendirebilme becerisi</w:t>
            </w:r>
          </w:p>
        </w:tc>
        <w:tc>
          <w:tcPr>
            <w:tcW w:w="567" w:type="dxa"/>
            <w:shd w:val="clear" w:color="auto" w:fill="auto"/>
          </w:tcPr>
          <w:p w:rsidR="005D7DDC" w:rsidRPr="003D3310" w:rsidRDefault="005D7DDC" w:rsidP="009F0739">
            <w:pPr>
              <w:rPr>
                <w:sz w:val="20"/>
                <w:szCs w:val="20"/>
              </w:rPr>
            </w:pP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Günlük ve mesleki hayatta karşılaşacakları yabancı dildeki farklı sözlü metinleri anlama, yorumlama ve değerlendirebilme becerisi</w:t>
            </w:r>
          </w:p>
        </w:tc>
        <w:tc>
          <w:tcPr>
            <w:tcW w:w="567" w:type="dxa"/>
            <w:shd w:val="clear" w:color="auto" w:fill="auto"/>
          </w:tcPr>
          <w:p w:rsidR="005D7DDC" w:rsidRPr="003D3310" w:rsidRDefault="005D7DDC" w:rsidP="009F0739">
            <w:pPr>
              <w:rPr>
                <w:sz w:val="20"/>
                <w:szCs w:val="20"/>
              </w:rPr>
            </w:pP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Günlük ve mesleki hayatta karşılaşabilecekleri farklı ortamlarda yabancı dilde sözel iletişim kurabilme becerisi</w:t>
            </w:r>
          </w:p>
        </w:tc>
        <w:tc>
          <w:tcPr>
            <w:tcW w:w="567" w:type="dxa"/>
            <w:shd w:val="clear" w:color="auto" w:fill="auto"/>
          </w:tcPr>
          <w:p w:rsidR="005D7DDC" w:rsidRPr="003D3310" w:rsidRDefault="005D7DDC" w:rsidP="009F0739">
            <w:pPr>
              <w:rPr>
                <w:sz w:val="20"/>
                <w:szCs w:val="20"/>
              </w:rPr>
            </w:pP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Yazma sürecini etkili olarak kullanarak farklı türde metinler oluşturabilme becerisi</w:t>
            </w:r>
          </w:p>
        </w:tc>
        <w:tc>
          <w:tcPr>
            <w:tcW w:w="567" w:type="dxa"/>
            <w:shd w:val="clear" w:color="auto" w:fill="auto"/>
          </w:tcPr>
          <w:p w:rsidR="005D7DDC" w:rsidRPr="003D3310" w:rsidRDefault="005D7DDC" w:rsidP="009F0739">
            <w:pPr>
              <w:rPr>
                <w:sz w:val="20"/>
                <w:szCs w:val="20"/>
              </w:rPr>
            </w:pP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İngilizce Öğretmenliği alanındaki bilimsel kavram ve yöntemleri değerlendirebilme, uygulayabilme ve yorumlayabilme.</w:t>
            </w: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67" w:type="dxa"/>
            <w:shd w:val="clear" w:color="auto" w:fill="auto"/>
          </w:tcPr>
          <w:p w:rsidR="005D7DDC" w:rsidRPr="003D3310" w:rsidRDefault="005D7DDC" w:rsidP="009F0739">
            <w:pPr>
              <w:rPr>
                <w:sz w:val="20"/>
                <w:szCs w:val="20"/>
              </w:rPr>
            </w:pP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İngilizceyi uygun ve akıcı bir şekilde konuşarak resmi ve resmi olmayan ortamlarda sunu yapabilme</w:t>
            </w: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67" w:type="dxa"/>
            <w:shd w:val="clear" w:color="auto" w:fill="auto"/>
          </w:tcPr>
          <w:p w:rsidR="005D7DDC" w:rsidRPr="003D3310" w:rsidRDefault="005D7DDC" w:rsidP="009F0739">
            <w:pPr>
              <w:rPr>
                <w:sz w:val="20"/>
                <w:szCs w:val="20"/>
              </w:rPr>
            </w:pP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Bilişim teknolojileri ve eğitimde internet ve teknolojinin kullanımı hakkında bilgi sahibi olma ve bu bilgiyi etkin bir şekilde kullanabilme</w:t>
            </w:r>
          </w:p>
        </w:tc>
        <w:tc>
          <w:tcPr>
            <w:tcW w:w="567" w:type="dxa"/>
            <w:shd w:val="clear" w:color="auto" w:fill="auto"/>
          </w:tcPr>
          <w:p w:rsidR="005D7DDC" w:rsidRPr="003D3310" w:rsidRDefault="005D7DDC" w:rsidP="009F0739">
            <w:pPr>
              <w:rPr>
                <w:sz w:val="20"/>
                <w:szCs w:val="20"/>
              </w:rPr>
            </w:pP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67" w:type="dxa"/>
            <w:shd w:val="clear" w:color="auto" w:fill="auto"/>
          </w:tcPr>
          <w:p w:rsidR="005D7DDC" w:rsidRPr="003D3310" w:rsidRDefault="005D7DDC" w:rsidP="009F0739">
            <w:pPr>
              <w:rPr>
                <w:sz w:val="20"/>
                <w:szCs w:val="20"/>
              </w:rPr>
            </w:pP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5D7DDC" w:rsidRPr="003D3310" w:rsidRDefault="005D7DDC" w:rsidP="009F0739">
            <w:pPr>
              <w:rPr>
                <w:sz w:val="20"/>
                <w:szCs w:val="20"/>
              </w:rPr>
            </w:pPr>
          </w:p>
        </w:tc>
        <w:tc>
          <w:tcPr>
            <w:tcW w:w="567" w:type="dxa"/>
            <w:shd w:val="clear" w:color="auto" w:fill="auto"/>
          </w:tcPr>
          <w:p w:rsidR="005D7DDC" w:rsidRPr="003D3310" w:rsidRDefault="005D7DDC" w:rsidP="009F0739">
            <w:pPr>
              <w:rPr>
                <w:sz w:val="20"/>
                <w:szCs w:val="20"/>
              </w:rPr>
            </w:pPr>
          </w:p>
        </w:tc>
        <w:tc>
          <w:tcPr>
            <w:tcW w:w="532" w:type="dxa"/>
            <w:shd w:val="clear" w:color="auto" w:fill="auto"/>
          </w:tcPr>
          <w:p w:rsidR="005D7DDC" w:rsidRPr="003D3310" w:rsidRDefault="005D7DDC" w:rsidP="009F0739">
            <w:pPr>
              <w:rPr>
                <w:sz w:val="20"/>
                <w:szCs w:val="20"/>
              </w:rPr>
            </w:pPr>
            <w:r w:rsidRPr="003D3310">
              <w:rPr>
                <w:sz w:val="20"/>
                <w:szCs w:val="20"/>
              </w:rPr>
              <w:t>x</w:t>
            </w: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5D7DDC" w:rsidRPr="003D3310" w:rsidRDefault="005D7DDC" w:rsidP="009F0739">
            <w:pPr>
              <w:rPr>
                <w:sz w:val="20"/>
                <w:szCs w:val="20"/>
              </w:rPr>
            </w:pP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67" w:type="dxa"/>
            <w:shd w:val="clear" w:color="auto" w:fill="auto"/>
          </w:tcPr>
          <w:p w:rsidR="005D7DDC" w:rsidRPr="003D3310" w:rsidRDefault="005D7DDC" w:rsidP="009F0739">
            <w:pPr>
              <w:rPr>
                <w:sz w:val="20"/>
                <w:szCs w:val="20"/>
              </w:rPr>
            </w:pP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Öğrencilerin etkili öğrenme stratejileri geliştirmelerine uygun eğitim ortamı hazırlayabilme</w:t>
            </w: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67" w:type="dxa"/>
            <w:shd w:val="clear" w:color="auto" w:fill="auto"/>
          </w:tcPr>
          <w:p w:rsidR="005D7DDC" w:rsidRPr="003D3310" w:rsidRDefault="005D7DDC" w:rsidP="009F0739">
            <w:pPr>
              <w:rPr>
                <w:sz w:val="20"/>
                <w:szCs w:val="20"/>
              </w:rPr>
            </w:pPr>
          </w:p>
        </w:tc>
        <w:tc>
          <w:tcPr>
            <w:tcW w:w="532" w:type="dxa"/>
            <w:shd w:val="clear" w:color="auto" w:fill="auto"/>
          </w:tcPr>
          <w:p w:rsidR="005D7DDC" w:rsidRPr="003D3310" w:rsidRDefault="005D7DDC" w:rsidP="009F0739">
            <w:pPr>
              <w:rPr>
                <w:sz w:val="20"/>
                <w:szCs w:val="20"/>
              </w:rPr>
            </w:pPr>
          </w:p>
        </w:tc>
      </w:tr>
      <w:tr w:rsidR="005D7DDC" w:rsidRPr="00D52FDB" w:rsidTr="009F0739">
        <w:trPr>
          <w:trHeight w:val="310"/>
        </w:trPr>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Öğrenci ve içerik düzeyine uygun ölçme ve değerlendirme araçları geliştirebilme</w:t>
            </w:r>
          </w:p>
        </w:tc>
        <w:tc>
          <w:tcPr>
            <w:tcW w:w="567" w:type="dxa"/>
            <w:shd w:val="clear" w:color="auto" w:fill="auto"/>
          </w:tcPr>
          <w:p w:rsidR="005D7DDC" w:rsidRPr="003D3310" w:rsidRDefault="005D7DDC" w:rsidP="009F0739">
            <w:pPr>
              <w:rPr>
                <w:sz w:val="20"/>
                <w:szCs w:val="20"/>
              </w:rPr>
            </w:pP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Dil öğretiminde içsel ve dışsal motivasyonun farkında olabilme ve bu motivasyon türlerini olumlu şekilde kullanabilme</w:t>
            </w:r>
          </w:p>
        </w:tc>
        <w:tc>
          <w:tcPr>
            <w:tcW w:w="567" w:type="dxa"/>
            <w:shd w:val="clear" w:color="auto" w:fill="auto"/>
          </w:tcPr>
          <w:p w:rsidR="005D7DDC" w:rsidRPr="003D3310" w:rsidRDefault="005D7DDC" w:rsidP="009F0739">
            <w:pPr>
              <w:rPr>
                <w:sz w:val="20"/>
                <w:szCs w:val="20"/>
              </w:rPr>
            </w:pP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Dil öğrenmeye ilişkin kavram ve süreçleri anlamaya ve çözümlemeye yönelik bilgiye sahip olma ve kullanabilme becerisi</w:t>
            </w: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67" w:type="dxa"/>
            <w:shd w:val="clear" w:color="auto" w:fill="auto"/>
          </w:tcPr>
          <w:p w:rsidR="005D7DDC" w:rsidRPr="003D3310" w:rsidRDefault="005D7DDC" w:rsidP="009F0739">
            <w:pPr>
              <w:rPr>
                <w:sz w:val="20"/>
                <w:szCs w:val="20"/>
              </w:rPr>
            </w:pP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İnsan dilinin özellikleri, yapısı ve işleyişini anlamaya ve çözümlemeye yönelik bilgiye sahip olma ve kullanabilme becerisi</w:t>
            </w:r>
          </w:p>
        </w:tc>
        <w:tc>
          <w:tcPr>
            <w:tcW w:w="567" w:type="dxa"/>
            <w:shd w:val="clear" w:color="auto" w:fill="auto"/>
          </w:tcPr>
          <w:p w:rsidR="005D7DDC" w:rsidRPr="003D3310" w:rsidRDefault="005D7DDC" w:rsidP="009F0739">
            <w:pPr>
              <w:rPr>
                <w:sz w:val="20"/>
                <w:szCs w:val="20"/>
              </w:rPr>
            </w:pPr>
          </w:p>
        </w:tc>
        <w:tc>
          <w:tcPr>
            <w:tcW w:w="567" w:type="dxa"/>
            <w:shd w:val="clear" w:color="auto" w:fill="auto"/>
          </w:tcPr>
          <w:p w:rsidR="005D7DDC" w:rsidRPr="003D3310" w:rsidRDefault="005D7DDC" w:rsidP="009F0739">
            <w:pPr>
              <w:rPr>
                <w:sz w:val="20"/>
                <w:szCs w:val="20"/>
              </w:rPr>
            </w:pPr>
            <w:r w:rsidRPr="003D3310">
              <w:rPr>
                <w:sz w:val="20"/>
                <w:szCs w:val="20"/>
              </w:rPr>
              <w:t>x</w:t>
            </w: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5D7DDC" w:rsidRPr="003D3310" w:rsidRDefault="005D7DDC" w:rsidP="009F0739">
            <w:pPr>
              <w:rPr>
                <w:sz w:val="20"/>
                <w:szCs w:val="20"/>
              </w:rPr>
            </w:pPr>
          </w:p>
        </w:tc>
        <w:tc>
          <w:tcPr>
            <w:tcW w:w="567" w:type="dxa"/>
            <w:shd w:val="clear" w:color="auto" w:fill="auto"/>
          </w:tcPr>
          <w:p w:rsidR="005D7DDC" w:rsidRPr="003D3310" w:rsidRDefault="005D7DDC" w:rsidP="009F0739">
            <w:pPr>
              <w:rPr>
                <w:sz w:val="20"/>
                <w:szCs w:val="20"/>
              </w:rPr>
            </w:pPr>
          </w:p>
        </w:tc>
        <w:tc>
          <w:tcPr>
            <w:tcW w:w="532" w:type="dxa"/>
            <w:shd w:val="clear" w:color="auto" w:fill="auto"/>
          </w:tcPr>
          <w:p w:rsidR="005D7DDC" w:rsidRPr="003D3310" w:rsidRDefault="005D7DDC" w:rsidP="009F0739">
            <w:pPr>
              <w:rPr>
                <w:sz w:val="20"/>
                <w:szCs w:val="20"/>
              </w:rPr>
            </w:pPr>
          </w:p>
        </w:tc>
      </w:tr>
      <w:tr w:rsidR="005D7DDC" w:rsidRPr="00D52FDB" w:rsidTr="009F0739">
        <w:tc>
          <w:tcPr>
            <w:tcW w:w="817" w:type="dxa"/>
            <w:shd w:val="clear" w:color="auto" w:fill="auto"/>
          </w:tcPr>
          <w:p w:rsidR="005D7DDC" w:rsidRPr="003D3310" w:rsidRDefault="005D7DDC" w:rsidP="000F3147">
            <w:pPr>
              <w:numPr>
                <w:ilvl w:val="0"/>
                <w:numId w:val="19"/>
              </w:numPr>
              <w:spacing w:line="240" w:lineRule="auto"/>
              <w:jc w:val="center"/>
              <w:rPr>
                <w:b/>
                <w:bCs/>
                <w:sz w:val="20"/>
                <w:szCs w:val="20"/>
              </w:rPr>
            </w:pPr>
          </w:p>
        </w:tc>
        <w:tc>
          <w:tcPr>
            <w:tcW w:w="7371" w:type="dxa"/>
            <w:shd w:val="clear" w:color="auto" w:fill="auto"/>
          </w:tcPr>
          <w:p w:rsidR="005D7DDC" w:rsidRPr="003D3310" w:rsidRDefault="005D7DDC" w:rsidP="009F0739">
            <w:pPr>
              <w:rPr>
                <w:sz w:val="20"/>
                <w:szCs w:val="20"/>
              </w:rPr>
            </w:pPr>
            <w:r w:rsidRPr="003D3310">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5D7DDC" w:rsidRPr="003D3310" w:rsidRDefault="005D7DDC" w:rsidP="009F0739">
            <w:pPr>
              <w:rPr>
                <w:sz w:val="20"/>
                <w:szCs w:val="20"/>
              </w:rPr>
            </w:pPr>
          </w:p>
        </w:tc>
        <w:tc>
          <w:tcPr>
            <w:tcW w:w="567" w:type="dxa"/>
            <w:shd w:val="clear" w:color="auto" w:fill="auto"/>
          </w:tcPr>
          <w:p w:rsidR="005D7DDC" w:rsidRPr="003D3310" w:rsidRDefault="005D7DDC" w:rsidP="009F0739">
            <w:pPr>
              <w:rPr>
                <w:sz w:val="20"/>
                <w:szCs w:val="20"/>
              </w:rPr>
            </w:pPr>
          </w:p>
        </w:tc>
        <w:tc>
          <w:tcPr>
            <w:tcW w:w="532" w:type="dxa"/>
            <w:shd w:val="clear" w:color="auto" w:fill="auto"/>
          </w:tcPr>
          <w:p w:rsidR="005D7DDC" w:rsidRPr="003D3310" w:rsidRDefault="005D7DDC" w:rsidP="009F0739">
            <w:pPr>
              <w:rPr>
                <w:sz w:val="20"/>
                <w:szCs w:val="20"/>
              </w:rPr>
            </w:pPr>
          </w:p>
        </w:tc>
      </w:tr>
      <w:tr w:rsidR="005D7DDC" w:rsidRPr="00D52FDB" w:rsidTr="009F0739">
        <w:tc>
          <w:tcPr>
            <w:tcW w:w="9854" w:type="dxa"/>
            <w:gridSpan w:val="5"/>
            <w:shd w:val="clear" w:color="auto" w:fill="auto"/>
          </w:tcPr>
          <w:p w:rsidR="005D7DDC" w:rsidRPr="003D3310" w:rsidRDefault="005D7DDC" w:rsidP="009F0739">
            <w:pPr>
              <w:rPr>
                <w:sz w:val="20"/>
                <w:szCs w:val="20"/>
              </w:rPr>
            </w:pPr>
            <w:r w:rsidRPr="003D3310">
              <w:rPr>
                <w:b/>
                <w:sz w:val="20"/>
                <w:szCs w:val="20"/>
              </w:rPr>
              <w:t>1</w:t>
            </w:r>
            <w:r w:rsidRPr="003D3310">
              <w:rPr>
                <w:sz w:val="20"/>
                <w:szCs w:val="20"/>
              </w:rPr>
              <w:t xml:space="preserve">:Hiç Katkısı Yok. </w:t>
            </w:r>
            <w:r w:rsidRPr="003D3310">
              <w:rPr>
                <w:b/>
                <w:sz w:val="20"/>
                <w:szCs w:val="20"/>
              </w:rPr>
              <w:t>2</w:t>
            </w:r>
            <w:r w:rsidRPr="003D3310">
              <w:rPr>
                <w:sz w:val="20"/>
                <w:szCs w:val="20"/>
              </w:rPr>
              <w:t xml:space="preserve">:Kısmen Katkısı Var. </w:t>
            </w:r>
            <w:r w:rsidRPr="003D3310">
              <w:rPr>
                <w:b/>
                <w:sz w:val="20"/>
                <w:szCs w:val="20"/>
              </w:rPr>
              <w:t>3</w:t>
            </w:r>
            <w:r w:rsidRPr="003D3310">
              <w:rPr>
                <w:sz w:val="20"/>
                <w:szCs w:val="20"/>
              </w:rPr>
              <w:t>:Tam Katkısı Var.</w:t>
            </w:r>
          </w:p>
        </w:tc>
      </w:tr>
    </w:tbl>
    <w:p w:rsidR="005D7DDC" w:rsidRDefault="005D7DDC" w:rsidP="005D7DDC">
      <w:pPr>
        <w:spacing w:line="360" w:lineRule="auto"/>
        <w:rPr>
          <w:b/>
        </w:rPr>
      </w:pPr>
    </w:p>
    <w:p w:rsidR="005D7DDC" w:rsidRPr="00F25CA9" w:rsidRDefault="005D7DDC" w:rsidP="005D7DDC">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5D7DDC" w:rsidTr="009F0739">
        <w:trPr>
          <w:trHeight w:val="989"/>
        </w:trPr>
        <w:tc>
          <w:tcPr>
            <w:tcW w:w="7171" w:type="dxa"/>
          </w:tcPr>
          <w:p w:rsidR="005D7DDC" w:rsidRDefault="005D7DDC" w:rsidP="009F0739">
            <w:pPr>
              <w:tabs>
                <w:tab w:val="left" w:pos="7800"/>
              </w:tabs>
            </w:pPr>
            <w:r>
              <w:t xml:space="preserve"> </w:t>
            </w:r>
          </w:p>
        </w:tc>
        <w:tc>
          <w:tcPr>
            <w:tcW w:w="2777" w:type="dxa"/>
          </w:tcPr>
          <w:p w:rsidR="005D7DDC" w:rsidRDefault="005D7DDC" w:rsidP="009F0739">
            <w:pPr>
              <w:tabs>
                <w:tab w:val="left" w:pos="7800"/>
              </w:tabs>
              <w:jc w:val="center"/>
            </w:pPr>
          </w:p>
        </w:tc>
      </w:tr>
    </w:tbl>
    <w:p w:rsidR="005D7DDC" w:rsidRDefault="005D7DDC" w:rsidP="005D7DDC">
      <w:pPr>
        <w:tabs>
          <w:tab w:val="left" w:pos="7800"/>
        </w:tabs>
      </w:pPr>
      <w:r>
        <w:t xml:space="preserve">                        </w:t>
      </w:r>
    </w:p>
    <w:p w:rsidR="005D7DDC" w:rsidRDefault="005D7DDC" w:rsidP="005D7DDC">
      <w:pPr>
        <w:tabs>
          <w:tab w:val="left" w:pos="7800"/>
        </w:tabs>
      </w:pPr>
      <w:r>
        <w:tab/>
      </w:r>
      <w:r>
        <w:tab/>
      </w:r>
    </w:p>
    <w:p w:rsidR="005D7DDC" w:rsidRDefault="005D7DDC" w:rsidP="005D7DDC"/>
    <w:p w:rsidR="0027133C" w:rsidRPr="008D59C7" w:rsidRDefault="0027133C" w:rsidP="0027133C">
      <w:pPr>
        <w:outlineLvl w:val="0"/>
        <w:rPr>
          <w:b/>
        </w:rPr>
      </w:pPr>
      <w:r>
        <w:rPr>
          <w:noProof/>
          <w:lang w:eastAsia="tr-TR"/>
        </w:rPr>
        <w:drawing>
          <wp:inline distT="0" distB="0" distL="0" distR="0" wp14:anchorId="6C4E97C4" wp14:editId="1E211877">
            <wp:extent cx="638175" cy="627380"/>
            <wp:effectExtent l="0" t="0" r="9525" b="1270"/>
            <wp:docPr id="27" name="Resim 27"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27133C" w:rsidRPr="008D59C7" w:rsidRDefault="0027133C" w:rsidP="0027133C">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7133C" w:rsidRPr="008D59C7" w:rsidTr="009F0739">
        <w:tc>
          <w:tcPr>
            <w:tcW w:w="1167" w:type="dxa"/>
            <w:vAlign w:val="center"/>
          </w:tcPr>
          <w:p w:rsidR="0027133C" w:rsidRPr="008D59C7" w:rsidRDefault="0027133C" w:rsidP="009F0739">
            <w:pPr>
              <w:outlineLvl w:val="0"/>
              <w:rPr>
                <w:b/>
              </w:rPr>
            </w:pPr>
            <w:r w:rsidRPr="008D59C7">
              <w:rPr>
                <w:b/>
              </w:rPr>
              <w:t>DÖNEM</w:t>
            </w:r>
          </w:p>
        </w:tc>
        <w:tc>
          <w:tcPr>
            <w:tcW w:w="1527" w:type="dxa"/>
            <w:vAlign w:val="center"/>
          </w:tcPr>
          <w:p w:rsidR="0027133C" w:rsidRPr="008D59C7" w:rsidRDefault="0027133C" w:rsidP="009F0739">
            <w:pPr>
              <w:outlineLvl w:val="0"/>
            </w:pPr>
            <w:r>
              <w:t>Bahar</w:t>
            </w:r>
          </w:p>
        </w:tc>
      </w:tr>
    </w:tbl>
    <w:p w:rsidR="0027133C" w:rsidRPr="008D59C7" w:rsidRDefault="0027133C" w:rsidP="0027133C">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7133C" w:rsidRPr="008D59C7" w:rsidTr="009F0739">
        <w:tc>
          <w:tcPr>
            <w:tcW w:w="1668" w:type="dxa"/>
            <w:vAlign w:val="center"/>
          </w:tcPr>
          <w:p w:rsidR="0027133C" w:rsidRPr="008D59C7" w:rsidRDefault="0027133C" w:rsidP="009F0739">
            <w:pPr>
              <w:jc w:val="center"/>
              <w:outlineLvl w:val="0"/>
              <w:rPr>
                <w:b/>
              </w:rPr>
            </w:pPr>
            <w:r w:rsidRPr="008D59C7">
              <w:rPr>
                <w:b/>
              </w:rPr>
              <w:t>DERSİN KODU</w:t>
            </w:r>
          </w:p>
        </w:tc>
        <w:tc>
          <w:tcPr>
            <w:tcW w:w="2760" w:type="dxa"/>
            <w:vAlign w:val="center"/>
          </w:tcPr>
          <w:p w:rsidR="0027133C" w:rsidRPr="008D59C7" w:rsidRDefault="0027133C" w:rsidP="009F0739">
            <w:pPr>
              <w:outlineLvl w:val="0"/>
            </w:pPr>
          </w:p>
        </w:tc>
        <w:tc>
          <w:tcPr>
            <w:tcW w:w="1560" w:type="dxa"/>
            <w:vAlign w:val="center"/>
          </w:tcPr>
          <w:p w:rsidR="0027133C" w:rsidRPr="008D59C7" w:rsidRDefault="0027133C" w:rsidP="009F0739">
            <w:pPr>
              <w:jc w:val="center"/>
              <w:outlineLvl w:val="0"/>
              <w:rPr>
                <w:b/>
              </w:rPr>
            </w:pPr>
            <w:r w:rsidRPr="008D59C7">
              <w:rPr>
                <w:b/>
              </w:rPr>
              <w:t>DERSİN ADI</w:t>
            </w:r>
          </w:p>
        </w:tc>
        <w:tc>
          <w:tcPr>
            <w:tcW w:w="4185" w:type="dxa"/>
          </w:tcPr>
          <w:p w:rsidR="0027133C" w:rsidRPr="008D59C7" w:rsidRDefault="0027133C" w:rsidP="009F0739">
            <w:pPr>
              <w:outlineLvl w:val="0"/>
            </w:pPr>
            <w:r>
              <w:rPr>
                <w:rFonts w:ascii="Verdana" w:hAnsi="Verdana"/>
                <w:color w:val="000000"/>
                <w:sz w:val="18"/>
                <w:szCs w:val="18"/>
              </w:rPr>
              <w:t>DİL EDİNİMİ</w:t>
            </w:r>
          </w:p>
        </w:tc>
      </w:tr>
    </w:tbl>
    <w:p w:rsidR="0027133C" w:rsidRPr="008D59C7" w:rsidRDefault="0027133C" w:rsidP="0027133C">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6"/>
        <w:gridCol w:w="767"/>
        <w:gridCol w:w="425"/>
        <w:gridCol w:w="568"/>
        <w:gridCol w:w="562"/>
        <w:gridCol w:w="151"/>
        <w:gridCol w:w="710"/>
        <w:gridCol w:w="1697"/>
        <w:gridCol w:w="1565"/>
      </w:tblGrid>
      <w:tr w:rsidR="0027133C" w:rsidRPr="008D59C7"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27133C" w:rsidRPr="008D59C7" w:rsidRDefault="0027133C" w:rsidP="009F0739">
            <w:pPr>
              <w:rPr>
                <w:b/>
              </w:rPr>
            </w:pPr>
            <w:r w:rsidRPr="008D59C7">
              <w:rPr>
                <w:b/>
              </w:rPr>
              <w:t>YARIYIL</w:t>
            </w:r>
          </w:p>
          <w:p w:rsidR="0027133C" w:rsidRPr="008D59C7" w:rsidRDefault="0027133C" w:rsidP="009F0739"/>
        </w:tc>
        <w:tc>
          <w:tcPr>
            <w:tcW w:w="1603" w:type="pct"/>
            <w:gridSpan w:val="4"/>
            <w:tcBorders>
              <w:left w:val="single" w:sz="12" w:space="0" w:color="auto"/>
              <w:bottom w:val="single" w:sz="4" w:space="0" w:color="auto"/>
              <w:right w:val="single" w:sz="12" w:space="0" w:color="auto"/>
            </w:tcBorders>
            <w:vAlign w:val="center"/>
          </w:tcPr>
          <w:p w:rsidR="0027133C" w:rsidRPr="008D59C7" w:rsidRDefault="0027133C" w:rsidP="009F0739">
            <w:pPr>
              <w:jc w:val="center"/>
              <w:rPr>
                <w:b/>
              </w:rPr>
            </w:pPr>
            <w:r w:rsidRPr="008D59C7">
              <w:rPr>
                <w:b/>
              </w:rPr>
              <w:t>HAFTALIK DERS SAATİ</w:t>
            </w:r>
          </w:p>
        </w:tc>
        <w:tc>
          <w:tcPr>
            <w:tcW w:w="2790" w:type="pct"/>
            <w:gridSpan w:val="7"/>
            <w:tcBorders>
              <w:left w:val="single" w:sz="12" w:space="0" w:color="auto"/>
              <w:bottom w:val="single" w:sz="4" w:space="0" w:color="auto"/>
            </w:tcBorders>
            <w:vAlign w:val="center"/>
          </w:tcPr>
          <w:p w:rsidR="0027133C" w:rsidRPr="008D59C7" w:rsidRDefault="0027133C" w:rsidP="009F0739">
            <w:pPr>
              <w:jc w:val="center"/>
              <w:rPr>
                <w:b/>
              </w:rPr>
            </w:pPr>
            <w:r w:rsidRPr="008D59C7">
              <w:rPr>
                <w:b/>
              </w:rPr>
              <w:t>DERSİN</w:t>
            </w:r>
          </w:p>
        </w:tc>
      </w:tr>
      <w:tr w:rsidR="0027133C" w:rsidRPr="008D59C7"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27133C" w:rsidRPr="008D59C7" w:rsidRDefault="0027133C"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27133C" w:rsidRPr="008D59C7" w:rsidRDefault="0027133C"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27133C" w:rsidRPr="008D59C7" w:rsidRDefault="0027133C"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27133C" w:rsidRPr="008D59C7" w:rsidRDefault="0027133C" w:rsidP="009F0739">
            <w:pPr>
              <w:ind w:left="-111" w:right="-108"/>
              <w:jc w:val="center"/>
              <w:rPr>
                <w:b/>
              </w:rPr>
            </w:pPr>
            <w:r w:rsidRPr="00F85611">
              <w:rPr>
                <w:b/>
                <w:sz w:val="20"/>
              </w:rPr>
              <w:t>Laboratuvar</w:t>
            </w:r>
          </w:p>
        </w:tc>
        <w:tc>
          <w:tcPr>
            <w:tcW w:w="488" w:type="pct"/>
            <w:gridSpan w:val="2"/>
            <w:tcBorders>
              <w:top w:val="single" w:sz="4" w:space="0" w:color="auto"/>
              <w:bottom w:val="single" w:sz="4" w:space="0" w:color="auto"/>
              <w:right w:val="single" w:sz="4" w:space="0" w:color="auto"/>
            </w:tcBorders>
            <w:vAlign w:val="center"/>
          </w:tcPr>
          <w:p w:rsidR="0027133C" w:rsidRPr="008D59C7" w:rsidRDefault="0027133C" w:rsidP="009F0739">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27133C" w:rsidRPr="008D59C7" w:rsidRDefault="0027133C"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27133C" w:rsidRPr="008D59C7" w:rsidRDefault="0027133C"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27133C" w:rsidRPr="008D59C7" w:rsidRDefault="0027133C" w:rsidP="009F0739">
            <w:pPr>
              <w:jc w:val="center"/>
              <w:rPr>
                <w:b/>
              </w:rPr>
            </w:pPr>
            <w:r w:rsidRPr="008D59C7">
              <w:rPr>
                <w:b/>
              </w:rPr>
              <w:t>DİLİ</w:t>
            </w:r>
          </w:p>
        </w:tc>
      </w:tr>
      <w:tr w:rsidR="0027133C" w:rsidRPr="008D59C7" w:rsidTr="009F073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27133C" w:rsidRPr="008D59C7" w:rsidRDefault="0027133C" w:rsidP="009F0739">
            <w:pPr>
              <w:jc w:val="center"/>
            </w:pPr>
            <w:r>
              <w:t>4</w:t>
            </w:r>
          </w:p>
        </w:tc>
        <w:tc>
          <w:tcPr>
            <w:tcW w:w="419" w:type="pct"/>
            <w:tcBorders>
              <w:top w:val="single" w:sz="4" w:space="0" w:color="auto"/>
              <w:left w:val="single" w:sz="12" w:space="0" w:color="auto"/>
              <w:bottom w:val="single" w:sz="12" w:space="0" w:color="auto"/>
              <w:right w:val="single" w:sz="4" w:space="0" w:color="auto"/>
            </w:tcBorders>
            <w:vAlign w:val="center"/>
          </w:tcPr>
          <w:p w:rsidR="0027133C" w:rsidRPr="00E052C8" w:rsidRDefault="0027133C" w:rsidP="009F0739">
            <w:pPr>
              <w:jc w:val="center"/>
              <w:rPr>
                <w:lang w:val="en-US"/>
              </w:rPr>
            </w:pPr>
            <w:r>
              <w:rPr>
                <w:lang w:val="en-US"/>
              </w:rPr>
              <w:t>2</w:t>
            </w:r>
          </w:p>
        </w:tc>
        <w:tc>
          <w:tcPr>
            <w:tcW w:w="627" w:type="pct"/>
            <w:tcBorders>
              <w:top w:val="single" w:sz="4" w:space="0" w:color="auto"/>
              <w:left w:val="single" w:sz="4" w:space="0" w:color="auto"/>
              <w:bottom w:val="single" w:sz="12" w:space="0" w:color="auto"/>
            </w:tcBorders>
            <w:vAlign w:val="center"/>
          </w:tcPr>
          <w:p w:rsidR="0027133C" w:rsidRPr="00E052C8" w:rsidRDefault="0027133C" w:rsidP="009F0739">
            <w:pPr>
              <w:jc w:val="center"/>
              <w:rPr>
                <w:lang w:val="en-US"/>
              </w:rPr>
            </w:pPr>
            <w:r>
              <w:rPr>
                <w:lang w:val="en-US"/>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27133C" w:rsidRPr="00E052C8" w:rsidRDefault="0027133C" w:rsidP="009F0739">
            <w:pPr>
              <w:jc w:val="center"/>
              <w:rPr>
                <w:lang w:val="en-US"/>
              </w:rPr>
            </w:pPr>
            <w:r>
              <w:rPr>
                <w:lang w:val="en-US"/>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27133C" w:rsidRPr="00E052C8" w:rsidRDefault="0027133C" w:rsidP="009F0739">
            <w:pPr>
              <w:jc w:val="center"/>
              <w:rPr>
                <w:lang w:val="en-US"/>
              </w:rPr>
            </w:pPr>
            <w:r>
              <w:rPr>
                <w:lang w:val="en-US"/>
              </w:rP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7133C" w:rsidRPr="00E052C8" w:rsidRDefault="0027133C" w:rsidP="009F0739">
            <w:pPr>
              <w:jc w:val="center"/>
              <w:rPr>
                <w:lang w:val="en-US"/>
              </w:rPr>
            </w:pPr>
            <w:r>
              <w:rPr>
                <w:lang w:val="en-US"/>
              </w:rPr>
              <w:t>3</w:t>
            </w:r>
          </w:p>
        </w:tc>
        <w:tc>
          <w:tcPr>
            <w:tcW w:w="1183" w:type="pct"/>
            <w:gridSpan w:val="2"/>
            <w:tcBorders>
              <w:top w:val="single" w:sz="4" w:space="0" w:color="auto"/>
              <w:left w:val="single" w:sz="4" w:space="0" w:color="auto"/>
              <w:bottom w:val="single" w:sz="12" w:space="0" w:color="auto"/>
            </w:tcBorders>
            <w:vAlign w:val="center"/>
          </w:tcPr>
          <w:p w:rsidR="0027133C" w:rsidRPr="008D59C7" w:rsidRDefault="0027133C"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27133C" w:rsidRPr="008D59C7" w:rsidRDefault="0027133C" w:rsidP="009F0739">
            <w:pPr>
              <w:jc w:val="center"/>
              <w:rPr>
                <w:vertAlign w:val="superscript"/>
              </w:rPr>
            </w:pPr>
            <w:r>
              <w:rPr>
                <w:vertAlign w:val="superscript"/>
              </w:rPr>
              <w:t>İngilizce</w:t>
            </w:r>
          </w:p>
        </w:tc>
      </w:tr>
      <w:tr w:rsidR="0027133C"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7133C" w:rsidRPr="008D59C7" w:rsidRDefault="0027133C" w:rsidP="009F0739">
            <w:pPr>
              <w:jc w:val="center"/>
              <w:rPr>
                <w:b/>
              </w:rPr>
            </w:pPr>
            <w:r w:rsidRPr="008D59C7">
              <w:rPr>
                <w:b/>
              </w:rPr>
              <w:t>DERSİN KATEGORİSİ</w:t>
            </w:r>
          </w:p>
        </w:tc>
      </w:tr>
      <w:tr w:rsidR="0027133C" w:rsidRPr="008D59C7" w:rsidTr="009F0739">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27133C" w:rsidRPr="008D59C7" w:rsidRDefault="0027133C"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27133C" w:rsidRPr="008D59C7" w:rsidRDefault="0027133C" w:rsidP="009F0739">
            <w:pPr>
              <w:jc w:val="center"/>
              <w:rPr>
                <w:b/>
              </w:rPr>
            </w:pPr>
            <w:r w:rsidRPr="008D59C7">
              <w:rPr>
                <w:b/>
              </w:rPr>
              <w:t>Alan Bilgisi</w:t>
            </w:r>
          </w:p>
        </w:tc>
        <w:tc>
          <w:tcPr>
            <w:tcW w:w="978" w:type="pct"/>
            <w:gridSpan w:val="4"/>
            <w:tcBorders>
              <w:top w:val="single" w:sz="12" w:space="0" w:color="auto"/>
              <w:bottom w:val="single" w:sz="6" w:space="0" w:color="auto"/>
            </w:tcBorders>
            <w:vAlign w:val="center"/>
          </w:tcPr>
          <w:p w:rsidR="0027133C" w:rsidRPr="008D59C7" w:rsidRDefault="0027133C"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27133C" w:rsidRPr="008D59C7" w:rsidRDefault="0027133C" w:rsidP="009F0739">
            <w:pPr>
              <w:jc w:val="center"/>
              <w:rPr>
                <w:b/>
              </w:rPr>
            </w:pPr>
            <w:r w:rsidRPr="008D59C7">
              <w:rPr>
                <w:b/>
              </w:rPr>
              <w:t>Seçmeli</w:t>
            </w:r>
          </w:p>
        </w:tc>
      </w:tr>
      <w:tr w:rsidR="0027133C" w:rsidRPr="008D59C7" w:rsidTr="009F0739">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27133C" w:rsidRPr="008D59C7" w:rsidRDefault="0027133C"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27133C" w:rsidRPr="008D59C7" w:rsidRDefault="0027133C" w:rsidP="009F0739">
            <w:pPr>
              <w:jc w:val="center"/>
            </w:pPr>
            <w:r>
              <w:t>x</w:t>
            </w:r>
          </w:p>
        </w:tc>
        <w:tc>
          <w:tcPr>
            <w:tcW w:w="978" w:type="pct"/>
            <w:gridSpan w:val="4"/>
            <w:tcBorders>
              <w:top w:val="single" w:sz="6" w:space="0" w:color="auto"/>
              <w:left w:val="single" w:sz="4" w:space="0" w:color="auto"/>
              <w:bottom w:val="single" w:sz="12" w:space="0" w:color="auto"/>
            </w:tcBorders>
          </w:tcPr>
          <w:p w:rsidR="0027133C" w:rsidRPr="008D59C7" w:rsidRDefault="0027133C"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27133C" w:rsidRPr="008D59C7" w:rsidRDefault="0027133C" w:rsidP="009F0739">
            <w:r w:rsidRPr="008D59C7">
              <w:t>Genel Kültür (  )         Alan (</w:t>
            </w:r>
            <w:r>
              <w:t xml:space="preserve"> </w:t>
            </w:r>
            <w:r w:rsidRPr="008D59C7">
              <w:t>)</w:t>
            </w:r>
          </w:p>
        </w:tc>
      </w:tr>
      <w:tr w:rsidR="0027133C"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DEĞERLENDİRME ÖLÇÜTLERİ</w:t>
            </w:r>
          </w:p>
        </w:tc>
      </w:tr>
      <w:tr w:rsidR="0027133C" w:rsidRPr="008D59C7" w:rsidTr="009F0739">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27133C" w:rsidRPr="008D59C7" w:rsidRDefault="0027133C" w:rsidP="009F0739">
            <w:pPr>
              <w:jc w:val="center"/>
              <w:rPr>
                <w:b/>
              </w:rPr>
            </w:pPr>
            <w:r w:rsidRPr="008D59C7">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27133C" w:rsidRPr="008D59C7" w:rsidRDefault="0027133C"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27133C" w:rsidRPr="008D59C7" w:rsidRDefault="0027133C" w:rsidP="009F0739">
            <w:pPr>
              <w:jc w:val="center"/>
              <w:rPr>
                <w:b/>
              </w:rPr>
            </w:pPr>
            <w:r w:rsidRPr="008D59C7">
              <w:rPr>
                <w:b/>
              </w:rPr>
              <w:t>%</w:t>
            </w:r>
          </w:p>
        </w:tc>
      </w:tr>
      <w:tr w:rsidR="0027133C"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27133C" w:rsidRPr="008D59C7" w:rsidRDefault="0027133C" w:rsidP="009F0739">
            <w:r w:rsidRPr="008D59C7">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27133C" w:rsidRPr="008D59C7" w:rsidRDefault="0027133C"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27133C" w:rsidRPr="008D59C7" w:rsidRDefault="0027133C" w:rsidP="009F0739">
            <w:pPr>
              <w:jc w:val="center"/>
            </w:pPr>
            <w:r>
              <w:t>30</w:t>
            </w:r>
          </w:p>
        </w:tc>
      </w:tr>
      <w:tr w:rsidR="0027133C"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7133C" w:rsidRPr="008D59C7" w:rsidRDefault="0027133C" w:rsidP="009F0739">
            <w:r w:rsidRPr="008D59C7">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27133C" w:rsidRPr="008D59C7" w:rsidRDefault="0027133C"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27133C" w:rsidRPr="008D59C7" w:rsidRDefault="0027133C" w:rsidP="009F0739">
            <w:pPr>
              <w:jc w:val="center"/>
            </w:pPr>
          </w:p>
        </w:tc>
      </w:tr>
      <w:tr w:rsidR="0027133C"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7133C" w:rsidRPr="008D59C7" w:rsidRDefault="0027133C" w:rsidP="009F0739">
            <w:r w:rsidRPr="008D59C7">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27133C" w:rsidRPr="008D59C7" w:rsidRDefault="0027133C"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27133C" w:rsidRPr="008D59C7" w:rsidRDefault="0027133C" w:rsidP="009F0739">
            <w:pPr>
              <w:jc w:val="center"/>
            </w:pPr>
          </w:p>
        </w:tc>
      </w:tr>
      <w:tr w:rsidR="0027133C"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7133C" w:rsidRPr="008D59C7" w:rsidRDefault="0027133C" w:rsidP="009F0739">
            <w:r w:rsidRPr="008D59C7">
              <w:t>Ödev</w:t>
            </w:r>
          </w:p>
        </w:tc>
        <w:tc>
          <w:tcPr>
            <w:tcW w:w="1257" w:type="pct"/>
            <w:gridSpan w:val="3"/>
            <w:tcBorders>
              <w:top w:val="single" w:sz="4" w:space="0" w:color="auto"/>
              <w:left w:val="single" w:sz="4" w:space="0" w:color="auto"/>
              <w:bottom w:val="single" w:sz="4" w:space="0" w:color="auto"/>
              <w:right w:val="single" w:sz="8" w:space="0" w:color="auto"/>
            </w:tcBorders>
          </w:tcPr>
          <w:p w:rsidR="0027133C" w:rsidRPr="008D59C7" w:rsidRDefault="0027133C"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27133C" w:rsidRPr="008D59C7" w:rsidRDefault="0027133C" w:rsidP="009F0739">
            <w:pPr>
              <w:jc w:val="center"/>
            </w:pPr>
            <w:r>
              <w:t>10</w:t>
            </w:r>
          </w:p>
        </w:tc>
      </w:tr>
      <w:tr w:rsidR="0027133C"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27133C" w:rsidRPr="008D59C7" w:rsidRDefault="0027133C" w:rsidP="009F0739">
            <w:r w:rsidRPr="008D59C7">
              <w:t>Proje</w:t>
            </w:r>
          </w:p>
        </w:tc>
        <w:tc>
          <w:tcPr>
            <w:tcW w:w="1257" w:type="pct"/>
            <w:gridSpan w:val="3"/>
            <w:tcBorders>
              <w:top w:val="single" w:sz="4" w:space="0" w:color="auto"/>
              <w:left w:val="single" w:sz="4" w:space="0" w:color="auto"/>
              <w:bottom w:val="single" w:sz="8" w:space="0" w:color="auto"/>
              <w:right w:val="single" w:sz="8" w:space="0" w:color="auto"/>
            </w:tcBorders>
          </w:tcPr>
          <w:p w:rsidR="0027133C" w:rsidRPr="008D59C7" w:rsidRDefault="0027133C"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27133C" w:rsidRPr="008D59C7" w:rsidRDefault="0027133C" w:rsidP="009F0739">
            <w:pPr>
              <w:jc w:val="center"/>
            </w:pPr>
          </w:p>
        </w:tc>
      </w:tr>
      <w:tr w:rsidR="0027133C"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27133C" w:rsidRPr="008D59C7" w:rsidRDefault="0027133C" w:rsidP="009F0739">
            <w:r w:rsidRPr="008D59C7">
              <w:t>Rapor</w:t>
            </w:r>
          </w:p>
        </w:tc>
        <w:tc>
          <w:tcPr>
            <w:tcW w:w="1257" w:type="pct"/>
            <w:gridSpan w:val="3"/>
            <w:tcBorders>
              <w:top w:val="single" w:sz="8" w:space="0" w:color="auto"/>
              <w:left w:val="single" w:sz="4" w:space="0" w:color="auto"/>
              <w:bottom w:val="single" w:sz="8" w:space="0" w:color="auto"/>
              <w:right w:val="single" w:sz="8" w:space="0" w:color="auto"/>
            </w:tcBorders>
          </w:tcPr>
          <w:p w:rsidR="0027133C" w:rsidRPr="008D59C7" w:rsidRDefault="0027133C"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27133C" w:rsidRPr="008D59C7" w:rsidRDefault="0027133C" w:rsidP="009F0739">
            <w:pPr>
              <w:jc w:val="center"/>
            </w:pPr>
          </w:p>
        </w:tc>
      </w:tr>
      <w:tr w:rsidR="0027133C"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27133C" w:rsidRPr="008D59C7" w:rsidRDefault="0027133C" w:rsidP="009F0739">
            <w:r>
              <w:t>Diğer(Sözlü</w:t>
            </w:r>
            <w:r w:rsidRPr="008D59C7">
              <w:t>)</w:t>
            </w:r>
          </w:p>
        </w:tc>
        <w:tc>
          <w:tcPr>
            <w:tcW w:w="1257" w:type="pct"/>
            <w:gridSpan w:val="3"/>
            <w:tcBorders>
              <w:top w:val="single" w:sz="8" w:space="0" w:color="auto"/>
              <w:left w:val="single" w:sz="4" w:space="0" w:color="auto"/>
              <w:bottom w:val="single" w:sz="12" w:space="0" w:color="auto"/>
              <w:right w:val="single" w:sz="8" w:space="0" w:color="auto"/>
            </w:tcBorders>
          </w:tcPr>
          <w:p w:rsidR="0027133C" w:rsidRPr="008D59C7" w:rsidRDefault="0027133C"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27133C" w:rsidRPr="008D59C7" w:rsidRDefault="0027133C" w:rsidP="009F0739">
            <w:pPr>
              <w:jc w:val="center"/>
            </w:pPr>
          </w:p>
        </w:tc>
      </w:tr>
      <w:tr w:rsidR="0027133C" w:rsidRPr="008D59C7" w:rsidTr="009F0739">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27133C" w:rsidRPr="008D59C7" w:rsidRDefault="0027133C" w:rsidP="009F0739"/>
        </w:tc>
        <w:tc>
          <w:tcPr>
            <w:tcW w:w="1257" w:type="pct"/>
            <w:gridSpan w:val="3"/>
            <w:tcBorders>
              <w:top w:val="single" w:sz="12" w:space="0" w:color="auto"/>
              <w:left w:val="single" w:sz="4" w:space="0" w:color="auto"/>
              <w:bottom w:val="single" w:sz="8" w:space="0" w:color="auto"/>
              <w:right w:val="single" w:sz="8" w:space="0" w:color="auto"/>
            </w:tcBorders>
            <w:vAlign w:val="center"/>
          </w:tcPr>
          <w:p w:rsidR="0027133C" w:rsidRPr="008D59C7" w:rsidRDefault="0027133C"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27133C" w:rsidRPr="008D59C7" w:rsidRDefault="0027133C" w:rsidP="009F0739">
            <w:pPr>
              <w:jc w:val="center"/>
            </w:pPr>
            <w:r>
              <w:t>60</w:t>
            </w:r>
          </w:p>
        </w:tc>
      </w:tr>
      <w:tr w:rsidR="0027133C"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VARSA ÖNERİLEN ÖNKOŞUL(LAR)</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both"/>
              <w:rPr>
                <w:sz w:val="21"/>
                <w:szCs w:val="21"/>
              </w:rPr>
            </w:pPr>
            <w:r>
              <w:rPr>
                <w:sz w:val="21"/>
                <w:szCs w:val="21"/>
              </w:rPr>
              <w:t>Yok</w:t>
            </w:r>
          </w:p>
        </w:tc>
      </w:tr>
      <w:tr w:rsidR="0027133C"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DERSİN KISA İÇERİĞİ</w:t>
            </w:r>
          </w:p>
        </w:tc>
        <w:tc>
          <w:tcPr>
            <w:tcW w:w="3167" w:type="pct"/>
            <w:gridSpan w:val="8"/>
            <w:tcBorders>
              <w:top w:val="single" w:sz="12" w:space="0" w:color="auto"/>
              <w:left w:val="single" w:sz="12" w:space="0" w:color="auto"/>
              <w:bottom w:val="single" w:sz="12" w:space="0" w:color="auto"/>
              <w:right w:val="single" w:sz="12" w:space="0" w:color="auto"/>
            </w:tcBorders>
          </w:tcPr>
          <w:p w:rsidR="0027133C" w:rsidRPr="00F1535E" w:rsidRDefault="0027133C" w:rsidP="009F0739">
            <w:pPr>
              <w:jc w:val="both"/>
              <w:rPr>
                <w:sz w:val="21"/>
                <w:szCs w:val="21"/>
              </w:rPr>
            </w:pPr>
            <w:r w:rsidRPr="00F1535E">
              <w:rPr>
                <w:rFonts w:ascii="Verdana" w:hAnsi="Verdana"/>
                <w:color w:val="000000"/>
                <w:sz w:val="18"/>
                <w:szCs w:val="18"/>
              </w:rPr>
              <w:t>Birinci ve ikinci dil edinimi kuramları; anadil ile erek dilin gelişim evreleri ve süreçleri; durum çalışmaları, bütünce verilerinden ana ve erek dil kullanımlarının karşılaştırmalı çözümlemesi, sınıf içi ikinci dil öğreniminde öğretmenin rolü, anadil ediniminde gelişim aşamaları, ikinci dildeki biçim-söz</w:t>
            </w:r>
            <w:r>
              <w:rPr>
                <w:rFonts w:ascii="Verdana" w:hAnsi="Verdana"/>
                <w:color w:val="000000"/>
                <w:sz w:val="18"/>
                <w:szCs w:val="18"/>
              </w:rPr>
              <w:t xml:space="preserve"> </w:t>
            </w:r>
            <w:r w:rsidRPr="00F1535E">
              <w:rPr>
                <w:rFonts w:ascii="Verdana" w:hAnsi="Verdana"/>
                <w:color w:val="000000"/>
                <w:sz w:val="18"/>
                <w:szCs w:val="18"/>
              </w:rPr>
              <w:t>dizimsel gelişim evreleri, ikinci dil edinimi süreçleri, ikinci dil ediniminde öğrenen özellikleri ve nihai kazanımdaki bireysel farklılıklar.</w:t>
            </w:r>
            <w:r>
              <w:rPr>
                <w:rFonts w:ascii="Arial" w:hAnsi="Arial" w:cs="Arial"/>
                <w:color w:val="603F65"/>
                <w:shd w:val="clear" w:color="auto" w:fill="FFFFFF"/>
              </w:rPr>
              <w:t xml:space="preserve">  </w:t>
            </w:r>
          </w:p>
        </w:tc>
      </w:tr>
      <w:tr w:rsidR="0027133C" w:rsidRPr="008D59C7" w:rsidTr="009F0739">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DERSİN AMAÇLARI</w:t>
            </w:r>
          </w:p>
        </w:tc>
        <w:tc>
          <w:tcPr>
            <w:tcW w:w="3167" w:type="pct"/>
            <w:gridSpan w:val="8"/>
            <w:tcBorders>
              <w:top w:val="single" w:sz="12" w:space="0" w:color="auto"/>
              <w:left w:val="single" w:sz="12" w:space="0" w:color="auto"/>
              <w:bottom w:val="single" w:sz="12" w:space="0" w:color="auto"/>
              <w:right w:val="single" w:sz="12" w:space="0" w:color="auto"/>
            </w:tcBorders>
          </w:tcPr>
          <w:p w:rsidR="0027133C" w:rsidRPr="008D59C7" w:rsidRDefault="0027133C" w:rsidP="009F0739">
            <w:pPr>
              <w:jc w:val="both"/>
              <w:rPr>
                <w:sz w:val="21"/>
                <w:szCs w:val="21"/>
              </w:rPr>
            </w:pPr>
            <w:r w:rsidRPr="000C685F">
              <w:rPr>
                <w:rFonts w:ascii="Verdana" w:hAnsi="Verdana"/>
                <w:color w:val="000000"/>
                <w:sz w:val="18"/>
                <w:szCs w:val="18"/>
              </w:rPr>
              <w:t>Bu dersin amacı 1- Öğrencilerin uygulamalı dilbilim alanının bir alt dalı olarak dil edinim alanının tanıtmak. 2- Öğrencilerin bu alanda yapılmış belli başlı çalışmaları öğrenmelerini sağlamak. 3- Ana dil edinimi ve İkinci edinimi kuramlarını tanıtmak.</w:t>
            </w:r>
          </w:p>
        </w:tc>
      </w:tr>
      <w:tr w:rsidR="0027133C"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Dil edinimi konusunda öğrenen dilinin yapısı; Aradil, Aradilin toplumsal, dilsel, söylemsel, ve ruh-dilbilgisel özellikleri, Dil ediniminde kişisel farklılıklar, Dil Edinimi ve Öğretme gibi temel kavramları öğrenmiş olacaklardır.</w:t>
            </w:r>
            <w:r>
              <w:rPr>
                <w:rFonts w:ascii="Verdana" w:hAnsi="Verdana"/>
                <w:color w:val="000000"/>
                <w:sz w:val="18"/>
                <w:szCs w:val="18"/>
              </w:rPr>
              <w:br/>
              <w:t>2) Ayrıca ikinci dil edinimini anadili ediniminden farklı bir süreç olduğunu ve bu konudaki temel kavramların Dil öğrenme ve öğretme üzerine etkilerinin ve çıkarımlarının olduğunun farkına varacaklardır.</w:t>
            </w:r>
          </w:p>
        </w:tc>
      </w:tr>
      <w:tr w:rsidR="0027133C"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tcPr>
          <w:p w:rsidR="0027133C" w:rsidRPr="000C685F" w:rsidRDefault="0027133C" w:rsidP="009F0739">
            <w:pPr>
              <w:autoSpaceDE w:val="0"/>
              <w:autoSpaceDN w:val="0"/>
              <w:adjustRightInd w:val="0"/>
              <w:jc w:val="both"/>
              <w:rPr>
                <w:rFonts w:ascii="Verdana" w:hAnsi="Verdana"/>
                <w:color w:val="000000"/>
                <w:sz w:val="18"/>
                <w:szCs w:val="18"/>
              </w:rPr>
            </w:pPr>
            <w:r>
              <w:rPr>
                <w:rFonts w:ascii="Verdana" w:hAnsi="Verdana"/>
                <w:color w:val="000000"/>
                <w:sz w:val="18"/>
                <w:szCs w:val="18"/>
              </w:rPr>
              <w:t>1.</w:t>
            </w:r>
            <w:r w:rsidRPr="000C685F">
              <w:rPr>
                <w:rFonts w:ascii="Verdana" w:hAnsi="Verdana"/>
                <w:color w:val="000000"/>
                <w:sz w:val="18"/>
                <w:szCs w:val="18"/>
              </w:rPr>
              <w:t>Öğrenci bu dersin sonunda, - Dil edinimi ile ilgili jargonu tanır ve terimleri tanımlar - Dil edinimi görüngüsünü açıklamaya yardımcı olan disiplinleri adlandırır - Dil edinimi görüngüsünü açıklamaya yardımcı olan disiplinlerin hangi açılardan dil edinime katkı sağladığını değerlendirir - anadili ve ikinci dil edinimi evrelerini inceler - anadili ve ikinci dil edinimi evrelerini karşılaştırır - anadilin ikinci dil gelişimindeki rolünü değerlendirir</w:t>
            </w:r>
          </w:p>
          <w:p w:rsidR="0027133C" w:rsidRPr="000C685F" w:rsidRDefault="0027133C" w:rsidP="009F0739">
            <w:pPr>
              <w:autoSpaceDE w:val="0"/>
              <w:autoSpaceDN w:val="0"/>
              <w:adjustRightInd w:val="0"/>
              <w:jc w:val="both"/>
              <w:rPr>
                <w:rFonts w:ascii="Verdana" w:hAnsi="Verdana"/>
                <w:color w:val="000000"/>
                <w:sz w:val="18"/>
                <w:szCs w:val="18"/>
              </w:rPr>
            </w:pPr>
            <w:r>
              <w:rPr>
                <w:rFonts w:ascii="Verdana" w:hAnsi="Verdana"/>
                <w:color w:val="000000"/>
                <w:sz w:val="18"/>
                <w:szCs w:val="18"/>
              </w:rPr>
              <w:t>2.</w:t>
            </w:r>
            <w:r w:rsidRPr="000C685F">
              <w:rPr>
                <w:rFonts w:ascii="Verdana" w:hAnsi="Verdana"/>
                <w:color w:val="000000"/>
                <w:sz w:val="18"/>
                <w:szCs w:val="18"/>
              </w:rPr>
              <w:t xml:space="preserve"> </w:t>
            </w:r>
            <w:r>
              <w:rPr>
                <w:rFonts w:ascii="Verdana" w:hAnsi="Verdana"/>
                <w:color w:val="000000"/>
                <w:sz w:val="18"/>
                <w:szCs w:val="18"/>
              </w:rPr>
              <w:t>D</w:t>
            </w:r>
            <w:r w:rsidRPr="000C685F">
              <w:rPr>
                <w:rFonts w:ascii="Verdana" w:hAnsi="Verdana"/>
                <w:color w:val="000000"/>
                <w:sz w:val="18"/>
                <w:szCs w:val="18"/>
              </w:rPr>
              <w:t xml:space="preserve">il edinimi hipotez ve teorilerini tanır ve farklarını karşılaştırır - ikinci dil öğrenme başarısını etkileyen dilbilimsel faktörleri tanır ve değerlendirir - ikinci dil öğrenme başarısını etkileyen sosyal faktörleri tanır ve değerlendirir - ikinci dil öğrenme başarısını </w:t>
            </w:r>
            <w:r w:rsidRPr="000C685F">
              <w:rPr>
                <w:rFonts w:ascii="Verdana" w:hAnsi="Verdana"/>
                <w:color w:val="000000"/>
                <w:sz w:val="18"/>
                <w:szCs w:val="18"/>
              </w:rPr>
              <w:lastRenderedPageBreak/>
              <w:t>etkileyen bireysel faktörleri tanır ve değerlendirir - Dil ediniminde sınıfta dil öğrenmenin etkisini değerlendirir</w:t>
            </w:r>
          </w:p>
          <w:p w:rsidR="0027133C" w:rsidRPr="008D59C7" w:rsidRDefault="0027133C" w:rsidP="009F0739">
            <w:pPr>
              <w:tabs>
                <w:tab w:val="left" w:pos="7800"/>
              </w:tabs>
              <w:jc w:val="both"/>
              <w:rPr>
                <w:sz w:val="21"/>
                <w:szCs w:val="21"/>
              </w:rPr>
            </w:pPr>
          </w:p>
        </w:tc>
      </w:tr>
      <w:tr w:rsidR="0027133C"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lastRenderedPageBreak/>
              <w:t>TEMEL DERS KİTABI</w:t>
            </w:r>
          </w:p>
        </w:tc>
        <w:tc>
          <w:tcPr>
            <w:tcW w:w="3167" w:type="pct"/>
            <w:gridSpan w:val="8"/>
            <w:tcBorders>
              <w:top w:val="single" w:sz="12" w:space="0" w:color="auto"/>
              <w:left w:val="single" w:sz="12" w:space="0" w:color="auto"/>
              <w:bottom w:val="single" w:sz="12" w:space="0" w:color="auto"/>
              <w:right w:val="single" w:sz="12" w:space="0" w:color="auto"/>
            </w:tcBorders>
          </w:tcPr>
          <w:p w:rsidR="0027133C" w:rsidRPr="00A10E28" w:rsidRDefault="0027133C" w:rsidP="009F0739">
            <w:pPr>
              <w:pStyle w:val="Balk4"/>
              <w:spacing w:before="0" w:after="0"/>
              <w:rPr>
                <w:b w:val="0"/>
                <w:sz w:val="21"/>
                <w:szCs w:val="21"/>
              </w:rPr>
            </w:pPr>
            <w:r w:rsidRPr="00043171">
              <w:rPr>
                <w:rFonts w:ascii="Verdana" w:hAnsi="Verdana"/>
                <w:color w:val="000000"/>
                <w:sz w:val="18"/>
                <w:szCs w:val="18"/>
                <w:lang w:val="fr-FR"/>
              </w:rPr>
              <w:t xml:space="preserve">Ellis, R. ( 1994). Second Language Acquisition. </w:t>
            </w:r>
            <w:r w:rsidRPr="00A10E28">
              <w:rPr>
                <w:rFonts w:ascii="Verdana" w:hAnsi="Verdana"/>
                <w:color w:val="000000"/>
                <w:sz w:val="18"/>
                <w:szCs w:val="18"/>
              </w:rPr>
              <w:t>Oxford University Press. Hong Kong (main coursebook)</w:t>
            </w:r>
            <w:r w:rsidRPr="00A10E28">
              <w:rPr>
                <w:rFonts w:ascii="Verdana" w:hAnsi="Verdana"/>
                <w:color w:val="000000"/>
                <w:sz w:val="18"/>
                <w:szCs w:val="18"/>
              </w:rPr>
              <w:br/>
              <w:t>Ellis,R. (1985) Understanding Second Language Acquisition Oxford University Press</w:t>
            </w:r>
            <w:r w:rsidRPr="00A10E28">
              <w:rPr>
                <w:rFonts w:ascii="Verdana" w:hAnsi="Verdana"/>
                <w:color w:val="000000"/>
                <w:sz w:val="18"/>
                <w:szCs w:val="18"/>
              </w:rPr>
              <w:br/>
              <w:t>Larsen-Freeman, Dand M. Long (1991). An Introduction to Second Language Acquisition Research Longman</w:t>
            </w:r>
            <w:r w:rsidRPr="00A10E28">
              <w:rPr>
                <w:rStyle w:val="apple-converted-space"/>
                <w:rFonts w:ascii="Verdana" w:hAnsi="Verdana"/>
                <w:color w:val="000000"/>
                <w:sz w:val="18"/>
                <w:szCs w:val="18"/>
              </w:rPr>
              <w:t> </w:t>
            </w:r>
          </w:p>
        </w:tc>
      </w:tr>
      <w:tr w:rsidR="0027133C"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YARDIMCI KAYNAKLAR</w:t>
            </w:r>
          </w:p>
        </w:tc>
        <w:tc>
          <w:tcPr>
            <w:tcW w:w="3167" w:type="pct"/>
            <w:gridSpan w:val="8"/>
            <w:tcBorders>
              <w:top w:val="single" w:sz="12" w:space="0" w:color="auto"/>
              <w:left w:val="single" w:sz="12" w:space="0" w:color="auto"/>
              <w:bottom w:val="single" w:sz="12" w:space="0" w:color="auto"/>
              <w:right w:val="single" w:sz="12" w:space="0" w:color="auto"/>
            </w:tcBorders>
          </w:tcPr>
          <w:p w:rsidR="0027133C" w:rsidRPr="00A10E28" w:rsidRDefault="0027133C" w:rsidP="009F0739">
            <w:pPr>
              <w:pStyle w:val="Balk4"/>
              <w:spacing w:before="0" w:after="0"/>
              <w:rPr>
                <w:b w:val="0"/>
                <w:color w:val="000000"/>
                <w:sz w:val="21"/>
                <w:szCs w:val="21"/>
              </w:rPr>
            </w:pPr>
          </w:p>
        </w:tc>
      </w:tr>
      <w:tr w:rsidR="0027133C" w:rsidRPr="008D59C7" w:rsidTr="009F0739">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tcPr>
          <w:p w:rsidR="0027133C" w:rsidRPr="008D59C7" w:rsidRDefault="0027133C" w:rsidP="009F0739">
            <w:pPr>
              <w:jc w:val="both"/>
              <w:rPr>
                <w:sz w:val="21"/>
                <w:szCs w:val="21"/>
              </w:rPr>
            </w:pPr>
          </w:p>
        </w:tc>
      </w:tr>
    </w:tbl>
    <w:p w:rsidR="0027133C" w:rsidRDefault="0027133C" w:rsidP="0027133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7133C" w:rsidRPr="00EC3853" w:rsidTr="009F0739">
        <w:trPr>
          <w:trHeight w:val="510"/>
          <w:jc w:val="center"/>
        </w:trPr>
        <w:tc>
          <w:tcPr>
            <w:tcW w:w="5000" w:type="pct"/>
            <w:gridSpan w:val="2"/>
            <w:shd w:val="clear" w:color="auto" w:fill="auto"/>
            <w:vAlign w:val="center"/>
          </w:tcPr>
          <w:p w:rsidR="0027133C" w:rsidRPr="00EC3853" w:rsidRDefault="0027133C" w:rsidP="009F0739">
            <w:pPr>
              <w:jc w:val="center"/>
              <w:rPr>
                <w:b/>
                <w:sz w:val="20"/>
                <w:szCs w:val="20"/>
              </w:rPr>
            </w:pPr>
            <w:r>
              <w:rPr>
                <w:sz w:val="18"/>
                <w:szCs w:val="18"/>
              </w:rPr>
              <w:tab/>
            </w:r>
            <w:r>
              <w:rPr>
                <w:sz w:val="18"/>
                <w:szCs w:val="18"/>
              </w:rPr>
              <w:br/>
            </w:r>
            <w:r w:rsidRPr="00EC3853">
              <w:rPr>
                <w:b/>
                <w:sz w:val="20"/>
                <w:szCs w:val="20"/>
              </w:rPr>
              <w:t>DERSİN HAFTALIK PLANI</w:t>
            </w:r>
          </w:p>
        </w:tc>
      </w:tr>
      <w:tr w:rsidR="0027133C" w:rsidRPr="00EC3853" w:rsidTr="009F0739">
        <w:trPr>
          <w:jc w:val="center"/>
        </w:trPr>
        <w:tc>
          <w:tcPr>
            <w:tcW w:w="593" w:type="pct"/>
            <w:shd w:val="clear" w:color="auto" w:fill="auto"/>
          </w:tcPr>
          <w:p w:rsidR="0027133C" w:rsidRPr="00EC3853" w:rsidRDefault="0027133C" w:rsidP="009F0739">
            <w:pPr>
              <w:jc w:val="center"/>
              <w:rPr>
                <w:b/>
                <w:sz w:val="20"/>
                <w:szCs w:val="20"/>
              </w:rPr>
            </w:pPr>
            <w:r w:rsidRPr="00EC3853">
              <w:rPr>
                <w:b/>
                <w:sz w:val="20"/>
                <w:szCs w:val="20"/>
              </w:rPr>
              <w:t>HAFTA</w:t>
            </w:r>
          </w:p>
        </w:tc>
        <w:tc>
          <w:tcPr>
            <w:tcW w:w="4407" w:type="pct"/>
            <w:shd w:val="clear" w:color="auto" w:fill="auto"/>
          </w:tcPr>
          <w:p w:rsidR="0027133C" w:rsidRPr="00EC3853" w:rsidRDefault="0027133C" w:rsidP="009F0739">
            <w:pPr>
              <w:rPr>
                <w:b/>
                <w:sz w:val="20"/>
                <w:szCs w:val="20"/>
              </w:rPr>
            </w:pPr>
            <w:r w:rsidRPr="00EC3853">
              <w:rPr>
                <w:b/>
                <w:sz w:val="20"/>
                <w:szCs w:val="20"/>
              </w:rPr>
              <w:t>İŞLENEN KONULAR</w:t>
            </w:r>
          </w:p>
        </w:tc>
      </w:tr>
      <w:tr w:rsidR="0027133C" w:rsidRPr="00EC3853" w:rsidTr="009F0739">
        <w:trPr>
          <w:jc w:val="center"/>
        </w:trPr>
        <w:tc>
          <w:tcPr>
            <w:tcW w:w="593" w:type="pct"/>
            <w:shd w:val="clear" w:color="auto" w:fill="auto"/>
            <w:vAlign w:val="center"/>
          </w:tcPr>
          <w:p w:rsidR="0027133C" w:rsidRDefault="0027133C" w:rsidP="009F0739">
            <w:pPr>
              <w:jc w:val="center"/>
            </w:pPr>
            <w:r>
              <w:t>1</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Giriş</w:t>
            </w:r>
          </w:p>
        </w:tc>
      </w:tr>
      <w:tr w:rsidR="0027133C" w:rsidRPr="00EC3853" w:rsidTr="009F0739">
        <w:trPr>
          <w:jc w:val="center"/>
        </w:trPr>
        <w:tc>
          <w:tcPr>
            <w:tcW w:w="593" w:type="pct"/>
            <w:shd w:val="clear" w:color="auto" w:fill="auto"/>
            <w:vAlign w:val="center"/>
          </w:tcPr>
          <w:p w:rsidR="0027133C" w:rsidRDefault="0027133C" w:rsidP="009F0739">
            <w:pPr>
              <w:jc w:val="center"/>
            </w:pPr>
            <w:r>
              <w:t>2</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Describing and explaining L2 Acquisition</w:t>
            </w:r>
          </w:p>
        </w:tc>
      </w:tr>
      <w:tr w:rsidR="0027133C" w:rsidRPr="00EC3853" w:rsidTr="009F0739">
        <w:trPr>
          <w:jc w:val="center"/>
        </w:trPr>
        <w:tc>
          <w:tcPr>
            <w:tcW w:w="593" w:type="pct"/>
            <w:shd w:val="clear" w:color="auto" w:fill="auto"/>
            <w:vAlign w:val="center"/>
          </w:tcPr>
          <w:p w:rsidR="0027133C" w:rsidRDefault="0027133C" w:rsidP="009F0739">
            <w:pPr>
              <w:jc w:val="center"/>
            </w:pPr>
            <w:r>
              <w:t>3</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The nature of learner language</w:t>
            </w:r>
          </w:p>
        </w:tc>
      </w:tr>
      <w:tr w:rsidR="0027133C" w:rsidRPr="00EC3853" w:rsidTr="009F0739">
        <w:trPr>
          <w:jc w:val="center"/>
        </w:trPr>
        <w:tc>
          <w:tcPr>
            <w:tcW w:w="593" w:type="pct"/>
            <w:shd w:val="clear" w:color="auto" w:fill="auto"/>
            <w:vAlign w:val="center"/>
          </w:tcPr>
          <w:p w:rsidR="0027133C" w:rsidRDefault="0027133C" w:rsidP="009F0739">
            <w:pPr>
              <w:jc w:val="center"/>
            </w:pPr>
            <w:r>
              <w:t>4</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Interlanguage</w:t>
            </w:r>
          </w:p>
        </w:tc>
      </w:tr>
      <w:tr w:rsidR="0027133C" w:rsidRPr="00EC3853" w:rsidTr="009F0739">
        <w:trPr>
          <w:jc w:val="center"/>
        </w:trPr>
        <w:tc>
          <w:tcPr>
            <w:tcW w:w="593" w:type="pct"/>
            <w:shd w:val="clear" w:color="auto" w:fill="auto"/>
            <w:vAlign w:val="center"/>
          </w:tcPr>
          <w:p w:rsidR="0027133C" w:rsidRDefault="0027133C" w:rsidP="009F0739">
            <w:pPr>
              <w:jc w:val="center"/>
            </w:pPr>
            <w:r>
              <w:t>5</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Interlanguage</w:t>
            </w:r>
          </w:p>
        </w:tc>
      </w:tr>
      <w:tr w:rsidR="0027133C" w:rsidRPr="00EC3853" w:rsidTr="009F0739">
        <w:trPr>
          <w:jc w:val="center"/>
        </w:trPr>
        <w:tc>
          <w:tcPr>
            <w:tcW w:w="593" w:type="pct"/>
            <w:tcBorders>
              <w:bottom w:val="single" w:sz="6" w:space="0" w:color="auto"/>
            </w:tcBorders>
            <w:shd w:val="clear" w:color="auto" w:fill="auto"/>
            <w:vAlign w:val="center"/>
          </w:tcPr>
          <w:p w:rsidR="0027133C" w:rsidRDefault="0027133C" w:rsidP="009F0739">
            <w:pPr>
              <w:jc w:val="center"/>
            </w:pPr>
            <w:r>
              <w:t>6</w:t>
            </w:r>
          </w:p>
        </w:tc>
        <w:tc>
          <w:tcPr>
            <w:tcW w:w="4407" w:type="pct"/>
            <w:tcBorders>
              <w:bottom w:val="single" w:sz="6" w:space="0" w:color="auto"/>
            </w:tcBorders>
            <w:shd w:val="clear" w:color="auto" w:fill="auto"/>
            <w:vAlign w:val="center"/>
          </w:tcPr>
          <w:p w:rsidR="0027133C" w:rsidRDefault="0027133C" w:rsidP="009F0739">
            <w:pPr>
              <w:rPr>
                <w:rFonts w:ascii="Verdana" w:hAnsi="Verdana"/>
                <w:sz w:val="18"/>
                <w:szCs w:val="18"/>
              </w:rPr>
            </w:pPr>
            <w:r>
              <w:rPr>
                <w:rFonts w:ascii="Verdana" w:hAnsi="Verdana"/>
                <w:sz w:val="18"/>
                <w:szCs w:val="18"/>
              </w:rPr>
              <w:t>Social Aspects of Interlanguage</w:t>
            </w:r>
          </w:p>
        </w:tc>
      </w:tr>
      <w:tr w:rsidR="0027133C" w:rsidRPr="00EC3853" w:rsidTr="009F0739">
        <w:trPr>
          <w:jc w:val="center"/>
        </w:trPr>
        <w:tc>
          <w:tcPr>
            <w:tcW w:w="593" w:type="pct"/>
            <w:tcBorders>
              <w:top w:val="single" w:sz="6" w:space="0" w:color="auto"/>
              <w:bottom w:val="single" w:sz="6" w:space="0" w:color="auto"/>
            </w:tcBorders>
            <w:shd w:val="clear" w:color="auto" w:fill="D9D9D9"/>
            <w:vAlign w:val="center"/>
          </w:tcPr>
          <w:p w:rsidR="0027133C" w:rsidRDefault="0027133C" w:rsidP="009F0739">
            <w:pPr>
              <w:jc w:val="center"/>
            </w:pPr>
            <w:r>
              <w:t>7</w:t>
            </w:r>
          </w:p>
        </w:tc>
        <w:tc>
          <w:tcPr>
            <w:tcW w:w="4407" w:type="pct"/>
            <w:tcBorders>
              <w:top w:val="single" w:sz="6" w:space="0" w:color="auto"/>
              <w:bottom w:val="single" w:sz="6" w:space="0" w:color="auto"/>
            </w:tcBorders>
            <w:shd w:val="clear" w:color="auto" w:fill="D9D9D9"/>
            <w:vAlign w:val="center"/>
          </w:tcPr>
          <w:p w:rsidR="0027133C" w:rsidRDefault="0027133C" w:rsidP="009F0739">
            <w:pPr>
              <w:rPr>
                <w:rFonts w:ascii="Verdana" w:hAnsi="Verdana"/>
                <w:sz w:val="18"/>
                <w:szCs w:val="18"/>
              </w:rPr>
            </w:pPr>
            <w:r>
              <w:rPr>
                <w:rFonts w:ascii="Verdana" w:hAnsi="Verdana"/>
                <w:sz w:val="18"/>
                <w:szCs w:val="18"/>
              </w:rPr>
              <w:t>Ara sınav</w:t>
            </w:r>
          </w:p>
        </w:tc>
      </w:tr>
      <w:tr w:rsidR="0027133C" w:rsidRPr="00EC3853" w:rsidTr="009F0739">
        <w:trPr>
          <w:jc w:val="center"/>
        </w:trPr>
        <w:tc>
          <w:tcPr>
            <w:tcW w:w="593" w:type="pct"/>
            <w:tcBorders>
              <w:top w:val="single" w:sz="6" w:space="0" w:color="auto"/>
            </w:tcBorders>
            <w:shd w:val="clear" w:color="auto" w:fill="auto"/>
            <w:vAlign w:val="center"/>
          </w:tcPr>
          <w:p w:rsidR="0027133C" w:rsidRDefault="0027133C" w:rsidP="009F0739">
            <w:pPr>
              <w:jc w:val="center"/>
            </w:pPr>
            <w:r>
              <w:t>8</w:t>
            </w:r>
          </w:p>
        </w:tc>
        <w:tc>
          <w:tcPr>
            <w:tcW w:w="4407" w:type="pct"/>
            <w:tcBorders>
              <w:top w:val="single" w:sz="6" w:space="0" w:color="auto"/>
            </w:tcBorders>
            <w:shd w:val="clear" w:color="auto" w:fill="auto"/>
            <w:vAlign w:val="center"/>
          </w:tcPr>
          <w:p w:rsidR="0027133C" w:rsidRDefault="0027133C" w:rsidP="009F0739">
            <w:pPr>
              <w:rPr>
                <w:rFonts w:ascii="Verdana" w:hAnsi="Verdana"/>
                <w:sz w:val="18"/>
                <w:szCs w:val="18"/>
              </w:rPr>
            </w:pPr>
            <w:r>
              <w:rPr>
                <w:rFonts w:ascii="Verdana" w:hAnsi="Verdana"/>
                <w:sz w:val="18"/>
                <w:szCs w:val="18"/>
              </w:rPr>
              <w:t>Discourse and Psycholinguistic Aspects of Interlanguage</w:t>
            </w:r>
          </w:p>
        </w:tc>
      </w:tr>
      <w:tr w:rsidR="0027133C" w:rsidRPr="00EC3853" w:rsidTr="009F0739">
        <w:trPr>
          <w:jc w:val="center"/>
        </w:trPr>
        <w:tc>
          <w:tcPr>
            <w:tcW w:w="593" w:type="pct"/>
            <w:tcBorders>
              <w:top w:val="single" w:sz="6" w:space="0" w:color="auto"/>
            </w:tcBorders>
            <w:shd w:val="clear" w:color="auto" w:fill="auto"/>
            <w:vAlign w:val="center"/>
          </w:tcPr>
          <w:p w:rsidR="0027133C" w:rsidRDefault="0027133C" w:rsidP="009F0739">
            <w:pPr>
              <w:jc w:val="center"/>
            </w:pPr>
            <w:r>
              <w:t>9</w:t>
            </w:r>
          </w:p>
        </w:tc>
        <w:tc>
          <w:tcPr>
            <w:tcW w:w="4407" w:type="pct"/>
            <w:tcBorders>
              <w:top w:val="single" w:sz="6" w:space="0" w:color="auto"/>
            </w:tcBorders>
            <w:shd w:val="clear" w:color="auto" w:fill="auto"/>
            <w:vAlign w:val="center"/>
          </w:tcPr>
          <w:p w:rsidR="0027133C" w:rsidRDefault="0027133C" w:rsidP="009F0739">
            <w:pPr>
              <w:rPr>
                <w:rFonts w:ascii="Verdana" w:hAnsi="Verdana"/>
                <w:sz w:val="18"/>
                <w:szCs w:val="18"/>
              </w:rPr>
            </w:pPr>
            <w:r>
              <w:rPr>
                <w:rFonts w:ascii="Verdana" w:hAnsi="Verdana"/>
                <w:sz w:val="18"/>
                <w:szCs w:val="18"/>
              </w:rPr>
              <w:t>Linguistic Aspect of Interlanguage</w:t>
            </w:r>
          </w:p>
        </w:tc>
      </w:tr>
      <w:tr w:rsidR="0027133C" w:rsidRPr="00EC3853" w:rsidTr="009F0739">
        <w:trPr>
          <w:jc w:val="center"/>
        </w:trPr>
        <w:tc>
          <w:tcPr>
            <w:tcW w:w="593" w:type="pct"/>
            <w:shd w:val="clear" w:color="auto" w:fill="auto"/>
            <w:vAlign w:val="center"/>
          </w:tcPr>
          <w:p w:rsidR="0027133C" w:rsidRDefault="0027133C" w:rsidP="009F0739">
            <w:pPr>
              <w:jc w:val="center"/>
            </w:pPr>
            <w:r>
              <w:t>10</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Individual Differences in L2 Acquisition</w:t>
            </w:r>
          </w:p>
        </w:tc>
      </w:tr>
      <w:tr w:rsidR="0027133C" w:rsidRPr="00EC3853" w:rsidTr="009F0739">
        <w:trPr>
          <w:jc w:val="center"/>
        </w:trPr>
        <w:tc>
          <w:tcPr>
            <w:tcW w:w="593" w:type="pct"/>
            <w:shd w:val="clear" w:color="auto" w:fill="auto"/>
            <w:vAlign w:val="center"/>
          </w:tcPr>
          <w:p w:rsidR="0027133C" w:rsidRDefault="0027133C" w:rsidP="009F0739">
            <w:pPr>
              <w:jc w:val="center"/>
            </w:pPr>
            <w:r>
              <w:t>11</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Individual Differences in L2 Acquisition</w:t>
            </w:r>
          </w:p>
        </w:tc>
      </w:tr>
      <w:tr w:rsidR="0027133C" w:rsidRPr="00EC3853" w:rsidTr="009F0739">
        <w:trPr>
          <w:jc w:val="center"/>
        </w:trPr>
        <w:tc>
          <w:tcPr>
            <w:tcW w:w="593" w:type="pct"/>
            <w:shd w:val="clear" w:color="auto" w:fill="auto"/>
            <w:vAlign w:val="center"/>
          </w:tcPr>
          <w:p w:rsidR="0027133C" w:rsidRDefault="0027133C" w:rsidP="009F0739">
            <w:pPr>
              <w:jc w:val="center"/>
            </w:pPr>
            <w:r>
              <w:t>12</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Instruction and L2 Acquisition</w:t>
            </w:r>
          </w:p>
        </w:tc>
      </w:tr>
      <w:tr w:rsidR="0027133C" w:rsidRPr="00EC3853" w:rsidTr="009F0739">
        <w:trPr>
          <w:jc w:val="center"/>
        </w:trPr>
        <w:tc>
          <w:tcPr>
            <w:tcW w:w="593" w:type="pct"/>
            <w:shd w:val="clear" w:color="auto" w:fill="auto"/>
            <w:vAlign w:val="center"/>
          </w:tcPr>
          <w:p w:rsidR="0027133C" w:rsidRDefault="0027133C" w:rsidP="009F0739">
            <w:pPr>
              <w:jc w:val="center"/>
            </w:pPr>
            <w:r>
              <w:t>13</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Instruction and L2 Acquisition</w:t>
            </w:r>
          </w:p>
        </w:tc>
      </w:tr>
      <w:tr w:rsidR="0027133C" w:rsidRPr="00EC3853" w:rsidTr="009F0739">
        <w:trPr>
          <w:jc w:val="center"/>
        </w:trPr>
        <w:tc>
          <w:tcPr>
            <w:tcW w:w="593" w:type="pct"/>
            <w:tcBorders>
              <w:bottom w:val="single" w:sz="6" w:space="0" w:color="auto"/>
            </w:tcBorders>
            <w:shd w:val="clear" w:color="auto" w:fill="auto"/>
            <w:vAlign w:val="center"/>
          </w:tcPr>
          <w:p w:rsidR="0027133C" w:rsidRDefault="0027133C" w:rsidP="009F0739">
            <w:pPr>
              <w:jc w:val="center"/>
            </w:pPr>
            <w:r>
              <w:t>14</w:t>
            </w:r>
          </w:p>
        </w:tc>
        <w:tc>
          <w:tcPr>
            <w:tcW w:w="4407" w:type="pct"/>
            <w:tcBorders>
              <w:bottom w:val="single" w:sz="6" w:space="0" w:color="auto"/>
            </w:tcBorders>
            <w:shd w:val="clear" w:color="auto" w:fill="auto"/>
            <w:vAlign w:val="center"/>
          </w:tcPr>
          <w:p w:rsidR="0027133C" w:rsidRDefault="0027133C" w:rsidP="009F0739">
            <w:pPr>
              <w:rPr>
                <w:rFonts w:ascii="Verdana" w:hAnsi="Verdana"/>
                <w:sz w:val="18"/>
                <w:szCs w:val="18"/>
              </w:rPr>
            </w:pPr>
            <w:r>
              <w:rPr>
                <w:rFonts w:ascii="Verdana" w:hAnsi="Verdana"/>
                <w:sz w:val="18"/>
                <w:szCs w:val="18"/>
              </w:rPr>
              <w:t>Tekrar</w:t>
            </w:r>
          </w:p>
        </w:tc>
      </w:tr>
      <w:tr w:rsidR="0027133C"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27133C" w:rsidRDefault="0027133C" w:rsidP="009F0739">
            <w:pPr>
              <w:jc w:val="center"/>
            </w:pPr>
            <w:r>
              <w:t>15-16</w:t>
            </w:r>
          </w:p>
        </w:tc>
        <w:tc>
          <w:tcPr>
            <w:tcW w:w="4407" w:type="pct"/>
            <w:tcBorders>
              <w:top w:val="single" w:sz="6" w:space="0" w:color="auto"/>
              <w:bottom w:val="single" w:sz="12" w:space="0" w:color="auto"/>
            </w:tcBorders>
            <w:shd w:val="clear" w:color="auto" w:fill="D9D9D9"/>
            <w:vAlign w:val="center"/>
          </w:tcPr>
          <w:p w:rsidR="0027133C" w:rsidRDefault="0027133C" w:rsidP="009F0739">
            <w:pPr>
              <w:rPr>
                <w:rFonts w:ascii="Verdana" w:hAnsi="Verdana"/>
                <w:sz w:val="18"/>
                <w:szCs w:val="18"/>
              </w:rPr>
            </w:pPr>
            <w:r>
              <w:rPr>
                <w:rFonts w:ascii="Verdana" w:hAnsi="Verdana"/>
                <w:sz w:val="18"/>
                <w:szCs w:val="18"/>
              </w:rPr>
              <w:t>Giriş</w:t>
            </w:r>
          </w:p>
        </w:tc>
      </w:tr>
    </w:tbl>
    <w:p w:rsidR="0027133C" w:rsidRDefault="0027133C" w:rsidP="0027133C">
      <w:pPr>
        <w:rPr>
          <w:sz w:val="16"/>
          <w:szCs w:val="16"/>
        </w:rPr>
      </w:pPr>
    </w:p>
    <w:p w:rsidR="0027133C" w:rsidRDefault="0027133C" w:rsidP="0027133C">
      <w:pPr>
        <w:rPr>
          <w:sz w:val="16"/>
          <w:szCs w:val="16"/>
        </w:rPr>
      </w:pPr>
    </w:p>
    <w:p w:rsidR="0027133C" w:rsidRDefault="0027133C" w:rsidP="0027133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27133C" w:rsidRPr="00D52FDB" w:rsidTr="009F0739">
        <w:trPr>
          <w:trHeight w:val="332"/>
        </w:trPr>
        <w:tc>
          <w:tcPr>
            <w:tcW w:w="817" w:type="dxa"/>
            <w:shd w:val="clear" w:color="auto" w:fill="auto"/>
          </w:tcPr>
          <w:p w:rsidR="0027133C" w:rsidRPr="00A10E28" w:rsidRDefault="0027133C" w:rsidP="009F0739">
            <w:pPr>
              <w:rPr>
                <w:b/>
                <w:bCs/>
                <w:sz w:val="20"/>
                <w:szCs w:val="20"/>
              </w:rPr>
            </w:pPr>
            <w:r w:rsidRPr="00A10E28">
              <w:rPr>
                <w:b/>
                <w:bCs/>
                <w:sz w:val="20"/>
                <w:szCs w:val="20"/>
              </w:rPr>
              <w:t>No</w:t>
            </w:r>
          </w:p>
        </w:tc>
        <w:tc>
          <w:tcPr>
            <w:tcW w:w="7371" w:type="dxa"/>
            <w:shd w:val="clear" w:color="auto" w:fill="auto"/>
          </w:tcPr>
          <w:p w:rsidR="0027133C" w:rsidRPr="00A10E28" w:rsidRDefault="0027133C" w:rsidP="009F0739">
            <w:pPr>
              <w:rPr>
                <w:b/>
                <w:bCs/>
                <w:sz w:val="20"/>
                <w:szCs w:val="20"/>
              </w:rPr>
            </w:pPr>
            <w:r w:rsidRPr="00A10E28">
              <w:rPr>
                <w:b/>
                <w:bCs/>
                <w:sz w:val="20"/>
                <w:szCs w:val="20"/>
              </w:rPr>
              <w:t>PROGRAM ALAN YETERLİLİKLERİ (ÇIKTILARI)</w:t>
            </w:r>
          </w:p>
        </w:tc>
        <w:tc>
          <w:tcPr>
            <w:tcW w:w="567" w:type="dxa"/>
            <w:shd w:val="clear" w:color="auto" w:fill="auto"/>
          </w:tcPr>
          <w:p w:rsidR="0027133C" w:rsidRPr="00A10E28" w:rsidRDefault="0027133C" w:rsidP="009F0739">
            <w:pPr>
              <w:rPr>
                <w:b/>
                <w:bCs/>
                <w:sz w:val="20"/>
                <w:szCs w:val="20"/>
              </w:rPr>
            </w:pPr>
            <w:r w:rsidRPr="00A10E28">
              <w:rPr>
                <w:b/>
                <w:bCs/>
                <w:sz w:val="20"/>
                <w:szCs w:val="20"/>
              </w:rPr>
              <w:t>3</w:t>
            </w:r>
          </w:p>
        </w:tc>
        <w:tc>
          <w:tcPr>
            <w:tcW w:w="567" w:type="dxa"/>
            <w:shd w:val="clear" w:color="auto" w:fill="auto"/>
          </w:tcPr>
          <w:p w:rsidR="0027133C" w:rsidRPr="00A10E28" w:rsidRDefault="0027133C" w:rsidP="009F0739">
            <w:pPr>
              <w:rPr>
                <w:b/>
                <w:bCs/>
                <w:sz w:val="20"/>
                <w:szCs w:val="20"/>
              </w:rPr>
            </w:pPr>
            <w:r w:rsidRPr="00A10E28">
              <w:rPr>
                <w:b/>
                <w:bCs/>
                <w:sz w:val="20"/>
                <w:szCs w:val="20"/>
              </w:rPr>
              <w:t>2</w:t>
            </w:r>
          </w:p>
        </w:tc>
        <w:tc>
          <w:tcPr>
            <w:tcW w:w="532" w:type="dxa"/>
            <w:shd w:val="clear" w:color="auto" w:fill="auto"/>
          </w:tcPr>
          <w:p w:rsidR="0027133C" w:rsidRPr="00A10E28" w:rsidRDefault="0027133C" w:rsidP="009F0739">
            <w:pPr>
              <w:rPr>
                <w:b/>
                <w:bCs/>
                <w:sz w:val="20"/>
                <w:szCs w:val="20"/>
              </w:rPr>
            </w:pPr>
            <w:r w:rsidRPr="00A10E28">
              <w:rPr>
                <w:b/>
                <w:bCs/>
                <w:sz w:val="20"/>
                <w:szCs w:val="20"/>
              </w:rPr>
              <w:t>1</w:t>
            </w: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67" w:type="dxa"/>
            <w:shd w:val="clear" w:color="auto" w:fill="auto"/>
          </w:tcPr>
          <w:p w:rsidR="0027133C" w:rsidRPr="00A10E28" w:rsidRDefault="0027133C" w:rsidP="009F0739">
            <w:pPr>
              <w:rPr>
                <w:sz w:val="20"/>
                <w:szCs w:val="20"/>
              </w:rPr>
            </w:pP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67" w:type="dxa"/>
            <w:shd w:val="clear" w:color="auto" w:fill="auto"/>
          </w:tcPr>
          <w:p w:rsidR="0027133C" w:rsidRPr="00A10E28" w:rsidRDefault="0027133C" w:rsidP="009F0739">
            <w:pPr>
              <w:rPr>
                <w:sz w:val="20"/>
                <w:szCs w:val="20"/>
              </w:rPr>
            </w:pP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Günlük ve mesleki hayatta karşılaşacakları yabancı dildeki farklı yazılı metinleri anlama, yorumlama ve değerlendirebilme becerisi</w:t>
            </w:r>
          </w:p>
        </w:tc>
        <w:tc>
          <w:tcPr>
            <w:tcW w:w="567" w:type="dxa"/>
            <w:shd w:val="clear" w:color="auto" w:fill="auto"/>
          </w:tcPr>
          <w:p w:rsidR="0027133C" w:rsidRPr="00A10E28" w:rsidRDefault="0027133C" w:rsidP="009F0739">
            <w:pPr>
              <w:rPr>
                <w:sz w:val="20"/>
                <w:szCs w:val="20"/>
              </w:rPr>
            </w:pP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Günlük ve mesleki hayatta karşılaşacakları yabancı dildeki farklı sözlü metinleri anlama, yorumlama ve değerlendirebilme becerisi</w:t>
            </w:r>
          </w:p>
        </w:tc>
        <w:tc>
          <w:tcPr>
            <w:tcW w:w="567" w:type="dxa"/>
            <w:shd w:val="clear" w:color="auto" w:fill="auto"/>
          </w:tcPr>
          <w:p w:rsidR="0027133C" w:rsidRPr="00A10E28" w:rsidRDefault="0027133C" w:rsidP="009F0739">
            <w:pPr>
              <w:rPr>
                <w:sz w:val="20"/>
                <w:szCs w:val="20"/>
              </w:rPr>
            </w:pP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Günlük ve mesleki hayatta karşılaşabilecekleri farklı ortamlarda yabancı dilde sözel iletişim kurabilme becerisi</w:t>
            </w:r>
          </w:p>
        </w:tc>
        <w:tc>
          <w:tcPr>
            <w:tcW w:w="567" w:type="dxa"/>
            <w:shd w:val="clear" w:color="auto" w:fill="auto"/>
          </w:tcPr>
          <w:p w:rsidR="0027133C" w:rsidRPr="00A10E28" w:rsidRDefault="0027133C" w:rsidP="009F0739">
            <w:pPr>
              <w:rPr>
                <w:sz w:val="20"/>
                <w:szCs w:val="20"/>
              </w:rPr>
            </w:pP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Yazma sürecini etkili olarak kullanarak farklı türde metinler oluşturabilme becerisi</w:t>
            </w:r>
          </w:p>
        </w:tc>
        <w:tc>
          <w:tcPr>
            <w:tcW w:w="567" w:type="dxa"/>
            <w:shd w:val="clear" w:color="auto" w:fill="auto"/>
          </w:tcPr>
          <w:p w:rsidR="0027133C" w:rsidRPr="00A10E28" w:rsidRDefault="0027133C" w:rsidP="009F0739">
            <w:pPr>
              <w:rPr>
                <w:sz w:val="20"/>
                <w:szCs w:val="20"/>
              </w:rPr>
            </w:pP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İngilizce Öğretmenliği alanındaki bilimsel kavram ve yöntemleri değerlendirebilme, uygulayabilme ve yorumlayabilme.</w:t>
            </w: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67" w:type="dxa"/>
            <w:shd w:val="clear" w:color="auto" w:fill="auto"/>
          </w:tcPr>
          <w:p w:rsidR="0027133C" w:rsidRPr="00A10E28" w:rsidRDefault="0027133C" w:rsidP="009F0739">
            <w:pPr>
              <w:rPr>
                <w:sz w:val="20"/>
                <w:szCs w:val="20"/>
              </w:rPr>
            </w:pP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İngilizceyi uygun ve akıcı bir şekilde konuşarak resmi ve resmi olmayan ortamlarda sunu yapabilme</w:t>
            </w: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67" w:type="dxa"/>
            <w:shd w:val="clear" w:color="auto" w:fill="auto"/>
          </w:tcPr>
          <w:p w:rsidR="0027133C" w:rsidRPr="00A10E28" w:rsidRDefault="0027133C" w:rsidP="009F0739">
            <w:pPr>
              <w:rPr>
                <w:sz w:val="20"/>
                <w:szCs w:val="20"/>
              </w:rPr>
            </w:pP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Bilişim teknolojileri ve eğitimde internet ve teknolojinin kullanımı hakkında bilgi sahibi olma ve bu bilgiyi etkin bir şekilde kullanabilme</w:t>
            </w:r>
          </w:p>
        </w:tc>
        <w:tc>
          <w:tcPr>
            <w:tcW w:w="567" w:type="dxa"/>
            <w:shd w:val="clear" w:color="auto" w:fill="auto"/>
          </w:tcPr>
          <w:p w:rsidR="0027133C" w:rsidRPr="00A10E28" w:rsidRDefault="0027133C" w:rsidP="009F0739">
            <w:pPr>
              <w:rPr>
                <w:sz w:val="20"/>
                <w:szCs w:val="20"/>
              </w:rPr>
            </w:pP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67" w:type="dxa"/>
            <w:shd w:val="clear" w:color="auto" w:fill="auto"/>
          </w:tcPr>
          <w:p w:rsidR="0027133C" w:rsidRPr="00A10E28" w:rsidRDefault="0027133C" w:rsidP="009F0739">
            <w:pPr>
              <w:rPr>
                <w:sz w:val="20"/>
                <w:szCs w:val="20"/>
              </w:rPr>
            </w:pP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27133C" w:rsidRPr="00A10E28" w:rsidRDefault="0027133C" w:rsidP="009F0739">
            <w:pPr>
              <w:rPr>
                <w:sz w:val="20"/>
                <w:szCs w:val="20"/>
              </w:rPr>
            </w:pPr>
          </w:p>
        </w:tc>
        <w:tc>
          <w:tcPr>
            <w:tcW w:w="567" w:type="dxa"/>
            <w:shd w:val="clear" w:color="auto" w:fill="auto"/>
          </w:tcPr>
          <w:p w:rsidR="0027133C" w:rsidRPr="00A10E28" w:rsidRDefault="0027133C" w:rsidP="009F0739">
            <w:pPr>
              <w:rPr>
                <w:sz w:val="20"/>
                <w:szCs w:val="20"/>
              </w:rPr>
            </w:pPr>
          </w:p>
        </w:tc>
        <w:tc>
          <w:tcPr>
            <w:tcW w:w="532" w:type="dxa"/>
            <w:shd w:val="clear" w:color="auto" w:fill="auto"/>
          </w:tcPr>
          <w:p w:rsidR="0027133C" w:rsidRPr="00A10E28" w:rsidRDefault="0027133C" w:rsidP="009F0739">
            <w:pPr>
              <w:rPr>
                <w:sz w:val="20"/>
                <w:szCs w:val="20"/>
              </w:rPr>
            </w:pPr>
            <w:r w:rsidRPr="00A10E28">
              <w:rPr>
                <w:sz w:val="20"/>
                <w:szCs w:val="20"/>
              </w:rPr>
              <w:t>x</w:t>
            </w: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27133C" w:rsidRPr="00A10E28" w:rsidRDefault="0027133C" w:rsidP="009F0739">
            <w:pPr>
              <w:rPr>
                <w:sz w:val="20"/>
                <w:szCs w:val="20"/>
              </w:rPr>
            </w:pP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67" w:type="dxa"/>
            <w:shd w:val="clear" w:color="auto" w:fill="auto"/>
          </w:tcPr>
          <w:p w:rsidR="0027133C" w:rsidRPr="00A10E28" w:rsidRDefault="0027133C" w:rsidP="009F0739">
            <w:pPr>
              <w:rPr>
                <w:sz w:val="20"/>
                <w:szCs w:val="20"/>
              </w:rPr>
            </w:pP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Öğrencilerin etkili öğrenme stratejileri geliştirmelerine uygun eğitim ortamı hazırlayabilme</w:t>
            </w: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67" w:type="dxa"/>
            <w:shd w:val="clear" w:color="auto" w:fill="auto"/>
          </w:tcPr>
          <w:p w:rsidR="0027133C" w:rsidRPr="00A10E28" w:rsidRDefault="0027133C" w:rsidP="009F0739">
            <w:pPr>
              <w:rPr>
                <w:sz w:val="20"/>
                <w:szCs w:val="20"/>
              </w:rPr>
            </w:pPr>
          </w:p>
        </w:tc>
        <w:tc>
          <w:tcPr>
            <w:tcW w:w="532" w:type="dxa"/>
            <w:shd w:val="clear" w:color="auto" w:fill="auto"/>
          </w:tcPr>
          <w:p w:rsidR="0027133C" w:rsidRPr="00A10E28" w:rsidRDefault="0027133C" w:rsidP="009F0739">
            <w:pPr>
              <w:rPr>
                <w:sz w:val="20"/>
                <w:szCs w:val="20"/>
              </w:rPr>
            </w:pPr>
          </w:p>
        </w:tc>
      </w:tr>
      <w:tr w:rsidR="0027133C" w:rsidRPr="00D52FDB" w:rsidTr="009F0739">
        <w:trPr>
          <w:trHeight w:val="310"/>
        </w:trPr>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Öğrenci ve içerik düzeyine uygun ölçme ve değerlendirme araçları geliştirebilme</w:t>
            </w:r>
          </w:p>
        </w:tc>
        <w:tc>
          <w:tcPr>
            <w:tcW w:w="567" w:type="dxa"/>
            <w:shd w:val="clear" w:color="auto" w:fill="auto"/>
          </w:tcPr>
          <w:p w:rsidR="0027133C" w:rsidRPr="00A10E28" w:rsidRDefault="0027133C" w:rsidP="009F0739">
            <w:pPr>
              <w:rPr>
                <w:sz w:val="20"/>
                <w:szCs w:val="20"/>
              </w:rPr>
            </w:pP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Dil öğretiminde içsel ve dışsal motivasyonun farkında olabilme ve bu motivasyon türlerini olumlu şekilde kullanabilme</w:t>
            </w:r>
          </w:p>
        </w:tc>
        <w:tc>
          <w:tcPr>
            <w:tcW w:w="567" w:type="dxa"/>
            <w:shd w:val="clear" w:color="auto" w:fill="auto"/>
          </w:tcPr>
          <w:p w:rsidR="0027133C" w:rsidRPr="00A10E28" w:rsidRDefault="0027133C" w:rsidP="009F0739">
            <w:pPr>
              <w:rPr>
                <w:sz w:val="20"/>
                <w:szCs w:val="20"/>
              </w:rPr>
            </w:pP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Dil öğrenmeye ilişkin kavram ve süreçleri anlamaya ve çözümlemeye yönelik bilgiye sahip olma ve kullanabilme becerisi</w:t>
            </w: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67" w:type="dxa"/>
            <w:shd w:val="clear" w:color="auto" w:fill="auto"/>
          </w:tcPr>
          <w:p w:rsidR="0027133C" w:rsidRPr="00A10E28" w:rsidRDefault="0027133C" w:rsidP="009F0739">
            <w:pPr>
              <w:rPr>
                <w:sz w:val="20"/>
                <w:szCs w:val="20"/>
              </w:rPr>
            </w:pP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İnsan dilinin özellikleri, yapısı ve işleyişini anlamaya ve çözümlemeye yönelik bilgiye sahip olma ve kullanabilme becerisi</w:t>
            </w:r>
          </w:p>
        </w:tc>
        <w:tc>
          <w:tcPr>
            <w:tcW w:w="567" w:type="dxa"/>
            <w:shd w:val="clear" w:color="auto" w:fill="auto"/>
          </w:tcPr>
          <w:p w:rsidR="0027133C" w:rsidRPr="00A10E28" w:rsidRDefault="0027133C" w:rsidP="009F0739">
            <w:pPr>
              <w:rPr>
                <w:sz w:val="20"/>
                <w:szCs w:val="20"/>
              </w:rPr>
            </w:pP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67" w:type="dxa"/>
            <w:shd w:val="clear" w:color="auto" w:fill="auto"/>
          </w:tcPr>
          <w:p w:rsidR="0027133C" w:rsidRPr="00A10E28" w:rsidRDefault="0027133C" w:rsidP="009F0739">
            <w:pPr>
              <w:rPr>
                <w:sz w:val="20"/>
                <w:szCs w:val="20"/>
              </w:rPr>
            </w:pPr>
          </w:p>
        </w:tc>
        <w:tc>
          <w:tcPr>
            <w:tcW w:w="532" w:type="dxa"/>
            <w:shd w:val="clear" w:color="auto" w:fill="auto"/>
          </w:tcPr>
          <w:p w:rsidR="0027133C" w:rsidRPr="00A10E28" w:rsidRDefault="0027133C" w:rsidP="009F0739">
            <w:pPr>
              <w:rPr>
                <w:sz w:val="20"/>
                <w:szCs w:val="20"/>
              </w:rPr>
            </w:pPr>
          </w:p>
        </w:tc>
      </w:tr>
      <w:tr w:rsidR="0027133C" w:rsidRPr="00D52FDB" w:rsidTr="009F0739">
        <w:tc>
          <w:tcPr>
            <w:tcW w:w="817" w:type="dxa"/>
            <w:shd w:val="clear" w:color="auto" w:fill="auto"/>
          </w:tcPr>
          <w:p w:rsidR="0027133C" w:rsidRPr="00A10E28" w:rsidRDefault="0027133C" w:rsidP="000F3147">
            <w:pPr>
              <w:numPr>
                <w:ilvl w:val="0"/>
                <w:numId w:val="20"/>
              </w:numPr>
              <w:spacing w:line="240" w:lineRule="auto"/>
              <w:jc w:val="center"/>
              <w:rPr>
                <w:b/>
                <w:bCs/>
                <w:sz w:val="20"/>
                <w:szCs w:val="20"/>
              </w:rPr>
            </w:pPr>
          </w:p>
        </w:tc>
        <w:tc>
          <w:tcPr>
            <w:tcW w:w="7371" w:type="dxa"/>
            <w:shd w:val="clear" w:color="auto" w:fill="auto"/>
          </w:tcPr>
          <w:p w:rsidR="0027133C" w:rsidRPr="00A10E28" w:rsidRDefault="0027133C" w:rsidP="009F0739">
            <w:pPr>
              <w:rPr>
                <w:sz w:val="20"/>
                <w:szCs w:val="20"/>
              </w:rPr>
            </w:pPr>
            <w:r w:rsidRPr="00A10E28">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27133C" w:rsidRPr="00A10E28" w:rsidRDefault="0027133C" w:rsidP="009F0739">
            <w:pPr>
              <w:rPr>
                <w:sz w:val="20"/>
                <w:szCs w:val="20"/>
              </w:rPr>
            </w:pPr>
            <w:r w:rsidRPr="00A10E28">
              <w:rPr>
                <w:sz w:val="20"/>
                <w:szCs w:val="20"/>
              </w:rPr>
              <w:t>x</w:t>
            </w:r>
          </w:p>
        </w:tc>
        <w:tc>
          <w:tcPr>
            <w:tcW w:w="567" w:type="dxa"/>
            <w:shd w:val="clear" w:color="auto" w:fill="auto"/>
          </w:tcPr>
          <w:p w:rsidR="0027133C" w:rsidRPr="00A10E28" w:rsidRDefault="0027133C" w:rsidP="009F0739">
            <w:pPr>
              <w:rPr>
                <w:sz w:val="20"/>
                <w:szCs w:val="20"/>
              </w:rPr>
            </w:pPr>
          </w:p>
        </w:tc>
        <w:tc>
          <w:tcPr>
            <w:tcW w:w="532" w:type="dxa"/>
            <w:shd w:val="clear" w:color="auto" w:fill="auto"/>
          </w:tcPr>
          <w:p w:rsidR="0027133C" w:rsidRPr="00A10E28" w:rsidRDefault="0027133C" w:rsidP="009F0739">
            <w:pPr>
              <w:rPr>
                <w:sz w:val="20"/>
                <w:szCs w:val="20"/>
              </w:rPr>
            </w:pPr>
          </w:p>
        </w:tc>
      </w:tr>
      <w:tr w:rsidR="0027133C" w:rsidRPr="00D52FDB" w:rsidTr="009F0739">
        <w:tc>
          <w:tcPr>
            <w:tcW w:w="9854" w:type="dxa"/>
            <w:gridSpan w:val="5"/>
            <w:shd w:val="clear" w:color="auto" w:fill="auto"/>
          </w:tcPr>
          <w:p w:rsidR="0027133C" w:rsidRPr="00A10E28" w:rsidRDefault="0027133C" w:rsidP="009F0739">
            <w:pPr>
              <w:rPr>
                <w:sz w:val="20"/>
                <w:szCs w:val="20"/>
              </w:rPr>
            </w:pPr>
            <w:r w:rsidRPr="00A10E28">
              <w:rPr>
                <w:b/>
                <w:sz w:val="20"/>
                <w:szCs w:val="20"/>
              </w:rPr>
              <w:lastRenderedPageBreak/>
              <w:t>1</w:t>
            </w:r>
            <w:r w:rsidRPr="00A10E28">
              <w:rPr>
                <w:sz w:val="20"/>
                <w:szCs w:val="20"/>
              </w:rPr>
              <w:t xml:space="preserve">:Hiç Katkısı Yok. </w:t>
            </w:r>
            <w:r w:rsidRPr="00A10E28">
              <w:rPr>
                <w:b/>
                <w:sz w:val="20"/>
                <w:szCs w:val="20"/>
              </w:rPr>
              <w:t>2</w:t>
            </w:r>
            <w:r w:rsidRPr="00A10E28">
              <w:rPr>
                <w:sz w:val="20"/>
                <w:szCs w:val="20"/>
              </w:rPr>
              <w:t xml:space="preserve">:Kısmen Katkısı Var. </w:t>
            </w:r>
            <w:r w:rsidRPr="00A10E28">
              <w:rPr>
                <w:b/>
                <w:sz w:val="20"/>
                <w:szCs w:val="20"/>
              </w:rPr>
              <w:t>3</w:t>
            </w:r>
            <w:r w:rsidRPr="00A10E28">
              <w:rPr>
                <w:sz w:val="20"/>
                <w:szCs w:val="20"/>
              </w:rPr>
              <w:t>:Tam Katkısı Var.</w:t>
            </w:r>
          </w:p>
        </w:tc>
      </w:tr>
    </w:tbl>
    <w:p w:rsidR="0027133C" w:rsidRDefault="0027133C" w:rsidP="0027133C">
      <w:pPr>
        <w:spacing w:line="360" w:lineRule="auto"/>
        <w:rPr>
          <w:b/>
        </w:rPr>
      </w:pPr>
    </w:p>
    <w:p w:rsidR="0027133C" w:rsidRDefault="0027133C" w:rsidP="0027133C">
      <w:pPr>
        <w:spacing w:line="360" w:lineRule="auto"/>
        <w:rPr>
          <w:b/>
        </w:rPr>
      </w:pPr>
    </w:p>
    <w:p w:rsidR="0027133C" w:rsidRPr="00F25CA9" w:rsidRDefault="0027133C" w:rsidP="0027133C">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27133C" w:rsidTr="009F0739">
        <w:trPr>
          <w:trHeight w:val="989"/>
        </w:trPr>
        <w:tc>
          <w:tcPr>
            <w:tcW w:w="7171" w:type="dxa"/>
          </w:tcPr>
          <w:p w:rsidR="0027133C" w:rsidRDefault="0027133C" w:rsidP="009F0739">
            <w:pPr>
              <w:tabs>
                <w:tab w:val="left" w:pos="7800"/>
              </w:tabs>
            </w:pPr>
            <w:r>
              <w:t xml:space="preserve"> </w:t>
            </w:r>
          </w:p>
        </w:tc>
        <w:tc>
          <w:tcPr>
            <w:tcW w:w="2777" w:type="dxa"/>
          </w:tcPr>
          <w:p w:rsidR="0027133C" w:rsidRDefault="0027133C" w:rsidP="009F0739">
            <w:pPr>
              <w:tabs>
                <w:tab w:val="left" w:pos="7800"/>
              </w:tabs>
              <w:jc w:val="center"/>
            </w:pPr>
          </w:p>
        </w:tc>
      </w:tr>
    </w:tbl>
    <w:p w:rsidR="0027133C" w:rsidRDefault="0027133C" w:rsidP="0027133C">
      <w:pPr>
        <w:tabs>
          <w:tab w:val="left" w:pos="7800"/>
        </w:tabs>
      </w:pPr>
      <w:r>
        <w:t xml:space="preserve">                        </w:t>
      </w:r>
    </w:p>
    <w:p w:rsidR="0027133C" w:rsidRDefault="0027133C" w:rsidP="0027133C">
      <w:pPr>
        <w:tabs>
          <w:tab w:val="left" w:pos="7800"/>
        </w:tabs>
      </w:pPr>
      <w:r>
        <w:tab/>
      </w:r>
      <w:r>
        <w:tab/>
      </w:r>
    </w:p>
    <w:p w:rsidR="0027133C" w:rsidRDefault="0027133C" w:rsidP="0027133C"/>
    <w:p w:rsidR="0027133C" w:rsidRPr="008D59C7" w:rsidRDefault="0027133C" w:rsidP="0027133C">
      <w:pPr>
        <w:outlineLvl w:val="0"/>
        <w:rPr>
          <w:b/>
        </w:rPr>
      </w:pPr>
      <w:r>
        <w:rPr>
          <w:noProof/>
          <w:lang w:eastAsia="tr-TR"/>
        </w:rPr>
        <w:drawing>
          <wp:inline distT="0" distB="0" distL="0" distR="0" wp14:anchorId="7672590C" wp14:editId="1BCF259C">
            <wp:extent cx="638175" cy="627380"/>
            <wp:effectExtent l="0" t="0" r="9525" b="1270"/>
            <wp:docPr id="29" name="Resim 29"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27133C" w:rsidRPr="008D59C7" w:rsidRDefault="0027133C" w:rsidP="0027133C">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7133C" w:rsidRPr="008D59C7" w:rsidTr="009F0739">
        <w:tc>
          <w:tcPr>
            <w:tcW w:w="1167" w:type="dxa"/>
            <w:vAlign w:val="center"/>
          </w:tcPr>
          <w:p w:rsidR="0027133C" w:rsidRPr="008D59C7" w:rsidRDefault="0027133C" w:rsidP="009F0739">
            <w:pPr>
              <w:outlineLvl w:val="0"/>
              <w:rPr>
                <w:b/>
              </w:rPr>
            </w:pPr>
            <w:r w:rsidRPr="008D59C7">
              <w:rPr>
                <w:b/>
              </w:rPr>
              <w:t>DÖNEM</w:t>
            </w:r>
          </w:p>
        </w:tc>
        <w:tc>
          <w:tcPr>
            <w:tcW w:w="1527" w:type="dxa"/>
            <w:vAlign w:val="center"/>
          </w:tcPr>
          <w:p w:rsidR="0027133C" w:rsidRPr="008D59C7" w:rsidRDefault="0027133C" w:rsidP="009F0739">
            <w:pPr>
              <w:outlineLvl w:val="0"/>
            </w:pPr>
            <w:r>
              <w:t>Bahar</w:t>
            </w:r>
          </w:p>
        </w:tc>
      </w:tr>
    </w:tbl>
    <w:p w:rsidR="0027133C" w:rsidRPr="008D59C7" w:rsidRDefault="0027133C" w:rsidP="0027133C">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7133C" w:rsidRPr="008D59C7" w:rsidTr="009F0739">
        <w:tc>
          <w:tcPr>
            <w:tcW w:w="1668" w:type="dxa"/>
            <w:vAlign w:val="center"/>
          </w:tcPr>
          <w:p w:rsidR="0027133C" w:rsidRPr="008D59C7" w:rsidRDefault="0027133C" w:rsidP="009F0739">
            <w:pPr>
              <w:jc w:val="center"/>
              <w:outlineLvl w:val="0"/>
              <w:rPr>
                <w:b/>
              </w:rPr>
            </w:pPr>
            <w:r w:rsidRPr="008D59C7">
              <w:rPr>
                <w:b/>
              </w:rPr>
              <w:t>DERSİN KODU</w:t>
            </w:r>
          </w:p>
        </w:tc>
        <w:tc>
          <w:tcPr>
            <w:tcW w:w="2760" w:type="dxa"/>
            <w:vAlign w:val="center"/>
          </w:tcPr>
          <w:p w:rsidR="0027133C" w:rsidRPr="008D59C7" w:rsidRDefault="0027133C" w:rsidP="009F0739">
            <w:pPr>
              <w:outlineLvl w:val="0"/>
            </w:pPr>
          </w:p>
        </w:tc>
        <w:tc>
          <w:tcPr>
            <w:tcW w:w="1560" w:type="dxa"/>
            <w:vAlign w:val="center"/>
          </w:tcPr>
          <w:p w:rsidR="0027133C" w:rsidRPr="008D59C7" w:rsidRDefault="0027133C" w:rsidP="009F0739">
            <w:pPr>
              <w:jc w:val="center"/>
              <w:outlineLvl w:val="0"/>
              <w:rPr>
                <w:b/>
              </w:rPr>
            </w:pPr>
            <w:r w:rsidRPr="008D59C7">
              <w:rPr>
                <w:b/>
              </w:rPr>
              <w:t>DERSİN ADI</w:t>
            </w:r>
          </w:p>
        </w:tc>
        <w:tc>
          <w:tcPr>
            <w:tcW w:w="4185" w:type="dxa"/>
          </w:tcPr>
          <w:p w:rsidR="0027133C" w:rsidRPr="008D59C7" w:rsidRDefault="00B57FC6" w:rsidP="009F0739">
            <w:pPr>
              <w:outlineLvl w:val="0"/>
            </w:pPr>
            <w:r>
              <w:rPr>
                <w:rFonts w:ascii="Verdana" w:hAnsi="Verdana"/>
                <w:color w:val="000000"/>
                <w:sz w:val="18"/>
                <w:szCs w:val="18"/>
              </w:rPr>
              <w:t>DİLBİLİMİ 2</w:t>
            </w:r>
          </w:p>
        </w:tc>
      </w:tr>
    </w:tbl>
    <w:p w:rsidR="0027133C" w:rsidRPr="008D59C7" w:rsidRDefault="0027133C" w:rsidP="0027133C">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27133C"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27133C" w:rsidRPr="008D59C7" w:rsidRDefault="0027133C" w:rsidP="009F0739">
            <w:pPr>
              <w:rPr>
                <w:b/>
              </w:rPr>
            </w:pPr>
            <w:r w:rsidRPr="008D59C7">
              <w:rPr>
                <w:b/>
              </w:rPr>
              <w:t>YARIYIL</w:t>
            </w:r>
          </w:p>
          <w:p w:rsidR="0027133C" w:rsidRPr="008D59C7" w:rsidRDefault="0027133C" w:rsidP="009F0739"/>
        </w:tc>
        <w:tc>
          <w:tcPr>
            <w:tcW w:w="1603" w:type="pct"/>
            <w:gridSpan w:val="4"/>
            <w:tcBorders>
              <w:left w:val="single" w:sz="12" w:space="0" w:color="auto"/>
              <w:bottom w:val="single" w:sz="4" w:space="0" w:color="auto"/>
              <w:right w:val="single" w:sz="12" w:space="0" w:color="auto"/>
            </w:tcBorders>
            <w:vAlign w:val="center"/>
          </w:tcPr>
          <w:p w:rsidR="0027133C" w:rsidRPr="008D59C7" w:rsidRDefault="0027133C"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27133C" w:rsidRPr="008D59C7" w:rsidRDefault="0027133C" w:rsidP="009F0739">
            <w:pPr>
              <w:jc w:val="center"/>
              <w:rPr>
                <w:b/>
              </w:rPr>
            </w:pPr>
            <w:r w:rsidRPr="008D59C7">
              <w:rPr>
                <w:b/>
              </w:rPr>
              <w:t>DERSİN</w:t>
            </w:r>
          </w:p>
        </w:tc>
      </w:tr>
      <w:tr w:rsidR="0027133C"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27133C" w:rsidRPr="008D59C7" w:rsidRDefault="0027133C"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27133C" w:rsidRPr="008D59C7" w:rsidRDefault="0027133C"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27133C" w:rsidRPr="008D59C7" w:rsidRDefault="0027133C"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27133C" w:rsidRPr="008D59C7" w:rsidRDefault="0027133C"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27133C" w:rsidRPr="008D59C7" w:rsidRDefault="0027133C"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27133C" w:rsidRPr="008D59C7" w:rsidRDefault="0027133C"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27133C" w:rsidRPr="008D59C7" w:rsidRDefault="0027133C"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27133C" w:rsidRPr="008D59C7" w:rsidRDefault="0027133C" w:rsidP="009F0739">
            <w:pPr>
              <w:jc w:val="center"/>
              <w:rPr>
                <w:b/>
              </w:rPr>
            </w:pPr>
            <w:r w:rsidRPr="008D59C7">
              <w:rPr>
                <w:b/>
              </w:rPr>
              <w:t>DİLİ</w:t>
            </w:r>
          </w:p>
        </w:tc>
      </w:tr>
      <w:tr w:rsidR="0027133C"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27133C" w:rsidRPr="008D59C7" w:rsidRDefault="0027133C" w:rsidP="009F0739">
            <w:pPr>
              <w:jc w:val="center"/>
            </w:pPr>
            <w:r>
              <w:t>4</w:t>
            </w:r>
          </w:p>
        </w:tc>
        <w:tc>
          <w:tcPr>
            <w:tcW w:w="419" w:type="pct"/>
            <w:tcBorders>
              <w:top w:val="single" w:sz="4" w:space="0" w:color="auto"/>
              <w:left w:val="single" w:sz="12" w:space="0" w:color="auto"/>
              <w:bottom w:val="single" w:sz="12" w:space="0" w:color="auto"/>
              <w:right w:val="single" w:sz="4" w:space="0" w:color="auto"/>
            </w:tcBorders>
            <w:vAlign w:val="center"/>
          </w:tcPr>
          <w:p w:rsidR="0027133C" w:rsidRPr="008D59C7" w:rsidRDefault="0027133C" w:rsidP="009F0739">
            <w:pPr>
              <w:jc w:val="center"/>
            </w:pPr>
            <w:r>
              <w:t>2</w:t>
            </w:r>
          </w:p>
        </w:tc>
        <w:tc>
          <w:tcPr>
            <w:tcW w:w="627" w:type="pct"/>
            <w:tcBorders>
              <w:top w:val="single" w:sz="4" w:space="0" w:color="auto"/>
              <w:left w:val="single" w:sz="4" w:space="0" w:color="auto"/>
              <w:bottom w:val="single" w:sz="12" w:space="0" w:color="auto"/>
            </w:tcBorders>
            <w:vAlign w:val="center"/>
          </w:tcPr>
          <w:p w:rsidR="0027133C" w:rsidRPr="008D59C7" w:rsidRDefault="0027133C"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27133C" w:rsidRPr="008D59C7" w:rsidRDefault="0027133C"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27133C" w:rsidRPr="008D59C7" w:rsidRDefault="0027133C"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7133C" w:rsidRPr="008D59C7" w:rsidRDefault="0027133C" w:rsidP="009F0739">
            <w:pPr>
              <w:jc w:val="center"/>
            </w:pPr>
            <w:r>
              <w:t>3</w:t>
            </w:r>
          </w:p>
        </w:tc>
        <w:tc>
          <w:tcPr>
            <w:tcW w:w="1183" w:type="pct"/>
            <w:gridSpan w:val="2"/>
            <w:tcBorders>
              <w:top w:val="single" w:sz="4" w:space="0" w:color="auto"/>
              <w:left w:val="single" w:sz="4" w:space="0" w:color="auto"/>
              <w:bottom w:val="single" w:sz="12" w:space="0" w:color="auto"/>
            </w:tcBorders>
            <w:vAlign w:val="center"/>
          </w:tcPr>
          <w:p w:rsidR="0027133C" w:rsidRPr="008D59C7" w:rsidRDefault="0027133C"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27133C" w:rsidRPr="008D59C7" w:rsidRDefault="0027133C" w:rsidP="009F0739">
            <w:pPr>
              <w:jc w:val="center"/>
              <w:rPr>
                <w:vertAlign w:val="superscript"/>
              </w:rPr>
            </w:pPr>
            <w:r>
              <w:rPr>
                <w:vertAlign w:val="superscript"/>
              </w:rPr>
              <w:t>İngilizce</w:t>
            </w:r>
          </w:p>
        </w:tc>
      </w:tr>
      <w:tr w:rsidR="0027133C"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7133C" w:rsidRPr="008D59C7" w:rsidRDefault="0027133C" w:rsidP="009F0739">
            <w:pPr>
              <w:jc w:val="center"/>
              <w:rPr>
                <w:b/>
              </w:rPr>
            </w:pPr>
            <w:r w:rsidRPr="008D59C7">
              <w:rPr>
                <w:b/>
              </w:rPr>
              <w:t>DERSİN KATEGORİSİ</w:t>
            </w:r>
          </w:p>
        </w:tc>
      </w:tr>
      <w:tr w:rsidR="0027133C"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27133C" w:rsidRPr="008D59C7" w:rsidRDefault="0027133C"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27133C" w:rsidRPr="008D59C7" w:rsidRDefault="0027133C"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27133C" w:rsidRPr="008D59C7" w:rsidRDefault="0027133C"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27133C" w:rsidRPr="008D59C7" w:rsidRDefault="0027133C" w:rsidP="009F0739">
            <w:pPr>
              <w:jc w:val="center"/>
              <w:rPr>
                <w:b/>
              </w:rPr>
            </w:pPr>
            <w:r w:rsidRPr="008D59C7">
              <w:rPr>
                <w:b/>
              </w:rPr>
              <w:t>Seçmeli</w:t>
            </w:r>
          </w:p>
        </w:tc>
      </w:tr>
      <w:tr w:rsidR="0027133C"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27133C" w:rsidRPr="008D59C7" w:rsidRDefault="0027133C"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27133C" w:rsidRPr="008D59C7" w:rsidRDefault="0027133C" w:rsidP="009F0739">
            <w:pPr>
              <w:jc w:val="center"/>
            </w:pPr>
            <w:r>
              <w:t>x</w:t>
            </w:r>
          </w:p>
        </w:tc>
        <w:tc>
          <w:tcPr>
            <w:tcW w:w="977" w:type="pct"/>
            <w:gridSpan w:val="4"/>
            <w:tcBorders>
              <w:top w:val="single" w:sz="6" w:space="0" w:color="auto"/>
              <w:left w:val="single" w:sz="4" w:space="0" w:color="auto"/>
              <w:bottom w:val="single" w:sz="12" w:space="0" w:color="auto"/>
            </w:tcBorders>
          </w:tcPr>
          <w:p w:rsidR="0027133C" w:rsidRPr="008D59C7" w:rsidRDefault="0027133C"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27133C" w:rsidRPr="008D59C7" w:rsidRDefault="0027133C" w:rsidP="009F0739">
            <w:r w:rsidRPr="008D59C7">
              <w:t>Genel Kültür (  )         Alan (</w:t>
            </w:r>
            <w:r>
              <w:t xml:space="preserve"> </w:t>
            </w:r>
            <w:r w:rsidRPr="008D59C7">
              <w:t>)</w:t>
            </w:r>
          </w:p>
        </w:tc>
      </w:tr>
      <w:tr w:rsidR="0027133C"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DEĞERLENDİRME ÖLÇÜTLERİ</w:t>
            </w:r>
          </w:p>
        </w:tc>
      </w:tr>
      <w:tr w:rsidR="0027133C"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27133C" w:rsidRPr="008D59C7" w:rsidRDefault="0027133C"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27133C" w:rsidRPr="008D59C7" w:rsidRDefault="0027133C"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27133C" w:rsidRPr="008D59C7" w:rsidRDefault="0027133C" w:rsidP="009F0739">
            <w:pPr>
              <w:jc w:val="center"/>
              <w:rPr>
                <w:b/>
              </w:rPr>
            </w:pPr>
            <w:r w:rsidRPr="008D59C7">
              <w:rPr>
                <w:b/>
              </w:rPr>
              <w:t>%</w:t>
            </w:r>
          </w:p>
        </w:tc>
      </w:tr>
      <w:tr w:rsidR="0027133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27133C" w:rsidRPr="008D59C7" w:rsidRDefault="0027133C"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27133C" w:rsidRPr="008D59C7" w:rsidRDefault="0027133C"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27133C" w:rsidRPr="008D59C7" w:rsidRDefault="0027133C" w:rsidP="009F0739">
            <w:pPr>
              <w:jc w:val="center"/>
            </w:pPr>
            <w:r>
              <w:t>30</w:t>
            </w:r>
          </w:p>
        </w:tc>
      </w:tr>
      <w:tr w:rsidR="0027133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7133C" w:rsidRPr="008D59C7" w:rsidRDefault="0027133C"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27133C" w:rsidRPr="008D59C7" w:rsidRDefault="0027133C"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27133C" w:rsidRPr="008D59C7" w:rsidRDefault="0027133C" w:rsidP="009F0739">
            <w:pPr>
              <w:jc w:val="center"/>
            </w:pPr>
          </w:p>
        </w:tc>
      </w:tr>
      <w:tr w:rsidR="0027133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7133C" w:rsidRPr="008D59C7" w:rsidRDefault="0027133C"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27133C" w:rsidRPr="008D59C7" w:rsidRDefault="0027133C"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27133C" w:rsidRPr="008D59C7" w:rsidRDefault="0027133C" w:rsidP="009F0739">
            <w:pPr>
              <w:jc w:val="center"/>
            </w:pPr>
          </w:p>
        </w:tc>
      </w:tr>
      <w:tr w:rsidR="0027133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7133C" w:rsidRPr="008D59C7" w:rsidRDefault="0027133C"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27133C" w:rsidRPr="008D59C7" w:rsidRDefault="0027133C"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27133C" w:rsidRPr="008D59C7" w:rsidRDefault="0027133C" w:rsidP="009F0739">
            <w:pPr>
              <w:jc w:val="center"/>
            </w:pPr>
            <w:r>
              <w:t>10</w:t>
            </w:r>
          </w:p>
        </w:tc>
      </w:tr>
      <w:tr w:rsidR="0027133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27133C" w:rsidRPr="008D59C7" w:rsidRDefault="0027133C"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27133C" w:rsidRPr="008D59C7" w:rsidRDefault="0027133C"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27133C" w:rsidRPr="008D59C7" w:rsidRDefault="0027133C" w:rsidP="009F0739">
            <w:pPr>
              <w:jc w:val="center"/>
            </w:pPr>
          </w:p>
        </w:tc>
      </w:tr>
      <w:tr w:rsidR="0027133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27133C" w:rsidRPr="008D59C7" w:rsidRDefault="0027133C"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27133C" w:rsidRPr="008D59C7" w:rsidRDefault="0027133C"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27133C" w:rsidRPr="008D59C7" w:rsidRDefault="0027133C" w:rsidP="009F0739">
            <w:pPr>
              <w:jc w:val="center"/>
            </w:pPr>
          </w:p>
        </w:tc>
      </w:tr>
      <w:tr w:rsidR="0027133C"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27133C" w:rsidRPr="008D59C7" w:rsidRDefault="0027133C"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27133C" w:rsidRPr="008D59C7" w:rsidRDefault="0027133C"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27133C" w:rsidRPr="008D59C7" w:rsidRDefault="0027133C" w:rsidP="009F0739">
            <w:pPr>
              <w:jc w:val="center"/>
            </w:pPr>
          </w:p>
        </w:tc>
      </w:tr>
      <w:tr w:rsidR="0027133C"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27133C" w:rsidRPr="008D59C7" w:rsidRDefault="0027133C"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27133C" w:rsidRPr="008D59C7" w:rsidRDefault="0027133C"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27133C" w:rsidRPr="008D59C7" w:rsidRDefault="0027133C" w:rsidP="009F0739">
            <w:pPr>
              <w:jc w:val="center"/>
            </w:pPr>
            <w:r>
              <w:t>60</w:t>
            </w:r>
          </w:p>
        </w:tc>
      </w:tr>
      <w:tr w:rsidR="0027133C"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both"/>
              <w:rPr>
                <w:sz w:val="21"/>
                <w:szCs w:val="21"/>
              </w:rPr>
            </w:pPr>
            <w:r>
              <w:rPr>
                <w:sz w:val="21"/>
                <w:szCs w:val="21"/>
              </w:rPr>
              <w:t>Yok</w:t>
            </w:r>
          </w:p>
        </w:tc>
      </w:tr>
      <w:tr w:rsidR="0027133C"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27133C" w:rsidRPr="004241FB" w:rsidRDefault="0027133C" w:rsidP="009F0739">
            <w:pPr>
              <w:jc w:val="both"/>
              <w:rPr>
                <w:sz w:val="21"/>
                <w:szCs w:val="21"/>
              </w:rPr>
            </w:pPr>
            <w:r w:rsidRPr="001D0BA9">
              <w:rPr>
                <w:rFonts w:ascii="Verdana" w:hAnsi="Verdana"/>
                <w:color w:val="000000"/>
                <w:sz w:val="18"/>
                <w:szCs w:val="18"/>
              </w:rPr>
              <w:t>Dil öğrencilerinin verileri üzerine yanlış çözümlemesi, durum çalışması ve karşılaştırmalı anadil ve yabancı dil analizleri ve dilin doğasına, yapısına ve kullanımına ilişkin kavramlar; biçimbilgisi: bağımlı ve bağımsız biçimbirim, karmalar, çekim ve türetim biçimbirimleri, biçim</w:t>
            </w:r>
            <w:r>
              <w:rPr>
                <w:rFonts w:ascii="Verdana" w:hAnsi="Verdana"/>
                <w:color w:val="000000"/>
                <w:sz w:val="18"/>
                <w:szCs w:val="18"/>
              </w:rPr>
              <w:t xml:space="preserve"> </w:t>
            </w:r>
            <w:r w:rsidRPr="001D0BA9">
              <w:rPr>
                <w:rFonts w:ascii="Verdana" w:hAnsi="Verdana"/>
                <w:color w:val="000000"/>
                <w:sz w:val="18"/>
                <w:szCs w:val="18"/>
              </w:rPr>
              <w:t>birimsel analiz, biçim</w:t>
            </w:r>
            <w:r>
              <w:rPr>
                <w:rFonts w:ascii="Verdana" w:hAnsi="Verdana"/>
                <w:color w:val="000000"/>
                <w:sz w:val="18"/>
                <w:szCs w:val="18"/>
              </w:rPr>
              <w:t xml:space="preserve"> </w:t>
            </w:r>
            <w:r w:rsidRPr="001D0BA9">
              <w:rPr>
                <w:rFonts w:ascii="Verdana" w:hAnsi="Verdana"/>
                <w:color w:val="000000"/>
                <w:sz w:val="18"/>
                <w:szCs w:val="18"/>
              </w:rPr>
              <w:t>bilgisel dil tiplendirmesi, sözcüklerin hiyerarşik iç yapılarının incelemesi, biçimbilimsel sesbilim değişkenliği; sözdizimi: sözcük ulamları, öbek, tümcecik, tümce yapıları, dönüşümlü üretimsel dilbilgisi, yönetim ve bağlama, minimalist program, üye yapısı, rol; edimbilim: gösterim, sezdirim, konuşma ilkeleri, sözeylem ve incelik; toplumdilbilim; ağız, kesit, biçem; söylem: metinsellik ölçütleri, bağlaşıklık öğeleri, söylem bağlantıları, işlevler, söylem durumu, kurumsal söylem, ve bunlar gibi konular.</w:t>
            </w:r>
          </w:p>
        </w:tc>
      </w:tr>
      <w:tr w:rsidR="0027133C"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27133C" w:rsidRPr="008D59C7" w:rsidRDefault="0027133C" w:rsidP="009F0739">
            <w:pPr>
              <w:spacing w:after="480" w:line="300" w:lineRule="atLeast"/>
              <w:jc w:val="both"/>
              <w:rPr>
                <w:sz w:val="21"/>
                <w:szCs w:val="21"/>
              </w:rPr>
            </w:pPr>
            <w:r w:rsidRPr="001D0BA9">
              <w:rPr>
                <w:rFonts w:ascii="Verdana" w:hAnsi="Verdana"/>
                <w:color w:val="000000"/>
                <w:sz w:val="18"/>
                <w:szCs w:val="18"/>
              </w:rPr>
              <w:t>Öğrencilere, birinci ve ikinci dil edinimi, toplum dilbilim, bilişimsel</w:t>
            </w:r>
            <w:r>
              <w:rPr>
                <w:rFonts w:ascii="Verdana" w:hAnsi="Verdana"/>
                <w:color w:val="000000"/>
                <w:sz w:val="18"/>
                <w:szCs w:val="18"/>
              </w:rPr>
              <w:t xml:space="preserve"> </w:t>
            </w:r>
            <w:r w:rsidRPr="001D0BA9">
              <w:rPr>
                <w:rFonts w:ascii="Verdana" w:hAnsi="Verdana"/>
                <w:color w:val="000000"/>
                <w:sz w:val="18"/>
                <w:szCs w:val="18"/>
              </w:rPr>
              <w:t>dilbilim, ve dil etkileşimi ve değişimi alanlarına yönelik farklı kuramları; sosyal faktörlerin dil üzerindeki etkisini ve dil, kültür ve toplum arasındaki ilişkisini öğretmektir.</w:t>
            </w:r>
          </w:p>
        </w:tc>
      </w:tr>
      <w:tr w:rsidR="0027133C"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Biçimbilgisi; bağımlı ve bağımsız biçimbirim, karmalar, çekim ve türetim biçimbirimleri, biçimbirimsel analiz, biçimbilgisel dil tiplendirmesi, sözcüklerin hierarşik iç yapılarının incelemesi, biçimbilimsel sesbilim değişkenliği hakkında bilgi edinebilecekler</w:t>
            </w:r>
            <w:r>
              <w:rPr>
                <w:rFonts w:ascii="Verdana" w:hAnsi="Verdana"/>
                <w:color w:val="000000"/>
                <w:sz w:val="18"/>
                <w:szCs w:val="18"/>
              </w:rPr>
              <w:br/>
              <w:t>2) Sözcük ulamları, öbek, tümcecik, tümce yapıları, dönüşümlü üretimsel dilbilgisi, yönetim ve bağlama, minimalist program, üye yapısı, rol; edimbilimi açıklayabilecekler,</w:t>
            </w:r>
            <w:r>
              <w:rPr>
                <w:rFonts w:ascii="Verdana" w:hAnsi="Verdana"/>
                <w:color w:val="000000"/>
                <w:sz w:val="18"/>
                <w:szCs w:val="18"/>
              </w:rPr>
              <w:br/>
              <w:t>3) Metinsellik ölçütleri, bağlaşıklık öğeleri, söylem bağlantıları, işlevler, söylem durumu, kurumsal söylem, ve bunlar gibi konular tartışabilecekler</w:t>
            </w:r>
          </w:p>
        </w:tc>
      </w:tr>
      <w:tr w:rsidR="0027133C"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27133C" w:rsidRDefault="0027133C" w:rsidP="009F0739">
            <w:pPr>
              <w:autoSpaceDE w:val="0"/>
              <w:autoSpaceDN w:val="0"/>
              <w:adjustRightInd w:val="0"/>
              <w:jc w:val="both"/>
              <w:rPr>
                <w:rFonts w:ascii="Verdana" w:hAnsi="Verdana"/>
                <w:color w:val="000000"/>
                <w:sz w:val="18"/>
                <w:szCs w:val="18"/>
              </w:rPr>
            </w:pPr>
            <w:r w:rsidRPr="001D0BA9">
              <w:rPr>
                <w:rFonts w:ascii="Verdana" w:hAnsi="Verdana"/>
                <w:color w:val="000000"/>
                <w:sz w:val="18"/>
                <w:szCs w:val="18"/>
              </w:rPr>
              <w:t>Öğrenci bu dersin sonunda</w:t>
            </w:r>
            <w:r>
              <w:rPr>
                <w:rFonts w:ascii="Verdana" w:hAnsi="Verdana"/>
                <w:color w:val="000000"/>
                <w:sz w:val="18"/>
                <w:szCs w:val="18"/>
              </w:rPr>
              <w:t xml:space="preserve"> şunları yapabilecek;</w:t>
            </w:r>
            <w:r w:rsidRPr="001D0BA9">
              <w:rPr>
                <w:rFonts w:ascii="Verdana" w:hAnsi="Verdana"/>
                <w:color w:val="000000"/>
                <w:sz w:val="18"/>
                <w:szCs w:val="18"/>
              </w:rPr>
              <w:t xml:space="preserve"> </w:t>
            </w:r>
          </w:p>
          <w:p w:rsidR="0027133C" w:rsidRPr="00AD10FB" w:rsidRDefault="0027133C" w:rsidP="009F0739">
            <w:pPr>
              <w:tabs>
                <w:tab w:val="left" w:pos="7800"/>
              </w:tabs>
              <w:jc w:val="both"/>
              <w:rPr>
                <w:rFonts w:ascii="Verdana" w:hAnsi="Verdana"/>
                <w:color w:val="000000"/>
                <w:sz w:val="18"/>
                <w:szCs w:val="18"/>
              </w:rPr>
            </w:pPr>
            <w:r>
              <w:rPr>
                <w:rFonts w:ascii="Verdana" w:hAnsi="Verdana"/>
                <w:color w:val="000000"/>
                <w:sz w:val="18"/>
                <w:szCs w:val="18"/>
              </w:rPr>
              <w:t>1.</w:t>
            </w:r>
            <w:r w:rsidRPr="00AD10FB">
              <w:rPr>
                <w:rFonts w:ascii="Verdana" w:hAnsi="Verdana"/>
                <w:color w:val="000000"/>
                <w:sz w:val="18"/>
                <w:szCs w:val="18"/>
              </w:rPr>
              <w:t xml:space="preserve">Morfem kavramını açıklayabilme ve bir kelimedeki morfem sayısını bulabilme; </w:t>
            </w:r>
          </w:p>
          <w:p w:rsidR="0027133C" w:rsidRPr="00AD10FB" w:rsidRDefault="0027133C" w:rsidP="009F0739">
            <w:pPr>
              <w:tabs>
                <w:tab w:val="left" w:pos="7800"/>
              </w:tabs>
              <w:jc w:val="both"/>
              <w:rPr>
                <w:rFonts w:ascii="Verdana" w:hAnsi="Verdana"/>
                <w:color w:val="000000"/>
                <w:sz w:val="18"/>
                <w:szCs w:val="18"/>
              </w:rPr>
            </w:pPr>
            <w:r>
              <w:rPr>
                <w:rFonts w:ascii="Verdana" w:hAnsi="Verdana"/>
                <w:color w:val="000000"/>
                <w:sz w:val="18"/>
                <w:szCs w:val="18"/>
              </w:rPr>
              <w:t xml:space="preserve">2. </w:t>
            </w:r>
            <w:r w:rsidRPr="00AD10FB">
              <w:rPr>
                <w:rFonts w:ascii="Verdana" w:hAnsi="Verdana"/>
                <w:color w:val="000000"/>
                <w:sz w:val="18"/>
                <w:szCs w:val="18"/>
              </w:rPr>
              <w:t>Sözcük türetme kuralı yazabilme;</w:t>
            </w:r>
          </w:p>
          <w:p w:rsidR="0027133C" w:rsidRPr="00AD10FB" w:rsidRDefault="0027133C" w:rsidP="009F0739">
            <w:pPr>
              <w:tabs>
                <w:tab w:val="left" w:pos="7800"/>
              </w:tabs>
              <w:jc w:val="both"/>
              <w:rPr>
                <w:rFonts w:ascii="Verdana" w:hAnsi="Verdana"/>
                <w:color w:val="000000"/>
                <w:sz w:val="18"/>
                <w:szCs w:val="18"/>
              </w:rPr>
            </w:pPr>
            <w:r>
              <w:rPr>
                <w:rFonts w:ascii="Verdana" w:hAnsi="Verdana"/>
                <w:color w:val="000000"/>
                <w:sz w:val="18"/>
                <w:szCs w:val="18"/>
              </w:rPr>
              <w:t xml:space="preserve">3. </w:t>
            </w:r>
            <w:r w:rsidRPr="00AD10FB">
              <w:rPr>
                <w:rFonts w:ascii="Verdana" w:hAnsi="Verdana"/>
                <w:color w:val="000000"/>
                <w:sz w:val="18"/>
                <w:szCs w:val="18"/>
              </w:rPr>
              <w:t>Karmaşık sözcükler için ağaç şema çizebilme;</w:t>
            </w:r>
          </w:p>
          <w:p w:rsidR="0027133C" w:rsidRPr="00AD10FB" w:rsidRDefault="0027133C" w:rsidP="009F0739">
            <w:pPr>
              <w:tabs>
                <w:tab w:val="left" w:pos="7800"/>
              </w:tabs>
              <w:jc w:val="both"/>
              <w:rPr>
                <w:rFonts w:ascii="Verdana" w:hAnsi="Verdana"/>
                <w:color w:val="000000"/>
                <w:sz w:val="18"/>
                <w:szCs w:val="18"/>
              </w:rPr>
            </w:pPr>
            <w:r>
              <w:rPr>
                <w:rFonts w:ascii="Verdana" w:hAnsi="Verdana"/>
                <w:color w:val="000000"/>
                <w:sz w:val="18"/>
                <w:szCs w:val="18"/>
              </w:rPr>
              <w:t xml:space="preserve">4. </w:t>
            </w:r>
            <w:r w:rsidRPr="00AD10FB">
              <w:rPr>
                <w:rFonts w:ascii="Verdana" w:hAnsi="Verdana"/>
                <w:color w:val="000000"/>
                <w:sz w:val="18"/>
                <w:szCs w:val="18"/>
              </w:rPr>
              <w:t>Sözcük öbeklerinin türünü bulabilme;</w:t>
            </w:r>
          </w:p>
          <w:p w:rsidR="0027133C" w:rsidRPr="00AD10FB" w:rsidRDefault="0027133C" w:rsidP="009F0739">
            <w:pPr>
              <w:tabs>
                <w:tab w:val="left" w:pos="7800"/>
              </w:tabs>
              <w:jc w:val="both"/>
              <w:rPr>
                <w:rFonts w:ascii="Verdana" w:hAnsi="Verdana"/>
                <w:color w:val="000000"/>
                <w:sz w:val="18"/>
                <w:szCs w:val="18"/>
              </w:rPr>
            </w:pPr>
            <w:r>
              <w:rPr>
                <w:rFonts w:ascii="Verdana" w:hAnsi="Verdana"/>
                <w:color w:val="000000"/>
                <w:sz w:val="18"/>
                <w:szCs w:val="18"/>
              </w:rPr>
              <w:t xml:space="preserve">5. </w:t>
            </w:r>
            <w:r w:rsidRPr="00AD10FB">
              <w:rPr>
                <w:rFonts w:ascii="Verdana" w:hAnsi="Verdana"/>
                <w:color w:val="000000"/>
                <w:sz w:val="18"/>
                <w:szCs w:val="18"/>
              </w:rPr>
              <w:t xml:space="preserve">Sözcük öbekleri için yapısal kural yazabilme ve ağaç şema </w:t>
            </w:r>
            <w:r>
              <w:rPr>
                <w:rFonts w:ascii="Verdana" w:hAnsi="Verdana"/>
                <w:color w:val="000000"/>
                <w:sz w:val="18"/>
                <w:szCs w:val="18"/>
              </w:rPr>
              <w:t xml:space="preserve">6. </w:t>
            </w:r>
            <w:r w:rsidRPr="00AD10FB">
              <w:rPr>
                <w:rFonts w:ascii="Verdana" w:hAnsi="Verdana"/>
                <w:color w:val="000000"/>
                <w:sz w:val="18"/>
                <w:szCs w:val="18"/>
              </w:rPr>
              <w:t>çizebilme;</w:t>
            </w:r>
          </w:p>
          <w:p w:rsidR="0027133C" w:rsidRPr="008D59C7" w:rsidRDefault="0027133C" w:rsidP="009F0739">
            <w:pPr>
              <w:tabs>
                <w:tab w:val="left" w:pos="7800"/>
              </w:tabs>
              <w:jc w:val="both"/>
              <w:rPr>
                <w:sz w:val="21"/>
                <w:szCs w:val="21"/>
              </w:rPr>
            </w:pPr>
            <w:r>
              <w:rPr>
                <w:rFonts w:ascii="Verdana" w:hAnsi="Verdana"/>
                <w:color w:val="000000"/>
                <w:sz w:val="18"/>
                <w:szCs w:val="18"/>
              </w:rPr>
              <w:t xml:space="preserve">7. </w:t>
            </w:r>
            <w:r w:rsidRPr="00AD10FB">
              <w:rPr>
                <w:rFonts w:ascii="Verdana" w:hAnsi="Verdana"/>
                <w:color w:val="000000"/>
                <w:sz w:val="18"/>
                <w:szCs w:val="18"/>
              </w:rPr>
              <w:t>Karmaşık cümleler için ağaç şema çizebilme;</w:t>
            </w:r>
          </w:p>
        </w:tc>
      </w:tr>
      <w:tr w:rsidR="0027133C"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27133C" w:rsidRPr="004241FB" w:rsidRDefault="0027133C" w:rsidP="009F0739">
            <w:pPr>
              <w:pStyle w:val="Balk4"/>
              <w:spacing w:before="0" w:after="0"/>
              <w:rPr>
                <w:b w:val="0"/>
                <w:sz w:val="21"/>
                <w:szCs w:val="21"/>
              </w:rPr>
            </w:pPr>
            <w:r w:rsidRPr="00AD10FB">
              <w:rPr>
                <w:rFonts w:ascii="Verdana" w:hAnsi="Verdana"/>
                <w:color w:val="000000"/>
                <w:sz w:val="18"/>
                <w:szCs w:val="18"/>
                <w:lang w:val="tr-TR"/>
              </w:rPr>
              <w:t>Akmajian, A. And R.A. Demers, A.K. Farmer, R.M. Harnish. 1997. An Introduction to Language and Communicati</w:t>
            </w:r>
            <w:r w:rsidRPr="004241FB">
              <w:rPr>
                <w:rFonts w:ascii="Verdana" w:hAnsi="Verdana"/>
                <w:color w:val="000000"/>
                <w:sz w:val="18"/>
                <w:szCs w:val="18"/>
              </w:rPr>
              <w:t xml:space="preserve">on. </w:t>
            </w:r>
            <w:r w:rsidRPr="004241FB">
              <w:rPr>
                <w:rFonts w:ascii="Verdana" w:hAnsi="Verdana"/>
                <w:color w:val="000000"/>
                <w:sz w:val="18"/>
                <w:szCs w:val="18"/>
              </w:rPr>
              <w:lastRenderedPageBreak/>
              <w:t>USA:The MIT Press.</w:t>
            </w:r>
            <w:r w:rsidRPr="004241FB">
              <w:rPr>
                <w:rStyle w:val="apple-converted-space"/>
                <w:rFonts w:ascii="Verdana" w:hAnsi="Verdana"/>
                <w:color w:val="000000"/>
                <w:sz w:val="18"/>
                <w:szCs w:val="18"/>
              </w:rPr>
              <w:t> </w:t>
            </w:r>
            <w:r w:rsidRPr="004241FB">
              <w:rPr>
                <w:rFonts w:ascii="Verdana" w:hAnsi="Verdana"/>
                <w:color w:val="000000"/>
                <w:sz w:val="18"/>
                <w:szCs w:val="18"/>
              </w:rPr>
              <w:br/>
            </w:r>
            <w:r w:rsidRPr="004241FB">
              <w:rPr>
                <w:rFonts w:ascii="Verdana" w:hAnsi="Verdana"/>
                <w:color w:val="000000"/>
                <w:sz w:val="18"/>
                <w:szCs w:val="18"/>
              </w:rPr>
              <w:br/>
              <w:t>Benham, B. 1996. Studying Linguistics: A workbook. AEIN Publication.</w:t>
            </w:r>
            <w:r w:rsidRPr="004241FB">
              <w:rPr>
                <w:rStyle w:val="apple-converted-space"/>
                <w:rFonts w:ascii="Verdana" w:hAnsi="Verdana"/>
                <w:color w:val="000000"/>
                <w:sz w:val="18"/>
                <w:szCs w:val="18"/>
              </w:rPr>
              <w:t> </w:t>
            </w:r>
            <w:r w:rsidRPr="004241FB">
              <w:rPr>
                <w:rFonts w:ascii="Verdana" w:hAnsi="Verdana"/>
                <w:color w:val="000000"/>
                <w:sz w:val="18"/>
                <w:szCs w:val="18"/>
              </w:rPr>
              <w:br/>
            </w:r>
            <w:r w:rsidRPr="004241FB">
              <w:rPr>
                <w:rFonts w:ascii="Verdana" w:hAnsi="Verdana"/>
                <w:color w:val="000000"/>
                <w:sz w:val="18"/>
                <w:szCs w:val="18"/>
              </w:rPr>
              <w:br/>
              <w:t>Fromkin, V. And R. Rodman. 1988. An Introduction to Language. 4th Ed. USA: Holt, Rinehart, Winston.</w:t>
            </w:r>
            <w:r w:rsidRPr="004241FB">
              <w:rPr>
                <w:rStyle w:val="apple-converted-space"/>
                <w:rFonts w:ascii="Verdana" w:hAnsi="Verdana"/>
                <w:color w:val="000000"/>
                <w:sz w:val="18"/>
                <w:szCs w:val="18"/>
              </w:rPr>
              <w:t> </w:t>
            </w:r>
            <w:r w:rsidRPr="004241FB">
              <w:rPr>
                <w:rFonts w:ascii="Verdana" w:hAnsi="Verdana"/>
                <w:color w:val="000000"/>
                <w:sz w:val="18"/>
                <w:szCs w:val="18"/>
              </w:rPr>
              <w:br/>
            </w:r>
            <w:r w:rsidRPr="004241FB">
              <w:rPr>
                <w:rFonts w:ascii="Verdana" w:hAnsi="Verdana"/>
                <w:color w:val="000000"/>
                <w:sz w:val="18"/>
                <w:szCs w:val="18"/>
              </w:rPr>
              <w:br/>
              <w:t>Hudson, G. 2000. Essential Introductory Linguistics. UK: Blackwell.</w:t>
            </w:r>
            <w:r w:rsidRPr="004241FB">
              <w:rPr>
                <w:rStyle w:val="apple-converted-space"/>
                <w:rFonts w:ascii="Verdana" w:hAnsi="Verdana"/>
                <w:color w:val="000000"/>
                <w:sz w:val="18"/>
                <w:szCs w:val="18"/>
              </w:rPr>
              <w:t> </w:t>
            </w:r>
            <w:r w:rsidRPr="004241FB">
              <w:rPr>
                <w:rFonts w:ascii="Verdana" w:hAnsi="Verdana"/>
                <w:color w:val="000000"/>
                <w:sz w:val="18"/>
                <w:szCs w:val="18"/>
              </w:rPr>
              <w:br/>
            </w:r>
            <w:r w:rsidRPr="004241FB">
              <w:rPr>
                <w:rFonts w:ascii="Verdana" w:hAnsi="Verdana"/>
                <w:color w:val="000000"/>
                <w:sz w:val="18"/>
                <w:szCs w:val="18"/>
              </w:rPr>
              <w:br/>
              <w:t>Liles, B. 1975. An Introduction to Linguistics. USA: Prentice-Hall.</w:t>
            </w:r>
            <w:r w:rsidRPr="004241FB">
              <w:rPr>
                <w:rStyle w:val="apple-converted-space"/>
                <w:rFonts w:ascii="Verdana" w:hAnsi="Verdana"/>
                <w:color w:val="000000"/>
                <w:sz w:val="18"/>
                <w:szCs w:val="18"/>
              </w:rPr>
              <w:t> </w:t>
            </w:r>
            <w:r w:rsidRPr="004241FB">
              <w:rPr>
                <w:rFonts w:ascii="Verdana" w:hAnsi="Verdana"/>
                <w:color w:val="000000"/>
                <w:sz w:val="18"/>
                <w:szCs w:val="18"/>
              </w:rPr>
              <w:br/>
            </w:r>
            <w:r w:rsidRPr="004241FB">
              <w:rPr>
                <w:rFonts w:ascii="Verdana" w:hAnsi="Verdana"/>
                <w:color w:val="000000"/>
                <w:sz w:val="18"/>
                <w:szCs w:val="18"/>
              </w:rPr>
              <w:br/>
              <w:t>McManis, C. And D. Stollenwerk, Z. Zheng-Sheng. 1987. Language Files. USA: Advocate Publishing Group. Week</w:t>
            </w:r>
            <w:r w:rsidRPr="004241FB">
              <w:rPr>
                <w:rFonts w:ascii="Verdana" w:hAnsi="Verdana"/>
                <w:color w:val="000000"/>
                <w:sz w:val="18"/>
                <w:szCs w:val="18"/>
              </w:rPr>
              <w:br/>
            </w:r>
            <w:r w:rsidRPr="004241FB">
              <w:rPr>
                <w:rFonts w:ascii="Verdana" w:hAnsi="Verdana"/>
                <w:color w:val="000000"/>
                <w:sz w:val="18"/>
                <w:szCs w:val="18"/>
              </w:rPr>
              <w:br/>
              <w:t>Tercanlıoğlu, L. 1999. Linguistics for TEFL students. Erzurum: Atatürk Üniversitesi Yayınları.</w:t>
            </w:r>
            <w:r w:rsidRPr="004241FB">
              <w:rPr>
                <w:rFonts w:ascii="Verdana" w:hAnsi="Verdana"/>
                <w:color w:val="000000"/>
                <w:sz w:val="18"/>
                <w:szCs w:val="18"/>
              </w:rPr>
              <w:br/>
            </w:r>
            <w:r w:rsidRPr="004241FB">
              <w:rPr>
                <w:rFonts w:ascii="Verdana" w:hAnsi="Verdana"/>
                <w:color w:val="000000"/>
                <w:sz w:val="18"/>
                <w:szCs w:val="18"/>
              </w:rPr>
              <w:br/>
              <w:t>Todd, L. 1987. An Introduction to Linguistics. Singapore: Longman.</w:t>
            </w:r>
            <w:r w:rsidRPr="004241FB">
              <w:rPr>
                <w:rStyle w:val="apple-converted-space"/>
                <w:rFonts w:ascii="Verdana" w:hAnsi="Verdana"/>
                <w:color w:val="000000"/>
                <w:sz w:val="18"/>
                <w:szCs w:val="18"/>
              </w:rPr>
              <w:t> </w:t>
            </w:r>
            <w:r w:rsidRPr="004241FB">
              <w:rPr>
                <w:rFonts w:ascii="Verdana" w:hAnsi="Verdana"/>
                <w:color w:val="000000"/>
                <w:sz w:val="18"/>
                <w:szCs w:val="18"/>
              </w:rPr>
              <w:br/>
            </w:r>
            <w:r w:rsidRPr="004241FB">
              <w:rPr>
                <w:rFonts w:ascii="Verdana" w:hAnsi="Verdana"/>
                <w:color w:val="000000"/>
                <w:sz w:val="18"/>
                <w:szCs w:val="18"/>
              </w:rPr>
              <w:br/>
              <w:t>Trask, R.L. 1999. Language: The Basics. 2nd Ed. GB: Routledge.</w:t>
            </w:r>
            <w:r w:rsidRPr="004241FB">
              <w:rPr>
                <w:rStyle w:val="apple-converted-space"/>
                <w:rFonts w:ascii="Verdana" w:hAnsi="Verdana"/>
                <w:color w:val="000000"/>
                <w:sz w:val="18"/>
                <w:szCs w:val="18"/>
              </w:rPr>
              <w:t> </w:t>
            </w:r>
            <w:r w:rsidRPr="004241FB">
              <w:rPr>
                <w:rFonts w:ascii="Verdana" w:hAnsi="Verdana"/>
                <w:color w:val="000000"/>
                <w:sz w:val="18"/>
                <w:szCs w:val="18"/>
              </w:rPr>
              <w:br/>
              <w:t>Yule, George. 1996. The Study of Language. 2nd Ed. GB: Cambridge.</w:t>
            </w:r>
          </w:p>
        </w:tc>
      </w:tr>
      <w:tr w:rsidR="0027133C"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lastRenderedPageBreak/>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27133C" w:rsidRPr="004241FB" w:rsidRDefault="0027133C" w:rsidP="009F0739">
            <w:pPr>
              <w:pStyle w:val="Balk4"/>
              <w:spacing w:before="0" w:after="0"/>
              <w:rPr>
                <w:b w:val="0"/>
                <w:color w:val="000000"/>
                <w:sz w:val="21"/>
                <w:szCs w:val="21"/>
              </w:rPr>
            </w:pPr>
          </w:p>
        </w:tc>
      </w:tr>
      <w:tr w:rsidR="0027133C"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7133C" w:rsidRPr="008D59C7" w:rsidRDefault="0027133C"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27133C" w:rsidRPr="008D59C7" w:rsidRDefault="0027133C" w:rsidP="009F0739">
            <w:pPr>
              <w:jc w:val="both"/>
              <w:rPr>
                <w:sz w:val="21"/>
                <w:szCs w:val="21"/>
              </w:rPr>
            </w:pPr>
          </w:p>
        </w:tc>
      </w:tr>
    </w:tbl>
    <w:p w:rsidR="0027133C" w:rsidRDefault="0027133C" w:rsidP="0027133C">
      <w:pPr>
        <w:rPr>
          <w:sz w:val="18"/>
          <w:szCs w:val="18"/>
        </w:rPr>
        <w:sectPr w:rsidR="0027133C">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7133C" w:rsidRPr="00EC3853" w:rsidTr="009F0739">
        <w:trPr>
          <w:trHeight w:val="510"/>
          <w:jc w:val="center"/>
        </w:trPr>
        <w:tc>
          <w:tcPr>
            <w:tcW w:w="5000" w:type="pct"/>
            <w:gridSpan w:val="2"/>
            <w:shd w:val="clear" w:color="auto" w:fill="auto"/>
            <w:vAlign w:val="center"/>
          </w:tcPr>
          <w:p w:rsidR="0027133C" w:rsidRPr="00EC3853" w:rsidRDefault="0027133C" w:rsidP="009F0739">
            <w:pPr>
              <w:jc w:val="center"/>
              <w:rPr>
                <w:b/>
                <w:sz w:val="20"/>
                <w:szCs w:val="20"/>
              </w:rPr>
            </w:pPr>
            <w:r w:rsidRPr="00EC3853">
              <w:rPr>
                <w:b/>
                <w:sz w:val="20"/>
                <w:szCs w:val="20"/>
              </w:rPr>
              <w:lastRenderedPageBreak/>
              <w:t>DERSİN HAFTALIK PLANI</w:t>
            </w:r>
          </w:p>
        </w:tc>
      </w:tr>
      <w:tr w:rsidR="0027133C" w:rsidRPr="00EC3853" w:rsidTr="009F0739">
        <w:trPr>
          <w:jc w:val="center"/>
        </w:trPr>
        <w:tc>
          <w:tcPr>
            <w:tcW w:w="593" w:type="pct"/>
            <w:shd w:val="clear" w:color="auto" w:fill="auto"/>
          </w:tcPr>
          <w:p w:rsidR="0027133C" w:rsidRPr="00EC3853" w:rsidRDefault="0027133C" w:rsidP="009F0739">
            <w:pPr>
              <w:jc w:val="center"/>
              <w:rPr>
                <w:b/>
                <w:sz w:val="20"/>
                <w:szCs w:val="20"/>
              </w:rPr>
            </w:pPr>
            <w:r w:rsidRPr="00EC3853">
              <w:rPr>
                <w:b/>
                <w:sz w:val="20"/>
                <w:szCs w:val="20"/>
              </w:rPr>
              <w:t>HAFTA</w:t>
            </w:r>
          </w:p>
        </w:tc>
        <w:tc>
          <w:tcPr>
            <w:tcW w:w="4407" w:type="pct"/>
            <w:shd w:val="clear" w:color="auto" w:fill="auto"/>
          </w:tcPr>
          <w:p w:rsidR="0027133C" w:rsidRPr="00EC3853" w:rsidRDefault="0027133C" w:rsidP="009F0739">
            <w:pPr>
              <w:rPr>
                <w:b/>
                <w:sz w:val="20"/>
                <w:szCs w:val="20"/>
              </w:rPr>
            </w:pPr>
            <w:r w:rsidRPr="00EC3853">
              <w:rPr>
                <w:b/>
                <w:sz w:val="20"/>
                <w:szCs w:val="20"/>
              </w:rPr>
              <w:t>İŞLENEN KONULAR</w:t>
            </w:r>
          </w:p>
        </w:tc>
      </w:tr>
      <w:tr w:rsidR="0027133C" w:rsidRPr="00EC3853" w:rsidTr="009F0739">
        <w:trPr>
          <w:jc w:val="center"/>
        </w:trPr>
        <w:tc>
          <w:tcPr>
            <w:tcW w:w="593" w:type="pct"/>
            <w:shd w:val="clear" w:color="auto" w:fill="auto"/>
            <w:vAlign w:val="center"/>
          </w:tcPr>
          <w:p w:rsidR="0027133C" w:rsidRDefault="0027133C" w:rsidP="009F0739">
            <w:pPr>
              <w:jc w:val="center"/>
            </w:pPr>
            <w:r>
              <w:t>1</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Giriş</w:t>
            </w:r>
          </w:p>
        </w:tc>
      </w:tr>
      <w:tr w:rsidR="0027133C" w:rsidRPr="00EC3853" w:rsidTr="009F0739">
        <w:trPr>
          <w:jc w:val="center"/>
        </w:trPr>
        <w:tc>
          <w:tcPr>
            <w:tcW w:w="593" w:type="pct"/>
            <w:shd w:val="clear" w:color="auto" w:fill="auto"/>
            <w:vAlign w:val="center"/>
          </w:tcPr>
          <w:p w:rsidR="0027133C" w:rsidRDefault="0027133C" w:rsidP="009F0739">
            <w:pPr>
              <w:jc w:val="center"/>
            </w:pPr>
            <w:r>
              <w:t>2</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Semantics</w:t>
            </w:r>
          </w:p>
        </w:tc>
      </w:tr>
      <w:tr w:rsidR="0027133C" w:rsidRPr="00EC3853" w:rsidTr="009F0739">
        <w:trPr>
          <w:jc w:val="center"/>
        </w:trPr>
        <w:tc>
          <w:tcPr>
            <w:tcW w:w="593" w:type="pct"/>
            <w:shd w:val="clear" w:color="auto" w:fill="auto"/>
            <w:vAlign w:val="center"/>
          </w:tcPr>
          <w:p w:rsidR="0027133C" w:rsidRDefault="0027133C" w:rsidP="009F0739">
            <w:pPr>
              <w:jc w:val="center"/>
            </w:pPr>
            <w:r>
              <w:t>3</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Semantics</w:t>
            </w:r>
          </w:p>
        </w:tc>
      </w:tr>
      <w:tr w:rsidR="0027133C" w:rsidRPr="00EC3853" w:rsidTr="009F0739">
        <w:trPr>
          <w:jc w:val="center"/>
        </w:trPr>
        <w:tc>
          <w:tcPr>
            <w:tcW w:w="593" w:type="pct"/>
            <w:shd w:val="clear" w:color="auto" w:fill="auto"/>
            <w:vAlign w:val="center"/>
          </w:tcPr>
          <w:p w:rsidR="0027133C" w:rsidRDefault="0027133C" w:rsidP="009F0739">
            <w:pPr>
              <w:jc w:val="center"/>
            </w:pPr>
            <w:r>
              <w:t>4</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Language in society- Sociolinguistics</w:t>
            </w:r>
          </w:p>
        </w:tc>
      </w:tr>
      <w:tr w:rsidR="0027133C" w:rsidRPr="00EC3853" w:rsidTr="009F0739">
        <w:trPr>
          <w:jc w:val="center"/>
        </w:trPr>
        <w:tc>
          <w:tcPr>
            <w:tcW w:w="593" w:type="pct"/>
            <w:shd w:val="clear" w:color="auto" w:fill="auto"/>
            <w:vAlign w:val="center"/>
          </w:tcPr>
          <w:p w:rsidR="0027133C" w:rsidRDefault="0027133C" w:rsidP="009F0739">
            <w:pPr>
              <w:jc w:val="center"/>
            </w:pPr>
            <w:r>
              <w:t>5</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Language in society- Sociolinguistics</w:t>
            </w:r>
          </w:p>
        </w:tc>
      </w:tr>
      <w:tr w:rsidR="0027133C" w:rsidRPr="00EC3853" w:rsidTr="009F0739">
        <w:trPr>
          <w:jc w:val="center"/>
        </w:trPr>
        <w:tc>
          <w:tcPr>
            <w:tcW w:w="593" w:type="pct"/>
            <w:tcBorders>
              <w:bottom w:val="single" w:sz="6" w:space="0" w:color="auto"/>
            </w:tcBorders>
            <w:shd w:val="clear" w:color="auto" w:fill="auto"/>
            <w:vAlign w:val="center"/>
          </w:tcPr>
          <w:p w:rsidR="0027133C" w:rsidRDefault="0027133C" w:rsidP="009F0739">
            <w:pPr>
              <w:jc w:val="center"/>
            </w:pPr>
            <w:r>
              <w:t>6</w:t>
            </w:r>
          </w:p>
        </w:tc>
        <w:tc>
          <w:tcPr>
            <w:tcW w:w="4407" w:type="pct"/>
            <w:tcBorders>
              <w:bottom w:val="single" w:sz="6" w:space="0" w:color="auto"/>
            </w:tcBorders>
            <w:shd w:val="clear" w:color="auto" w:fill="auto"/>
            <w:vAlign w:val="center"/>
          </w:tcPr>
          <w:p w:rsidR="0027133C" w:rsidRDefault="0027133C" w:rsidP="009F0739">
            <w:pPr>
              <w:rPr>
                <w:rFonts w:ascii="Verdana" w:hAnsi="Verdana"/>
                <w:sz w:val="18"/>
                <w:szCs w:val="18"/>
              </w:rPr>
            </w:pPr>
            <w:r>
              <w:rPr>
                <w:rFonts w:ascii="Verdana" w:hAnsi="Verdana"/>
                <w:sz w:val="18"/>
                <w:szCs w:val="18"/>
              </w:rPr>
              <w:t>Language change - Historical linguistics</w:t>
            </w:r>
          </w:p>
        </w:tc>
      </w:tr>
      <w:tr w:rsidR="0027133C" w:rsidRPr="00EC3853" w:rsidTr="009F0739">
        <w:trPr>
          <w:jc w:val="center"/>
        </w:trPr>
        <w:tc>
          <w:tcPr>
            <w:tcW w:w="593" w:type="pct"/>
            <w:tcBorders>
              <w:top w:val="single" w:sz="6" w:space="0" w:color="auto"/>
              <w:bottom w:val="single" w:sz="6" w:space="0" w:color="auto"/>
            </w:tcBorders>
            <w:shd w:val="clear" w:color="auto" w:fill="D9D9D9"/>
            <w:vAlign w:val="center"/>
          </w:tcPr>
          <w:p w:rsidR="0027133C" w:rsidRDefault="0027133C" w:rsidP="009F0739">
            <w:pPr>
              <w:jc w:val="center"/>
            </w:pPr>
            <w:r>
              <w:t>7</w:t>
            </w:r>
          </w:p>
        </w:tc>
        <w:tc>
          <w:tcPr>
            <w:tcW w:w="4407" w:type="pct"/>
            <w:tcBorders>
              <w:top w:val="single" w:sz="6" w:space="0" w:color="auto"/>
              <w:bottom w:val="single" w:sz="6" w:space="0" w:color="auto"/>
            </w:tcBorders>
            <w:shd w:val="clear" w:color="auto" w:fill="D9D9D9"/>
            <w:vAlign w:val="center"/>
          </w:tcPr>
          <w:p w:rsidR="0027133C" w:rsidRDefault="0027133C" w:rsidP="009F0739">
            <w:pPr>
              <w:rPr>
                <w:rFonts w:ascii="Verdana" w:hAnsi="Verdana"/>
                <w:sz w:val="18"/>
                <w:szCs w:val="18"/>
              </w:rPr>
            </w:pPr>
            <w:r>
              <w:rPr>
                <w:rFonts w:ascii="Verdana" w:hAnsi="Verdana"/>
                <w:sz w:val="18"/>
                <w:szCs w:val="18"/>
              </w:rPr>
              <w:t>Ara sınav</w:t>
            </w:r>
          </w:p>
        </w:tc>
      </w:tr>
      <w:tr w:rsidR="0027133C" w:rsidRPr="00EC3853" w:rsidTr="009F0739">
        <w:trPr>
          <w:jc w:val="center"/>
        </w:trPr>
        <w:tc>
          <w:tcPr>
            <w:tcW w:w="593" w:type="pct"/>
            <w:tcBorders>
              <w:top w:val="single" w:sz="6" w:space="0" w:color="auto"/>
            </w:tcBorders>
            <w:shd w:val="clear" w:color="auto" w:fill="auto"/>
            <w:vAlign w:val="center"/>
          </w:tcPr>
          <w:p w:rsidR="0027133C" w:rsidRDefault="0027133C" w:rsidP="009F0739">
            <w:pPr>
              <w:jc w:val="center"/>
            </w:pPr>
            <w:r>
              <w:t>8</w:t>
            </w:r>
          </w:p>
        </w:tc>
        <w:tc>
          <w:tcPr>
            <w:tcW w:w="4407" w:type="pct"/>
            <w:tcBorders>
              <w:top w:val="single" w:sz="6" w:space="0" w:color="auto"/>
            </w:tcBorders>
            <w:shd w:val="clear" w:color="auto" w:fill="auto"/>
            <w:vAlign w:val="center"/>
          </w:tcPr>
          <w:p w:rsidR="0027133C" w:rsidRDefault="0027133C" w:rsidP="009F0739">
            <w:pPr>
              <w:rPr>
                <w:rFonts w:ascii="Verdana" w:hAnsi="Verdana"/>
                <w:sz w:val="18"/>
                <w:szCs w:val="18"/>
              </w:rPr>
            </w:pPr>
            <w:r>
              <w:rPr>
                <w:rFonts w:ascii="Verdana" w:hAnsi="Verdana"/>
                <w:sz w:val="18"/>
                <w:szCs w:val="18"/>
              </w:rPr>
              <w:t>Language change - Historical linguistics</w:t>
            </w:r>
          </w:p>
        </w:tc>
      </w:tr>
      <w:tr w:rsidR="0027133C" w:rsidRPr="00EC3853" w:rsidTr="009F0739">
        <w:trPr>
          <w:jc w:val="center"/>
        </w:trPr>
        <w:tc>
          <w:tcPr>
            <w:tcW w:w="593" w:type="pct"/>
            <w:tcBorders>
              <w:top w:val="single" w:sz="6" w:space="0" w:color="auto"/>
            </w:tcBorders>
            <w:shd w:val="clear" w:color="auto" w:fill="auto"/>
            <w:vAlign w:val="center"/>
          </w:tcPr>
          <w:p w:rsidR="0027133C" w:rsidRDefault="0027133C" w:rsidP="009F0739">
            <w:pPr>
              <w:jc w:val="center"/>
            </w:pPr>
            <w:r>
              <w:t>9</w:t>
            </w:r>
          </w:p>
        </w:tc>
        <w:tc>
          <w:tcPr>
            <w:tcW w:w="4407" w:type="pct"/>
            <w:tcBorders>
              <w:top w:val="single" w:sz="6" w:space="0" w:color="auto"/>
            </w:tcBorders>
            <w:shd w:val="clear" w:color="auto" w:fill="auto"/>
            <w:vAlign w:val="center"/>
          </w:tcPr>
          <w:p w:rsidR="0027133C" w:rsidRDefault="0027133C" w:rsidP="009F0739">
            <w:pPr>
              <w:rPr>
                <w:rFonts w:ascii="Verdana" w:hAnsi="Verdana"/>
                <w:sz w:val="18"/>
                <w:szCs w:val="18"/>
              </w:rPr>
            </w:pPr>
            <w:r>
              <w:rPr>
                <w:rFonts w:ascii="Verdana" w:hAnsi="Verdana"/>
                <w:sz w:val="18"/>
                <w:szCs w:val="18"/>
              </w:rPr>
              <w:t>Language acquisition</w:t>
            </w:r>
          </w:p>
        </w:tc>
      </w:tr>
      <w:tr w:rsidR="0027133C" w:rsidRPr="00EC3853" w:rsidTr="009F0739">
        <w:trPr>
          <w:jc w:val="center"/>
        </w:trPr>
        <w:tc>
          <w:tcPr>
            <w:tcW w:w="593" w:type="pct"/>
            <w:shd w:val="clear" w:color="auto" w:fill="auto"/>
            <w:vAlign w:val="center"/>
          </w:tcPr>
          <w:p w:rsidR="0027133C" w:rsidRDefault="0027133C" w:rsidP="009F0739">
            <w:pPr>
              <w:jc w:val="center"/>
            </w:pPr>
            <w:r>
              <w:t>10</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Language acquisition</w:t>
            </w:r>
          </w:p>
        </w:tc>
      </w:tr>
      <w:tr w:rsidR="0027133C" w:rsidRPr="00EC3853" w:rsidTr="009F0739">
        <w:trPr>
          <w:jc w:val="center"/>
        </w:trPr>
        <w:tc>
          <w:tcPr>
            <w:tcW w:w="593" w:type="pct"/>
            <w:shd w:val="clear" w:color="auto" w:fill="auto"/>
            <w:vAlign w:val="center"/>
          </w:tcPr>
          <w:p w:rsidR="0027133C" w:rsidRDefault="0027133C" w:rsidP="009F0739">
            <w:pPr>
              <w:jc w:val="center"/>
            </w:pPr>
            <w:r>
              <w:t>11</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Psycholinguistics</w:t>
            </w:r>
          </w:p>
        </w:tc>
      </w:tr>
      <w:tr w:rsidR="0027133C" w:rsidRPr="00EC3853" w:rsidTr="009F0739">
        <w:trPr>
          <w:jc w:val="center"/>
        </w:trPr>
        <w:tc>
          <w:tcPr>
            <w:tcW w:w="593" w:type="pct"/>
            <w:shd w:val="clear" w:color="auto" w:fill="auto"/>
            <w:vAlign w:val="center"/>
          </w:tcPr>
          <w:p w:rsidR="0027133C" w:rsidRDefault="0027133C" w:rsidP="009F0739">
            <w:pPr>
              <w:jc w:val="center"/>
            </w:pPr>
            <w:r>
              <w:t>12</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Psycholinguistics</w:t>
            </w:r>
          </w:p>
        </w:tc>
      </w:tr>
      <w:tr w:rsidR="0027133C" w:rsidRPr="00EC3853" w:rsidTr="009F0739">
        <w:trPr>
          <w:jc w:val="center"/>
        </w:trPr>
        <w:tc>
          <w:tcPr>
            <w:tcW w:w="593" w:type="pct"/>
            <w:shd w:val="clear" w:color="auto" w:fill="auto"/>
            <w:vAlign w:val="center"/>
          </w:tcPr>
          <w:p w:rsidR="0027133C" w:rsidRDefault="0027133C" w:rsidP="009F0739">
            <w:pPr>
              <w:jc w:val="center"/>
            </w:pPr>
            <w:r>
              <w:t>13</w:t>
            </w:r>
          </w:p>
        </w:tc>
        <w:tc>
          <w:tcPr>
            <w:tcW w:w="4407" w:type="pct"/>
            <w:shd w:val="clear" w:color="auto" w:fill="auto"/>
            <w:vAlign w:val="center"/>
          </w:tcPr>
          <w:p w:rsidR="0027133C" w:rsidRDefault="0027133C" w:rsidP="009F0739">
            <w:pPr>
              <w:rPr>
                <w:rFonts w:ascii="Verdana" w:hAnsi="Verdana"/>
                <w:sz w:val="18"/>
                <w:szCs w:val="18"/>
              </w:rPr>
            </w:pPr>
            <w:r>
              <w:rPr>
                <w:rFonts w:ascii="Verdana" w:hAnsi="Verdana"/>
                <w:sz w:val="18"/>
                <w:szCs w:val="18"/>
              </w:rPr>
              <w:t>Neurolinguistics</w:t>
            </w:r>
          </w:p>
        </w:tc>
      </w:tr>
      <w:tr w:rsidR="0027133C" w:rsidRPr="00EC3853" w:rsidTr="009F0739">
        <w:trPr>
          <w:jc w:val="center"/>
        </w:trPr>
        <w:tc>
          <w:tcPr>
            <w:tcW w:w="593" w:type="pct"/>
            <w:tcBorders>
              <w:bottom w:val="single" w:sz="6" w:space="0" w:color="auto"/>
            </w:tcBorders>
            <w:shd w:val="clear" w:color="auto" w:fill="auto"/>
            <w:vAlign w:val="center"/>
          </w:tcPr>
          <w:p w:rsidR="0027133C" w:rsidRDefault="0027133C" w:rsidP="009F0739">
            <w:pPr>
              <w:jc w:val="center"/>
            </w:pPr>
            <w:r>
              <w:t>14</w:t>
            </w:r>
          </w:p>
        </w:tc>
        <w:tc>
          <w:tcPr>
            <w:tcW w:w="4407" w:type="pct"/>
            <w:tcBorders>
              <w:bottom w:val="single" w:sz="6" w:space="0" w:color="auto"/>
            </w:tcBorders>
            <w:shd w:val="clear" w:color="auto" w:fill="auto"/>
            <w:vAlign w:val="center"/>
          </w:tcPr>
          <w:p w:rsidR="0027133C" w:rsidRDefault="0027133C" w:rsidP="009F0739">
            <w:pPr>
              <w:rPr>
                <w:rFonts w:ascii="Verdana" w:hAnsi="Verdana"/>
                <w:sz w:val="18"/>
                <w:szCs w:val="18"/>
              </w:rPr>
            </w:pPr>
            <w:r>
              <w:rPr>
                <w:rFonts w:ascii="Verdana" w:hAnsi="Verdana"/>
                <w:sz w:val="18"/>
                <w:szCs w:val="18"/>
              </w:rPr>
              <w:t>Neurolinguistics</w:t>
            </w:r>
          </w:p>
        </w:tc>
      </w:tr>
      <w:tr w:rsidR="0027133C"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27133C" w:rsidRDefault="0027133C" w:rsidP="009F0739">
            <w:pPr>
              <w:jc w:val="center"/>
            </w:pPr>
            <w:r>
              <w:t>15-16</w:t>
            </w:r>
          </w:p>
        </w:tc>
        <w:tc>
          <w:tcPr>
            <w:tcW w:w="4407" w:type="pct"/>
            <w:tcBorders>
              <w:top w:val="single" w:sz="6" w:space="0" w:color="auto"/>
              <w:bottom w:val="single" w:sz="12" w:space="0" w:color="auto"/>
            </w:tcBorders>
            <w:shd w:val="clear" w:color="auto" w:fill="D9D9D9"/>
            <w:vAlign w:val="center"/>
          </w:tcPr>
          <w:p w:rsidR="0027133C" w:rsidRDefault="0027133C" w:rsidP="009F0739">
            <w:pPr>
              <w:rPr>
                <w:rFonts w:ascii="Verdana" w:hAnsi="Verdana"/>
                <w:sz w:val="18"/>
                <w:szCs w:val="18"/>
              </w:rPr>
            </w:pPr>
            <w:r>
              <w:rPr>
                <w:rFonts w:ascii="Verdana" w:hAnsi="Verdana"/>
                <w:sz w:val="18"/>
                <w:szCs w:val="18"/>
              </w:rPr>
              <w:t>Final</w:t>
            </w:r>
          </w:p>
        </w:tc>
      </w:tr>
    </w:tbl>
    <w:p w:rsidR="0027133C" w:rsidRDefault="0027133C" w:rsidP="0027133C">
      <w:pPr>
        <w:rPr>
          <w:sz w:val="16"/>
          <w:szCs w:val="16"/>
        </w:rPr>
      </w:pPr>
    </w:p>
    <w:p w:rsidR="0027133C" w:rsidRDefault="0027133C" w:rsidP="0027133C">
      <w:pPr>
        <w:rPr>
          <w:sz w:val="16"/>
          <w:szCs w:val="16"/>
        </w:rPr>
      </w:pPr>
    </w:p>
    <w:p w:rsidR="0027133C" w:rsidRDefault="0027133C" w:rsidP="0027133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27133C" w:rsidRPr="00D52FDB" w:rsidTr="009F0739">
        <w:trPr>
          <w:trHeight w:val="332"/>
        </w:trPr>
        <w:tc>
          <w:tcPr>
            <w:tcW w:w="817" w:type="dxa"/>
            <w:shd w:val="clear" w:color="auto" w:fill="auto"/>
          </w:tcPr>
          <w:p w:rsidR="0027133C" w:rsidRPr="004241FB" w:rsidRDefault="0027133C" w:rsidP="009F0739">
            <w:pPr>
              <w:rPr>
                <w:b/>
                <w:bCs/>
                <w:sz w:val="20"/>
                <w:szCs w:val="20"/>
              </w:rPr>
            </w:pPr>
            <w:r w:rsidRPr="004241FB">
              <w:rPr>
                <w:b/>
                <w:bCs/>
                <w:sz w:val="20"/>
                <w:szCs w:val="20"/>
              </w:rPr>
              <w:t>No</w:t>
            </w:r>
          </w:p>
        </w:tc>
        <w:tc>
          <w:tcPr>
            <w:tcW w:w="7371" w:type="dxa"/>
            <w:shd w:val="clear" w:color="auto" w:fill="auto"/>
          </w:tcPr>
          <w:p w:rsidR="0027133C" w:rsidRPr="004241FB" w:rsidRDefault="0027133C" w:rsidP="009F0739">
            <w:pPr>
              <w:rPr>
                <w:b/>
                <w:bCs/>
                <w:sz w:val="20"/>
                <w:szCs w:val="20"/>
              </w:rPr>
            </w:pPr>
            <w:r w:rsidRPr="004241FB">
              <w:rPr>
                <w:b/>
                <w:bCs/>
                <w:sz w:val="20"/>
                <w:szCs w:val="20"/>
              </w:rPr>
              <w:t>PROGRAM ALAN YETERLİLİKLERİ (ÇIKTILARI)</w:t>
            </w:r>
          </w:p>
        </w:tc>
        <w:tc>
          <w:tcPr>
            <w:tcW w:w="567" w:type="dxa"/>
            <w:shd w:val="clear" w:color="auto" w:fill="auto"/>
          </w:tcPr>
          <w:p w:rsidR="0027133C" w:rsidRPr="004241FB" w:rsidRDefault="0027133C" w:rsidP="009F0739">
            <w:pPr>
              <w:rPr>
                <w:b/>
                <w:bCs/>
                <w:sz w:val="20"/>
                <w:szCs w:val="20"/>
              </w:rPr>
            </w:pPr>
            <w:r w:rsidRPr="004241FB">
              <w:rPr>
                <w:b/>
                <w:bCs/>
                <w:sz w:val="20"/>
                <w:szCs w:val="20"/>
              </w:rPr>
              <w:t>3</w:t>
            </w:r>
          </w:p>
        </w:tc>
        <w:tc>
          <w:tcPr>
            <w:tcW w:w="567" w:type="dxa"/>
            <w:shd w:val="clear" w:color="auto" w:fill="auto"/>
          </w:tcPr>
          <w:p w:rsidR="0027133C" w:rsidRPr="004241FB" w:rsidRDefault="0027133C" w:rsidP="009F0739">
            <w:pPr>
              <w:rPr>
                <w:b/>
                <w:bCs/>
                <w:sz w:val="20"/>
                <w:szCs w:val="20"/>
              </w:rPr>
            </w:pPr>
            <w:r w:rsidRPr="004241FB">
              <w:rPr>
                <w:b/>
                <w:bCs/>
                <w:sz w:val="20"/>
                <w:szCs w:val="20"/>
              </w:rPr>
              <w:t>2</w:t>
            </w:r>
          </w:p>
        </w:tc>
        <w:tc>
          <w:tcPr>
            <w:tcW w:w="532" w:type="dxa"/>
            <w:shd w:val="clear" w:color="auto" w:fill="auto"/>
          </w:tcPr>
          <w:p w:rsidR="0027133C" w:rsidRPr="004241FB" w:rsidRDefault="0027133C" w:rsidP="009F0739">
            <w:pPr>
              <w:rPr>
                <w:b/>
                <w:bCs/>
                <w:sz w:val="20"/>
                <w:szCs w:val="20"/>
              </w:rPr>
            </w:pPr>
            <w:r w:rsidRPr="004241FB">
              <w:rPr>
                <w:b/>
                <w:bCs/>
                <w:sz w:val="20"/>
                <w:szCs w:val="20"/>
              </w:rPr>
              <w:t>1</w:t>
            </w: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67" w:type="dxa"/>
            <w:shd w:val="clear" w:color="auto" w:fill="auto"/>
          </w:tcPr>
          <w:p w:rsidR="0027133C" w:rsidRPr="004241FB" w:rsidRDefault="0027133C" w:rsidP="009F0739">
            <w:pPr>
              <w:rPr>
                <w:sz w:val="20"/>
                <w:szCs w:val="20"/>
              </w:rPr>
            </w:pP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67" w:type="dxa"/>
            <w:shd w:val="clear" w:color="auto" w:fill="auto"/>
          </w:tcPr>
          <w:p w:rsidR="0027133C" w:rsidRPr="004241FB" w:rsidRDefault="0027133C" w:rsidP="009F0739">
            <w:pPr>
              <w:rPr>
                <w:sz w:val="20"/>
                <w:szCs w:val="20"/>
              </w:rPr>
            </w:pP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Günlük ve mesleki hayatta karşılaşacakları yabancı dildeki farklı yazılı metinleri anlama, yorumlama ve değerlendirebilme becerisi</w:t>
            </w:r>
          </w:p>
        </w:tc>
        <w:tc>
          <w:tcPr>
            <w:tcW w:w="567" w:type="dxa"/>
            <w:shd w:val="clear" w:color="auto" w:fill="auto"/>
          </w:tcPr>
          <w:p w:rsidR="0027133C" w:rsidRPr="004241FB" w:rsidRDefault="0027133C" w:rsidP="009F0739">
            <w:pPr>
              <w:rPr>
                <w:sz w:val="20"/>
                <w:szCs w:val="20"/>
              </w:rPr>
            </w:pP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Günlük ve mesleki hayatta karşılaşacakları yabancı dildeki farklı sözlü metinleri anlama, yorumlama ve değerlendirebilme becerisi</w:t>
            </w:r>
          </w:p>
        </w:tc>
        <w:tc>
          <w:tcPr>
            <w:tcW w:w="567" w:type="dxa"/>
            <w:shd w:val="clear" w:color="auto" w:fill="auto"/>
          </w:tcPr>
          <w:p w:rsidR="0027133C" w:rsidRPr="004241FB" w:rsidRDefault="0027133C" w:rsidP="009F0739">
            <w:pPr>
              <w:rPr>
                <w:sz w:val="20"/>
                <w:szCs w:val="20"/>
              </w:rPr>
            </w:pP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Günlük ve mesleki hayatta karşılaşabilecekleri farklı ortamlarda yabancı dilde sözel iletişim kurabilme becerisi</w:t>
            </w:r>
          </w:p>
        </w:tc>
        <w:tc>
          <w:tcPr>
            <w:tcW w:w="567" w:type="dxa"/>
            <w:shd w:val="clear" w:color="auto" w:fill="auto"/>
          </w:tcPr>
          <w:p w:rsidR="0027133C" w:rsidRPr="004241FB" w:rsidRDefault="0027133C" w:rsidP="009F0739">
            <w:pPr>
              <w:rPr>
                <w:sz w:val="20"/>
                <w:szCs w:val="20"/>
              </w:rPr>
            </w:pP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Yazma sürecini etkili olarak kullanarak farklı türde metinler oluşturabilme becerisi</w:t>
            </w:r>
          </w:p>
        </w:tc>
        <w:tc>
          <w:tcPr>
            <w:tcW w:w="567" w:type="dxa"/>
            <w:shd w:val="clear" w:color="auto" w:fill="auto"/>
          </w:tcPr>
          <w:p w:rsidR="0027133C" w:rsidRPr="004241FB" w:rsidRDefault="0027133C" w:rsidP="009F0739">
            <w:pPr>
              <w:rPr>
                <w:sz w:val="20"/>
                <w:szCs w:val="20"/>
              </w:rPr>
            </w:pP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İngilizce Öğretmenliği alanındaki bilimsel kavram ve yöntemleri değerlendirebilme, uygulayabilme ve yorumlayabilme.</w:t>
            </w: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67" w:type="dxa"/>
            <w:shd w:val="clear" w:color="auto" w:fill="auto"/>
          </w:tcPr>
          <w:p w:rsidR="0027133C" w:rsidRPr="004241FB" w:rsidRDefault="0027133C" w:rsidP="009F0739">
            <w:pPr>
              <w:rPr>
                <w:sz w:val="20"/>
                <w:szCs w:val="20"/>
              </w:rPr>
            </w:pP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İngilizceyi uygun ve akıcı bir şekilde konuşarak resmi ve resmi olmayan ortamlarda sunu yapabilme</w:t>
            </w: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67" w:type="dxa"/>
            <w:shd w:val="clear" w:color="auto" w:fill="auto"/>
          </w:tcPr>
          <w:p w:rsidR="0027133C" w:rsidRPr="004241FB" w:rsidRDefault="0027133C" w:rsidP="009F0739">
            <w:pPr>
              <w:rPr>
                <w:sz w:val="20"/>
                <w:szCs w:val="20"/>
              </w:rPr>
            </w:pP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Bilişim teknolojileri ve eğitimde internet ve teknolojinin kullanımı hakkında bilgi sahibi olma ve bu bilgiyi etkin bir şekilde kullanabilme</w:t>
            </w:r>
          </w:p>
        </w:tc>
        <w:tc>
          <w:tcPr>
            <w:tcW w:w="567" w:type="dxa"/>
            <w:shd w:val="clear" w:color="auto" w:fill="auto"/>
          </w:tcPr>
          <w:p w:rsidR="0027133C" w:rsidRPr="004241FB" w:rsidRDefault="0027133C" w:rsidP="009F0739">
            <w:pPr>
              <w:rPr>
                <w:sz w:val="20"/>
                <w:szCs w:val="20"/>
              </w:rPr>
            </w:pP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67" w:type="dxa"/>
            <w:shd w:val="clear" w:color="auto" w:fill="auto"/>
          </w:tcPr>
          <w:p w:rsidR="0027133C" w:rsidRPr="004241FB" w:rsidRDefault="0027133C" w:rsidP="009F0739">
            <w:pPr>
              <w:rPr>
                <w:sz w:val="20"/>
                <w:szCs w:val="20"/>
              </w:rPr>
            </w:pP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27133C" w:rsidRPr="004241FB" w:rsidRDefault="0027133C" w:rsidP="009F0739">
            <w:pPr>
              <w:rPr>
                <w:sz w:val="20"/>
                <w:szCs w:val="20"/>
              </w:rPr>
            </w:pPr>
          </w:p>
        </w:tc>
        <w:tc>
          <w:tcPr>
            <w:tcW w:w="567" w:type="dxa"/>
            <w:shd w:val="clear" w:color="auto" w:fill="auto"/>
          </w:tcPr>
          <w:p w:rsidR="0027133C" w:rsidRPr="004241FB" w:rsidRDefault="0027133C" w:rsidP="009F0739">
            <w:pPr>
              <w:rPr>
                <w:sz w:val="20"/>
                <w:szCs w:val="20"/>
              </w:rPr>
            </w:pPr>
          </w:p>
        </w:tc>
        <w:tc>
          <w:tcPr>
            <w:tcW w:w="532" w:type="dxa"/>
            <w:shd w:val="clear" w:color="auto" w:fill="auto"/>
          </w:tcPr>
          <w:p w:rsidR="0027133C" w:rsidRPr="004241FB" w:rsidRDefault="0027133C" w:rsidP="009F0739">
            <w:pPr>
              <w:rPr>
                <w:sz w:val="20"/>
                <w:szCs w:val="20"/>
              </w:rPr>
            </w:pPr>
            <w:r w:rsidRPr="004241FB">
              <w:rPr>
                <w:sz w:val="20"/>
                <w:szCs w:val="20"/>
              </w:rPr>
              <w:t>x</w:t>
            </w: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27133C" w:rsidRPr="004241FB" w:rsidRDefault="0027133C" w:rsidP="009F0739">
            <w:pPr>
              <w:rPr>
                <w:sz w:val="20"/>
                <w:szCs w:val="20"/>
              </w:rPr>
            </w:pP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67" w:type="dxa"/>
            <w:shd w:val="clear" w:color="auto" w:fill="auto"/>
          </w:tcPr>
          <w:p w:rsidR="0027133C" w:rsidRPr="004241FB" w:rsidRDefault="0027133C" w:rsidP="009F0739">
            <w:pPr>
              <w:rPr>
                <w:sz w:val="20"/>
                <w:szCs w:val="20"/>
              </w:rPr>
            </w:pP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Öğrencilerin etkili öğrenme stratejileri geliştirmelerine uygun eğitim ortamı hazırlayabilme</w:t>
            </w: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67" w:type="dxa"/>
            <w:shd w:val="clear" w:color="auto" w:fill="auto"/>
          </w:tcPr>
          <w:p w:rsidR="0027133C" w:rsidRPr="004241FB" w:rsidRDefault="0027133C" w:rsidP="009F0739">
            <w:pPr>
              <w:rPr>
                <w:sz w:val="20"/>
                <w:szCs w:val="20"/>
              </w:rPr>
            </w:pPr>
          </w:p>
        </w:tc>
        <w:tc>
          <w:tcPr>
            <w:tcW w:w="532" w:type="dxa"/>
            <w:shd w:val="clear" w:color="auto" w:fill="auto"/>
          </w:tcPr>
          <w:p w:rsidR="0027133C" w:rsidRPr="004241FB" w:rsidRDefault="0027133C" w:rsidP="009F0739">
            <w:pPr>
              <w:rPr>
                <w:sz w:val="20"/>
                <w:szCs w:val="20"/>
              </w:rPr>
            </w:pPr>
          </w:p>
        </w:tc>
      </w:tr>
      <w:tr w:rsidR="0027133C" w:rsidRPr="00D52FDB" w:rsidTr="009F0739">
        <w:trPr>
          <w:trHeight w:val="310"/>
        </w:trPr>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Öğrenci ve içerik düzeyine uygun ölçme ve değerlendirme araçları geliştirebilme</w:t>
            </w:r>
          </w:p>
        </w:tc>
        <w:tc>
          <w:tcPr>
            <w:tcW w:w="567" w:type="dxa"/>
            <w:shd w:val="clear" w:color="auto" w:fill="auto"/>
          </w:tcPr>
          <w:p w:rsidR="0027133C" w:rsidRPr="004241FB" w:rsidRDefault="0027133C" w:rsidP="009F0739">
            <w:pPr>
              <w:rPr>
                <w:sz w:val="20"/>
                <w:szCs w:val="20"/>
              </w:rPr>
            </w:pP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Dil öğretiminde içsel ve dışsal motivasyonun farkında olabilme ve bu motivasyon türlerini olumlu şekilde kullanabilme</w:t>
            </w:r>
          </w:p>
        </w:tc>
        <w:tc>
          <w:tcPr>
            <w:tcW w:w="567" w:type="dxa"/>
            <w:shd w:val="clear" w:color="auto" w:fill="auto"/>
          </w:tcPr>
          <w:p w:rsidR="0027133C" w:rsidRPr="004241FB" w:rsidRDefault="0027133C" w:rsidP="009F0739">
            <w:pPr>
              <w:rPr>
                <w:sz w:val="20"/>
                <w:szCs w:val="20"/>
              </w:rPr>
            </w:pP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Dil öğrenmeye ilişkin kavram ve süreçleri anlamaya ve çözümlemeye yönelik bilgiye sahip olma ve kullanabilme becerisi</w:t>
            </w: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67" w:type="dxa"/>
            <w:shd w:val="clear" w:color="auto" w:fill="auto"/>
          </w:tcPr>
          <w:p w:rsidR="0027133C" w:rsidRPr="004241FB" w:rsidRDefault="0027133C" w:rsidP="009F0739">
            <w:pPr>
              <w:rPr>
                <w:sz w:val="20"/>
                <w:szCs w:val="20"/>
              </w:rPr>
            </w:pP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İnsan dilinin özellikleri, yapısı ve işleyişini anlamaya ve çözümlemeye yönelik bilgiye sahip olma ve kullanabilme becerisi</w:t>
            </w:r>
          </w:p>
        </w:tc>
        <w:tc>
          <w:tcPr>
            <w:tcW w:w="567" w:type="dxa"/>
            <w:shd w:val="clear" w:color="auto" w:fill="auto"/>
          </w:tcPr>
          <w:p w:rsidR="0027133C" w:rsidRPr="004241FB" w:rsidRDefault="0027133C" w:rsidP="009F0739">
            <w:pPr>
              <w:rPr>
                <w:sz w:val="20"/>
                <w:szCs w:val="20"/>
              </w:rPr>
            </w:pP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67" w:type="dxa"/>
            <w:shd w:val="clear" w:color="auto" w:fill="auto"/>
          </w:tcPr>
          <w:p w:rsidR="0027133C" w:rsidRPr="004241FB" w:rsidRDefault="0027133C" w:rsidP="009F0739">
            <w:pPr>
              <w:rPr>
                <w:sz w:val="20"/>
                <w:szCs w:val="20"/>
              </w:rPr>
            </w:pPr>
          </w:p>
        </w:tc>
        <w:tc>
          <w:tcPr>
            <w:tcW w:w="532" w:type="dxa"/>
            <w:shd w:val="clear" w:color="auto" w:fill="auto"/>
          </w:tcPr>
          <w:p w:rsidR="0027133C" w:rsidRPr="004241FB" w:rsidRDefault="0027133C" w:rsidP="009F0739">
            <w:pPr>
              <w:rPr>
                <w:sz w:val="20"/>
                <w:szCs w:val="20"/>
              </w:rPr>
            </w:pPr>
          </w:p>
        </w:tc>
      </w:tr>
      <w:tr w:rsidR="0027133C" w:rsidRPr="00D52FDB" w:rsidTr="009F0739">
        <w:tc>
          <w:tcPr>
            <w:tcW w:w="817" w:type="dxa"/>
            <w:shd w:val="clear" w:color="auto" w:fill="auto"/>
          </w:tcPr>
          <w:p w:rsidR="0027133C" w:rsidRPr="004241FB" w:rsidRDefault="0027133C" w:rsidP="000F3147">
            <w:pPr>
              <w:numPr>
                <w:ilvl w:val="0"/>
                <w:numId w:val="21"/>
              </w:numPr>
              <w:spacing w:line="240" w:lineRule="auto"/>
              <w:jc w:val="center"/>
              <w:rPr>
                <w:b/>
                <w:bCs/>
                <w:sz w:val="20"/>
                <w:szCs w:val="20"/>
              </w:rPr>
            </w:pPr>
          </w:p>
        </w:tc>
        <w:tc>
          <w:tcPr>
            <w:tcW w:w="7371" w:type="dxa"/>
            <w:shd w:val="clear" w:color="auto" w:fill="auto"/>
          </w:tcPr>
          <w:p w:rsidR="0027133C" w:rsidRPr="004241FB" w:rsidRDefault="0027133C" w:rsidP="009F0739">
            <w:pPr>
              <w:rPr>
                <w:sz w:val="20"/>
                <w:szCs w:val="20"/>
              </w:rPr>
            </w:pPr>
            <w:r w:rsidRPr="004241FB">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27133C" w:rsidRPr="004241FB" w:rsidRDefault="0027133C" w:rsidP="009F0739">
            <w:pPr>
              <w:rPr>
                <w:sz w:val="20"/>
                <w:szCs w:val="20"/>
              </w:rPr>
            </w:pPr>
            <w:r w:rsidRPr="004241FB">
              <w:rPr>
                <w:sz w:val="20"/>
                <w:szCs w:val="20"/>
              </w:rPr>
              <w:t>x</w:t>
            </w:r>
          </w:p>
        </w:tc>
        <w:tc>
          <w:tcPr>
            <w:tcW w:w="567" w:type="dxa"/>
            <w:shd w:val="clear" w:color="auto" w:fill="auto"/>
          </w:tcPr>
          <w:p w:rsidR="0027133C" w:rsidRPr="004241FB" w:rsidRDefault="0027133C" w:rsidP="009F0739">
            <w:pPr>
              <w:rPr>
                <w:sz w:val="20"/>
                <w:szCs w:val="20"/>
              </w:rPr>
            </w:pPr>
          </w:p>
        </w:tc>
        <w:tc>
          <w:tcPr>
            <w:tcW w:w="532" w:type="dxa"/>
            <w:shd w:val="clear" w:color="auto" w:fill="auto"/>
          </w:tcPr>
          <w:p w:rsidR="0027133C" w:rsidRPr="004241FB" w:rsidRDefault="0027133C" w:rsidP="009F0739">
            <w:pPr>
              <w:rPr>
                <w:sz w:val="20"/>
                <w:szCs w:val="20"/>
              </w:rPr>
            </w:pPr>
          </w:p>
        </w:tc>
      </w:tr>
      <w:tr w:rsidR="0027133C" w:rsidRPr="00D52FDB" w:rsidTr="009F0739">
        <w:tc>
          <w:tcPr>
            <w:tcW w:w="9854" w:type="dxa"/>
            <w:gridSpan w:val="5"/>
            <w:shd w:val="clear" w:color="auto" w:fill="auto"/>
          </w:tcPr>
          <w:p w:rsidR="0027133C" w:rsidRPr="004241FB" w:rsidRDefault="0027133C" w:rsidP="009F0739">
            <w:pPr>
              <w:rPr>
                <w:sz w:val="20"/>
                <w:szCs w:val="20"/>
              </w:rPr>
            </w:pPr>
            <w:r w:rsidRPr="004241FB">
              <w:rPr>
                <w:b/>
                <w:sz w:val="20"/>
                <w:szCs w:val="20"/>
              </w:rPr>
              <w:t>1</w:t>
            </w:r>
            <w:r w:rsidRPr="004241FB">
              <w:rPr>
                <w:sz w:val="20"/>
                <w:szCs w:val="20"/>
              </w:rPr>
              <w:t xml:space="preserve">:Hiç Katkısı Yok. </w:t>
            </w:r>
            <w:r w:rsidRPr="004241FB">
              <w:rPr>
                <w:b/>
                <w:sz w:val="20"/>
                <w:szCs w:val="20"/>
              </w:rPr>
              <w:t>2</w:t>
            </w:r>
            <w:r w:rsidRPr="004241FB">
              <w:rPr>
                <w:sz w:val="20"/>
                <w:szCs w:val="20"/>
              </w:rPr>
              <w:t xml:space="preserve">:Kısmen Katkısı Var. </w:t>
            </w:r>
            <w:r w:rsidRPr="004241FB">
              <w:rPr>
                <w:b/>
                <w:sz w:val="20"/>
                <w:szCs w:val="20"/>
              </w:rPr>
              <w:t>3</w:t>
            </w:r>
            <w:r w:rsidRPr="004241FB">
              <w:rPr>
                <w:sz w:val="20"/>
                <w:szCs w:val="20"/>
              </w:rPr>
              <w:t>:Tam Katkısı Var.</w:t>
            </w:r>
          </w:p>
        </w:tc>
      </w:tr>
    </w:tbl>
    <w:p w:rsidR="0027133C" w:rsidRDefault="0027133C" w:rsidP="0027133C">
      <w:pPr>
        <w:spacing w:line="360" w:lineRule="auto"/>
        <w:rPr>
          <w:b/>
        </w:rPr>
      </w:pPr>
    </w:p>
    <w:p w:rsidR="0027133C" w:rsidRDefault="0027133C" w:rsidP="0027133C">
      <w:pPr>
        <w:spacing w:line="360" w:lineRule="auto"/>
        <w:rPr>
          <w:b/>
        </w:rPr>
      </w:pPr>
    </w:p>
    <w:p w:rsidR="0027133C" w:rsidRPr="00F25CA9" w:rsidRDefault="0027133C" w:rsidP="0027133C">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27133C" w:rsidTr="009F0739">
        <w:trPr>
          <w:trHeight w:val="989"/>
        </w:trPr>
        <w:tc>
          <w:tcPr>
            <w:tcW w:w="7171" w:type="dxa"/>
          </w:tcPr>
          <w:p w:rsidR="0027133C" w:rsidRDefault="0027133C" w:rsidP="009F0739">
            <w:pPr>
              <w:tabs>
                <w:tab w:val="left" w:pos="7800"/>
              </w:tabs>
            </w:pPr>
            <w:r>
              <w:t xml:space="preserve"> </w:t>
            </w:r>
          </w:p>
        </w:tc>
        <w:tc>
          <w:tcPr>
            <w:tcW w:w="2777" w:type="dxa"/>
          </w:tcPr>
          <w:p w:rsidR="0027133C" w:rsidRDefault="0027133C" w:rsidP="009F0739">
            <w:pPr>
              <w:tabs>
                <w:tab w:val="left" w:pos="7800"/>
              </w:tabs>
              <w:jc w:val="center"/>
            </w:pPr>
          </w:p>
        </w:tc>
      </w:tr>
    </w:tbl>
    <w:p w:rsidR="0027133C" w:rsidRDefault="0027133C" w:rsidP="0027133C">
      <w:pPr>
        <w:tabs>
          <w:tab w:val="left" w:pos="7800"/>
        </w:tabs>
      </w:pPr>
      <w:r>
        <w:t xml:space="preserve">                        </w:t>
      </w:r>
    </w:p>
    <w:p w:rsidR="0027133C" w:rsidRDefault="0027133C" w:rsidP="0027133C">
      <w:pPr>
        <w:tabs>
          <w:tab w:val="left" w:pos="7800"/>
        </w:tabs>
      </w:pPr>
      <w:r>
        <w:tab/>
      </w:r>
      <w:r>
        <w:tab/>
      </w:r>
    </w:p>
    <w:p w:rsidR="0027133C" w:rsidRDefault="0027133C" w:rsidP="0027133C"/>
    <w:p w:rsidR="00853B27" w:rsidRPr="008D59C7" w:rsidRDefault="00853B27" w:rsidP="00853B27">
      <w:pPr>
        <w:outlineLvl w:val="0"/>
        <w:rPr>
          <w:b/>
        </w:rPr>
      </w:pPr>
      <w:r>
        <w:rPr>
          <w:noProof/>
          <w:lang w:eastAsia="tr-TR"/>
        </w:rPr>
        <w:lastRenderedPageBreak/>
        <w:drawing>
          <wp:inline distT="0" distB="0" distL="0" distR="0" wp14:anchorId="5A0D0EE2" wp14:editId="4200D92E">
            <wp:extent cx="638175" cy="627380"/>
            <wp:effectExtent l="0" t="0" r="9525" b="1270"/>
            <wp:docPr id="31" name="Resim 31"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853B27" w:rsidRPr="008D59C7" w:rsidRDefault="00853B27" w:rsidP="00853B27">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53B27" w:rsidRPr="008D59C7" w:rsidTr="009F0739">
        <w:tc>
          <w:tcPr>
            <w:tcW w:w="1167" w:type="dxa"/>
            <w:vAlign w:val="center"/>
          </w:tcPr>
          <w:p w:rsidR="00853B27" w:rsidRPr="008D59C7" w:rsidRDefault="00853B27" w:rsidP="009F0739">
            <w:pPr>
              <w:outlineLvl w:val="0"/>
              <w:rPr>
                <w:b/>
              </w:rPr>
            </w:pPr>
            <w:r w:rsidRPr="008D59C7">
              <w:rPr>
                <w:b/>
              </w:rPr>
              <w:t>DÖNEM</w:t>
            </w:r>
          </w:p>
        </w:tc>
        <w:tc>
          <w:tcPr>
            <w:tcW w:w="1527" w:type="dxa"/>
            <w:vAlign w:val="center"/>
          </w:tcPr>
          <w:p w:rsidR="00853B27" w:rsidRPr="008D59C7" w:rsidRDefault="00853B27" w:rsidP="009F0739">
            <w:pPr>
              <w:outlineLvl w:val="0"/>
            </w:pPr>
            <w:r>
              <w:t>Bahar</w:t>
            </w:r>
          </w:p>
        </w:tc>
      </w:tr>
    </w:tbl>
    <w:p w:rsidR="00853B27" w:rsidRPr="008D59C7" w:rsidRDefault="00853B27" w:rsidP="00853B27">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53B27" w:rsidRPr="008D59C7" w:rsidTr="009F0739">
        <w:tc>
          <w:tcPr>
            <w:tcW w:w="1668" w:type="dxa"/>
            <w:vAlign w:val="center"/>
          </w:tcPr>
          <w:p w:rsidR="00853B27" w:rsidRPr="008D59C7" w:rsidRDefault="00853B27" w:rsidP="009F0739">
            <w:pPr>
              <w:jc w:val="center"/>
              <w:outlineLvl w:val="0"/>
              <w:rPr>
                <w:b/>
              </w:rPr>
            </w:pPr>
            <w:r w:rsidRPr="008D59C7">
              <w:rPr>
                <w:b/>
              </w:rPr>
              <w:t>DERSİN KODU</w:t>
            </w:r>
          </w:p>
        </w:tc>
        <w:tc>
          <w:tcPr>
            <w:tcW w:w="2760" w:type="dxa"/>
            <w:vAlign w:val="center"/>
          </w:tcPr>
          <w:p w:rsidR="00853B27" w:rsidRPr="008D59C7" w:rsidRDefault="00853B27" w:rsidP="009F0739">
            <w:pPr>
              <w:outlineLvl w:val="0"/>
            </w:pPr>
          </w:p>
        </w:tc>
        <w:tc>
          <w:tcPr>
            <w:tcW w:w="1560" w:type="dxa"/>
            <w:vAlign w:val="center"/>
          </w:tcPr>
          <w:p w:rsidR="00853B27" w:rsidRPr="008D59C7" w:rsidRDefault="00853B27" w:rsidP="009F0739">
            <w:pPr>
              <w:jc w:val="center"/>
              <w:outlineLvl w:val="0"/>
              <w:rPr>
                <w:b/>
              </w:rPr>
            </w:pPr>
            <w:r w:rsidRPr="008D59C7">
              <w:rPr>
                <w:b/>
              </w:rPr>
              <w:t>DERSİN ADI</w:t>
            </w:r>
          </w:p>
        </w:tc>
        <w:tc>
          <w:tcPr>
            <w:tcW w:w="4185" w:type="dxa"/>
          </w:tcPr>
          <w:p w:rsidR="00853B27" w:rsidRPr="008D59C7" w:rsidRDefault="00B57FC6" w:rsidP="009F0739">
            <w:pPr>
              <w:outlineLvl w:val="0"/>
            </w:pPr>
            <w:r>
              <w:rPr>
                <w:rFonts w:ascii="Verdana" w:hAnsi="Verdana"/>
                <w:color w:val="000000"/>
                <w:sz w:val="18"/>
                <w:szCs w:val="18"/>
              </w:rPr>
              <w:t>İNGİLİZ EDEBİYATI 2</w:t>
            </w:r>
          </w:p>
        </w:tc>
      </w:tr>
    </w:tbl>
    <w:p w:rsidR="00853B27" w:rsidRPr="008D59C7" w:rsidRDefault="00853B27" w:rsidP="00853B27">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853B27"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853B27" w:rsidRPr="008D59C7" w:rsidRDefault="00853B27" w:rsidP="009F0739">
            <w:pPr>
              <w:rPr>
                <w:b/>
              </w:rPr>
            </w:pPr>
            <w:r w:rsidRPr="008D59C7">
              <w:rPr>
                <w:b/>
              </w:rPr>
              <w:t>YARIYIL</w:t>
            </w:r>
          </w:p>
          <w:p w:rsidR="00853B27" w:rsidRPr="008D59C7" w:rsidRDefault="00853B27" w:rsidP="009F0739"/>
        </w:tc>
        <w:tc>
          <w:tcPr>
            <w:tcW w:w="1603" w:type="pct"/>
            <w:gridSpan w:val="4"/>
            <w:tcBorders>
              <w:left w:val="single" w:sz="12" w:space="0" w:color="auto"/>
              <w:bottom w:val="single" w:sz="4" w:space="0" w:color="auto"/>
              <w:right w:val="single" w:sz="12" w:space="0" w:color="auto"/>
            </w:tcBorders>
            <w:vAlign w:val="center"/>
          </w:tcPr>
          <w:p w:rsidR="00853B27" w:rsidRPr="008D59C7" w:rsidRDefault="00853B27"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853B27" w:rsidRPr="008D59C7" w:rsidRDefault="00853B27" w:rsidP="009F0739">
            <w:pPr>
              <w:jc w:val="center"/>
              <w:rPr>
                <w:b/>
              </w:rPr>
            </w:pPr>
            <w:r w:rsidRPr="008D59C7">
              <w:rPr>
                <w:b/>
              </w:rPr>
              <w:t>DERSİN</w:t>
            </w:r>
          </w:p>
        </w:tc>
      </w:tr>
      <w:tr w:rsidR="00853B27"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853B27" w:rsidRPr="008D59C7" w:rsidRDefault="00853B27"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853B27" w:rsidRPr="008D59C7" w:rsidRDefault="00853B27"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853B27" w:rsidRPr="008D59C7" w:rsidRDefault="00853B27"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853B27" w:rsidRPr="008D59C7" w:rsidRDefault="00853B27"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853B27" w:rsidRPr="008D59C7" w:rsidRDefault="00853B27"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853B27" w:rsidRPr="008D59C7" w:rsidRDefault="00853B27"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853B27" w:rsidRPr="008D59C7" w:rsidRDefault="00853B27"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853B27" w:rsidRPr="008D59C7" w:rsidRDefault="00853B27" w:rsidP="009F0739">
            <w:pPr>
              <w:jc w:val="center"/>
              <w:rPr>
                <w:b/>
              </w:rPr>
            </w:pPr>
            <w:r w:rsidRPr="008D59C7">
              <w:rPr>
                <w:b/>
              </w:rPr>
              <w:t>DİLİ</w:t>
            </w:r>
          </w:p>
        </w:tc>
      </w:tr>
      <w:tr w:rsidR="00853B27"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853B27" w:rsidRPr="008D59C7" w:rsidRDefault="00853B27" w:rsidP="009F0739">
            <w:pPr>
              <w:jc w:val="center"/>
            </w:pPr>
            <w:r>
              <w:t>4</w:t>
            </w:r>
          </w:p>
        </w:tc>
        <w:tc>
          <w:tcPr>
            <w:tcW w:w="419" w:type="pct"/>
            <w:tcBorders>
              <w:top w:val="single" w:sz="4" w:space="0" w:color="auto"/>
              <w:left w:val="single" w:sz="12" w:space="0" w:color="auto"/>
              <w:bottom w:val="single" w:sz="12" w:space="0" w:color="auto"/>
              <w:right w:val="single" w:sz="4" w:space="0" w:color="auto"/>
            </w:tcBorders>
            <w:vAlign w:val="center"/>
          </w:tcPr>
          <w:p w:rsidR="00853B27" w:rsidRPr="008D59C7" w:rsidRDefault="00853B27" w:rsidP="009F0739">
            <w:pPr>
              <w:jc w:val="center"/>
            </w:pPr>
            <w:r>
              <w:t>2</w:t>
            </w:r>
          </w:p>
        </w:tc>
        <w:tc>
          <w:tcPr>
            <w:tcW w:w="627" w:type="pct"/>
            <w:tcBorders>
              <w:top w:val="single" w:sz="4" w:space="0" w:color="auto"/>
              <w:left w:val="single" w:sz="4" w:space="0" w:color="auto"/>
              <w:bottom w:val="single" w:sz="12" w:space="0" w:color="auto"/>
            </w:tcBorders>
            <w:vAlign w:val="center"/>
          </w:tcPr>
          <w:p w:rsidR="00853B27" w:rsidRPr="008D59C7" w:rsidRDefault="00853B27"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853B27" w:rsidRPr="008D59C7" w:rsidRDefault="00853B27"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853B27" w:rsidRPr="008D59C7" w:rsidRDefault="00853B27"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53B27" w:rsidRPr="008D59C7" w:rsidRDefault="00853B27" w:rsidP="009F0739">
            <w:pPr>
              <w:jc w:val="center"/>
            </w:pPr>
            <w:r>
              <w:t>4</w:t>
            </w:r>
          </w:p>
        </w:tc>
        <w:tc>
          <w:tcPr>
            <w:tcW w:w="1183" w:type="pct"/>
            <w:gridSpan w:val="2"/>
            <w:tcBorders>
              <w:top w:val="single" w:sz="4" w:space="0" w:color="auto"/>
              <w:left w:val="single" w:sz="4" w:space="0" w:color="auto"/>
              <w:bottom w:val="single" w:sz="12" w:space="0" w:color="auto"/>
            </w:tcBorders>
            <w:vAlign w:val="center"/>
          </w:tcPr>
          <w:p w:rsidR="00853B27" w:rsidRPr="008D59C7" w:rsidRDefault="00853B27"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853B27" w:rsidRPr="008D59C7" w:rsidRDefault="00853B27" w:rsidP="009F0739">
            <w:pPr>
              <w:jc w:val="center"/>
              <w:rPr>
                <w:vertAlign w:val="superscript"/>
              </w:rPr>
            </w:pPr>
            <w:r>
              <w:rPr>
                <w:vertAlign w:val="superscript"/>
              </w:rPr>
              <w:t>İngilizce</w:t>
            </w:r>
          </w:p>
        </w:tc>
      </w:tr>
      <w:tr w:rsidR="00853B27"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53B27" w:rsidRPr="008D59C7" w:rsidRDefault="00853B27" w:rsidP="009F0739">
            <w:pPr>
              <w:jc w:val="center"/>
              <w:rPr>
                <w:b/>
              </w:rPr>
            </w:pPr>
            <w:r w:rsidRPr="008D59C7">
              <w:rPr>
                <w:b/>
              </w:rPr>
              <w:t>DERSİN KATEGORİSİ</w:t>
            </w:r>
          </w:p>
        </w:tc>
      </w:tr>
      <w:tr w:rsidR="00853B27"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853B27" w:rsidRPr="008D59C7" w:rsidRDefault="00853B27"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853B27" w:rsidRPr="008D59C7" w:rsidRDefault="00853B27"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853B27" w:rsidRPr="008D59C7" w:rsidRDefault="00853B27"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853B27" w:rsidRPr="008D59C7" w:rsidRDefault="00853B27" w:rsidP="009F0739">
            <w:pPr>
              <w:jc w:val="center"/>
              <w:rPr>
                <w:b/>
              </w:rPr>
            </w:pPr>
            <w:r w:rsidRPr="008D59C7">
              <w:rPr>
                <w:b/>
              </w:rPr>
              <w:t>Seçmeli</w:t>
            </w:r>
          </w:p>
        </w:tc>
      </w:tr>
      <w:tr w:rsidR="00853B27"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853B27" w:rsidRPr="008D59C7" w:rsidRDefault="00853B27"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853B27" w:rsidRPr="008D59C7" w:rsidRDefault="00853B27" w:rsidP="009F0739">
            <w:pPr>
              <w:jc w:val="center"/>
            </w:pPr>
            <w:r>
              <w:t>x</w:t>
            </w:r>
          </w:p>
        </w:tc>
        <w:tc>
          <w:tcPr>
            <w:tcW w:w="977" w:type="pct"/>
            <w:gridSpan w:val="4"/>
            <w:tcBorders>
              <w:top w:val="single" w:sz="6" w:space="0" w:color="auto"/>
              <w:left w:val="single" w:sz="4" w:space="0" w:color="auto"/>
              <w:bottom w:val="single" w:sz="12" w:space="0" w:color="auto"/>
            </w:tcBorders>
          </w:tcPr>
          <w:p w:rsidR="00853B27" w:rsidRPr="008D59C7" w:rsidRDefault="00853B27"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853B27" w:rsidRPr="008D59C7" w:rsidRDefault="00853B27" w:rsidP="009F0739">
            <w:r w:rsidRPr="008D59C7">
              <w:t>Genel Kültür (  )         Alan ()</w:t>
            </w:r>
          </w:p>
        </w:tc>
      </w:tr>
      <w:tr w:rsidR="00853B27"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jc w:val="center"/>
              <w:rPr>
                <w:b/>
              </w:rPr>
            </w:pPr>
            <w:r w:rsidRPr="008D59C7">
              <w:rPr>
                <w:b/>
              </w:rPr>
              <w:t>DEĞERLENDİRME ÖLÇÜTLERİ</w:t>
            </w:r>
          </w:p>
        </w:tc>
      </w:tr>
      <w:tr w:rsidR="00853B27"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853B27" w:rsidRPr="008D59C7" w:rsidRDefault="00853B27"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853B27" w:rsidRPr="008D59C7" w:rsidRDefault="00853B27"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853B27" w:rsidRPr="008D59C7" w:rsidRDefault="00853B27" w:rsidP="009F0739">
            <w:pPr>
              <w:jc w:val="center"/>
              <w:rPr>
                <w:b/>
              </w:rPr>
            </w:pPr>
            <w:r w:rsidRPr="008D59C7">
              <w:rPr>
                <w:b/>
              </w:rPr>
              <w:t>%</w:t>
            </w:r>
          </w:p>
        </w:tc>
      </w:tr>
      <w:tr w:rsidR="00853B27"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853B27" w:rsidRPr="008D59C7" w:rsidRDefault="00853B27"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853B27" w:rsidRPr="008D59C7" w:rsidRDefault="00853B27"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853B27" w:rsidRPr="008D59C7" w:rsidRDefault="00853B27" w:rsidP="009F0739">
            <w:pPr>
              <w:jc w:val="center"/>
            </w:pPr>
            <w:r>
              <w:t>30</w:t>
            </w:r>
          </w:p>
        </w:tc>
      </w:tr>
      <w:tr w:rsidR="00853B27"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853B27" w:rsidRPr="008D59C7" w:rsidRDefault="00853B27"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853B27" w:rsidRPr="008D59C7" w:rsidRDefault="00853B27"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853B27" w:rsidRPr="008D59C7" w:rsidRDefault="00853B27" w:rsidP="009F0739">
            <w:pPr>
              <w:jc w:val="center"/>
            </w:pPr>
          </w:p>
        </w:tc>
      </w:tr>
      <w:tr w:rsidR="00853B27"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853B27" w:rsidRPr="008D59C7" w:rsidRDefault="00853B27"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853B27" w:rsidRPr="008D59C7" w:rsidRDefault="00853B27"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853B27" w:rsidRPr="008D59C7" w:rsidRDefault="00853B27" w:rsidP="009F0739">
            <w:pPr>
              <w:jc w:val="center"/>
            </w:pPr>
          </w:p>
        </w:tc>
      </w:tr>
      <w:tr w:rsidR="00853B27"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853B27" w:rsidRPr="008D59C7" w:rsidRDefault="00853B27"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853B27" w:rsidRPr="008D59C7" w:rsidRDefault="00853B27"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853B27" w:rsidRPr="008D59C7" w:rsidRDefault="00853B27" w:rsidP="009F0739">
            <w:pPr>
              <w:jc w:val="center"/>
            </w:pPr>
            <w:r>
              <w:t>10</w:t>
            </w:r>
          </w:p>
        </w:tc>
      </w:tr>
      <w:tr w:rsidR="00853B27"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853B27" w:rsidRPr="008D59C7" w:rsidRDefault="00853B27"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853B27" w:rsidRPr="008D59C7" w:rsidRDefault="00853B27"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853B27" w:rsidRPr="008D59C7" w:rsidRDefault="00853B27" w:rsidP="009F0739">
            <w:pPr>
              <w:jc w:val="center"/>
            </w:pPr>
          </w:p>
        </w:tc>
      </w:tr>
      <w:tr w:rsidR="00853B27"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853B27" w:rsidRPr="008D59C7" w:rsidRDefault="00853B27"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853B27" w:rsidRPr="008D59C7" w:rsidRDefault="00853B27"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853B27" w:rsidRPr="008D59C7" w:rsidRDefault="00853B27" w:rsidP="009F0739">
            <w:pPr>
              <w:jc w:val="center"/>
            </w:pPr>
          </w:p>
        </w:tc>
      </w:tr>
      <w:tr w:rsidR="00853B27"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853B27" w:rsidRPr="008D59C7" w:rsidRDefault="00853B27"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853B27" w:rsidRPr="008D59C7" w:rsidRDefault="00853B27"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853B27" w:rsidRPr="008D59C7" w:rsidRDefault="00853B27" w:rsidP="009F0739">
            <w:pPr>
              <w:jc w:val="center"/>
            </w:pPr>
          </w:p>
        </w:tc>
      </w:tr>
      <w:tr w:rsidR="00853B27"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853B27" w:rsidRPr="008D59C7" w:rsidRDefault="00853B27"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853B27" w:rsidRPr="008D59C7" w:rsidRDefault="00853B27"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853B27" w:rsidRPr="008D59C7" w:rsidRDefault="00853B27" w:rsidP="009F0739">
            <w:pPr>
              <w:jc w:val="center"/>
            </w:pPr>
            <w:r>
              <w:t>60</w:t>
            </w:r>
          </w:p>
        </w:tc>
      </w:tr>
      <w:tr w:rsidR="00853B27"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jc w:val="both"/>
              <w:rPr>
                <w:sz w:val="21"/>
                <w:szCs w:val="21"/>
              </w:rPr>
            </w:pPr>
            <w:r>
              <w:rPr>
                <w:sz w:val="21"/>
                <w:szCs w:val="21"/>
              </w:rPr>
              <w:t>Yok</w:t>
            </w:r>
          </w:p>
        </w:tc>
      </w:tr>
      <w:tr w:rsidR="00853B27"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853B27" w:rsidRPr="000135DB" w:rsidRDefault="00853B27" w:rsidP="009F0739">
            <w:pPr>
              <w:pStyle w:val="Default"/>
              <w:jc w:val="both"/>
              <w:rPr>
                <w:rFonts w:ascii="Verdana" w:hAnsi="Verdana"/>
                <w:sz w:val="18"/>
                <w:szCs w:val="18"/>
              </w:rPr>
            </w:pPr>
            <w:r w:rsidRPr="00E3153B">
              <w:rPr>
                <w:rFonts w:ascii="Verdana" w:hAnsi="Verdana"/>
                <w:sz w:val="18"/>
                <w:szCs w:val="18"/>
              </w:rPr>
              <w:t>İngiliz ve Amerikan edebiyatı ve orijinal yazım dili İngilizce olan edebiyat</w:t>
            </w:r>
            <w:r>
              <w:rPr>
                <w:rFonts w:ascii="Verdana" w:hAnsi="Verdana"/>
                <w:sz w:val="18"/>
                <w:szCs w:val="18"/>
              </w:rPr>
              <w:t xml:space="preserve">ın farklı dönemlerinden </w:t>
            </w:r>
            <w:r w:rsidRPr="00E3153B">
              <w:rPr>
                <w:rFonts w:ascii="Verdana" w:hAnsi="Verdana"/>
                <w:sz w:val="18"/>
                <w:szCs w:val="18"/>
              </w:rPr>
              <w:t>yazar ve eserler; İngilizce yazılmış edebiyatın dönemleri ve temel a</w:t>
            </w:r>
            <w:r>
              <w:rPr>
                <w:rFonts w:ascii="Verdana" w:hAnsi="Verdana"/>
                <w:sz w:val="18"/>
                <w:szCs w:val="18"/>
              </w:rPr>
              <w:t xml:space="preserve">kımları, çeşitli dönemlere ait </w:t>
            </w:r>
            <w:r w:rsidRPr="00E3153B">
              <w:rPr>
                <w:rFonts w:ascii="Verdana" w:hAnsi="Verdana"/>
                <w:sz w:val="18"/>
                <w:szCs w:val="18"/>
              </w:rPr>
              <w:t>örnek metinler kullanılarak bu edebiyatlardaki temel kavramlar, terim</w:t>
            </w:r>
            <w:r>
              <w:rPr>
                <w:rFonts w:ascii="Verdana" w:hAnsi="Verdana"/>
                <w:sz w:val="18"/>
                <w:szCs w:val="18"/>
              </w:rPr>
              <w:t xml:space="preserve">ler, teknikler; edebî, felsefi </w:t>
            </w:r>
            <w:r w:rsidRPr="00E3153B">
              <w:rPr>
                <w:rFonts w:ascii="Verdana" w:hAnsi="Verdana"/>
                <w:sz w:val="18"/>
                <w:szCs w:val="18"/>
              </w:rPr>
              <w:t>ve bilimsel akımlar</w:t>
            </w:r>
            <w:r>
              <w:rPr>
                <w:rFonts w:ascii="Verdana" w:hAnsi="Verdana"/>
                <w:sz w:val="18"/>
                <w:szCs w:val="18"/>
              </w:rPr>
              <w:t>.</w:t>
            </w:r>
          </w:p>
        </w:tc>
      </w:tr>
      <w:tr w:rsidR="00853B27"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853B27" w:rsidRPr="008D59C7" w:rsidRDefault="00853B27" w:rsidP="009F0739">
            <w:pPr>
              <w:pStyle w:val="Default"/>
              <w:jc w:val="both"/>
              <w:rPr>
                <w:sz w:val="21"/>
                <w:szCs w:val="21"/>
              </w:rPr>
            </w:pPr>
            <w:r w:rsidRPr="00D27E7B">
              <w:rPr>
                <w:rFonts w:ascii="Verdana" w:hAnsi="Verdana"/>
                <w:sz w:val="18"/>
                <w:szCs w:val="18"/>
              </w:rPr>
              <w:t>Bu dersin amacı İngilizce Öğretmeni adaylarına, İngiliz Edebiyatındaki Rönesans Dönemi ve Akıl Çağı ve Romantik Dönemdeki politik, sosyal ve kültürel koşullar ile paralellik gösteren edebiyat türlerini ve eserlerini tanıtmaktır.</w:t>
            </w:r>
          </w:p>
        </w:tc>
      </w:tr>
      <w:tr w:rsidR="00853B27"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jc w:val="center"/>
              <w:rPr>
                <w:b/>
              </w:rPr>
            </w:pPr>
            <w:r w:rsidRPr="008D59C7">
              <w:rPr>
                <w:b/>
              </w:rPr>
              <w:lastRenderedPageBreak/>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853B27" w:rsidRPr="00D27E7B" w:rsidRDefault="00853B27" w:rsidP="009F0739">
            <w:pPr>
              <w:pStyle w:val="Default"/>
              <w:jc w:val="both"/>
              <w:rPr>
                <w:rFonts w:ascii="Verdana" w:hAnsi="Verdana"/>
                <w:sz w:val="18"/>
                <w:szCs w:val="18"/>
              </w:rPr>
            </w:pPr>
            <w:r w:rsidRPr="00D27E7B">
              <w:rPr>
                <w:rFonts w:ascii="Verdana" w:hAnsi="Verdana"/>
                <w:sz w:val="18"/>
                <w:szCs w:val="18"/>
              </w:rPr>
              <w:t>İngiliz Edebiyatının Rönesans Dönemine, Akıl Çağına ve Romantik Döneme ait yazın metinlerinin başlıca örneklerini listeleyebilme.;</w:t>
            </w:r>
          </w:p>
          <w:p w:rsidR="00853B27" w:rsidRPr="00D27E7B" w:rsidRDefault="00853B27" w:rsidP="009F0739">
            <w:pPr>
              <w:pStyle w:val="Default"/>
              <w:jc w:val="both"/>
              <w:rPr>
                <w:rFonts w:ascii="Verdana" w:hAnsi="Verdana"/>
                <w:sz w:val="18"/>
                <w:szCs w:val="18"/>
              </w:rPr>
            </w:pPr>
            <w:r w:rsidRPr="00D27E7B">
              <w:rPr>
                <w:rFonts w:ascii="Verdana" w:hAnsi="Verdana"/>
                <w:sz w:val="18"/>
                <w:szCs w:val="18"/>
              </w:rPr>
              <w:t>İngiliz Edebiyatının Rönesans Dönemi, Akıl Çağı ve Romantik Dönem Dönemde eserlerini ortaya koymuş belli başlı yazar ve şairlerinden örnek verebilme.;</w:t>
            </w:r>
          </w:p>
          <w:p w:rsidR="00853B27" w:rsidRPr="008D59C7" w:rsidRDefault="00853B27" w:rsidP="009F0739">
            <w:pPr>
              <w:pStyle w:val="Default"/>
              <w:jc w:val="both"/>
              <w:rPr>
                <w:sz w:val="21"/>
                <w:szCs w:val="21"/>
              </w:rPr>
            </w:pPr>
            <w:r w:rsidRPr="00D27E7B">
              <w:rPr>
                <w:rFonts w:ascii="Verdana" w:hAnsi="Verdana"/>
                <w:sz w:val="18"/>
                <w:szCs w:val="18"/>
              </w:rPr>
              <w:t>İngiliz Edebiyatının Rönesans Dönemine, Akıl Çağına ve Romantik Döneme ait yazın metinlerini analiz edebilme. ;</w:t>
            </w:r>
          </w:p>
        </w:tc>
      </w:tr>
      <w:tr w:rsidR="00853B27"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853B27" w:rsidRPr="00D27E7B" w:rsidRDefault="00853B27" w:rsidP="009F0739">
            <w:pPr>
              <w:pStyle w:val="Default"/>
              <w:jc w:val="both"/>
              <w:rPr>
                <w:rFonts w:ascii="Verdana" w:hAnsi="Verdana"/>
                <w:sz w:val="18"/>
                <w:szCs w:val="18"/>
              </w:rPr>
            </w:pPr>
            <w:r>
              <w:rPr>
                <w:rFonts w:ascii="Verdana" w:hAnsi="Verdana"/>
                <w:sz w:val="18"/>
                <w:szCs w:val="18"/>
              </w:rPr>
              <w:t>Bu dersin sonunda öğrenciler şu becerileri edineceklerdir;</w:t>
            </w:r>
            <w:r>
              <w:rPr>
                <w:rFonts w:ascii="Verdana" w:hAnsi="Verdana"/>
                <w:sz w:val="18"/>
                <w:szCs w:val="18"/>
              </w:rPr>
              <w:br/>
            </w:r>
            <w:r w:rsidRPr="00D27E7B">
              <w:rPr>
                <w:rFonts w:ascii="Verdana" w:hAnsi="Verdana"/>
                <w:sz w:val="18"/>
                <w:szCs w:val="18"/>
              </w:rPr>
              <w:t>Yazın metinlerini açıklayabilme.;</w:t>
            </w:r>
          </w:p>
          <w:p w:rsidR="00853B27" w:rsidRPr="00D27E7B" w:rsidRDefault="00853B27" w:rsidP="009F0739">
            <w:pPr>
              <w:pStyle w:val="Default"/>
              <w:jc w:val="both"/>
              <w:rPr>
                <w:rFonts w:ascii="Verdana" w:hAnsi="Verdana"/>
                <w:sz w:val="18"/>
                <w:szCs w:val="18"/>
              </w:rPr>
            </w:pPr>
            <w:r w:rsidRPr="00D27E7B">
              <w:rPr>
                <w:rFonts w:ascii="Verdana" w:hAnsi="Verdana"/>
                <w:sz w:val="18"/>
                <w:szCs w:val="18"/>
              </w:rPr>
              <w:t>Yazın metinlerindeki alt metinlere ulaşabilme;</w:t>
            </w:r>
          </w:p>
          <w:p w:rsidR="00853B27" w:rsidRPr="00D27E7B" w:rsidRDefault="00853B27" w:rsidP="009F0739">
            <w:pPr>
              <w:pStyle w:val="Default"/>
              <w:jc w:val="both"/>
              <w:rPr>
                <w:rFonts w:ascii="Verdana" w:hAnsi="Verdana"/>
                <w:sz w:val="18"/>
                <w:szCs w:val="18"/>
              </w:rPr>
            </w:pPr>
            <w:r w:rsidRPr="00D27E7B">
              <w:rPr>
                <w:rFonts w:ascii="Verdana" w:hAnsi="Verdana"/>
                <w:sz w:val="18"/>
                <w:szCs w:val="18"/>
              </w:rPr>
              <w:t>Yazın metinlerindeki alt metinleri yorumlayabilme ;</w:t>
            </w:r>
          </w:p>
          <w:p w:rsidR="00853B27" w:rsidRPr="00D27E7B" w:rsidRDefault="00853B27" w:rsidP="009F0739">
            <w:pPr>
              <w:pStyle w:val="Default"/>
              <w:jc w:val="both"/>
              <w:rPr>
                <w:rFonts w:ascii="Verdana" w:hAnsi="Verdana"/>
                <w:sz w:val="18"/>
                <w:szCs w:val="18"/>
              </w:rPr>
            </w:pPr>
            <w:r w:rsidRPr="00D27E7B">
              <w:rPr>
                <w:rFonts w:ascii="Verdana" w:hAnsi="Verdana"/>
                <w:sz w:val="18"/>
                <w:szCs w:val="18"/>
              </w:rPr>
              <w:t>Yazın metinlerinde kullanılan edebi sanatları gösterebilme ;</w:t>
            </w:r>
          </w:p>
          <w:p w:rsidR="00853B27" w:rsidRPr="008D59C7" w:rsidRDefault="00853B27" w:rsidP="009F0739">
            <w:pPr>
              <w:pStyle w:val="Default"/>
              <w:jc w:val="both"/>
              <w:rPr>
                <w:sz w:val="21"/>
                <w:szCs w:val="21"/>
              </w:rPr>
            </w:pPr>
            <w:r w:rsidRPr="00D27E7B">
              <w:rPr>
                <w:rFonts w:ascii="Verdana" w:hAnsi="Verdana"/>
                <w:sz w:val="18"/>
                <w:szCs w:val="18"/>
              </w:rPr>
              <w:t>Farklı yazın</w:t>
            </w:r>
            <w:r>
              <w:rPr>
                <w:rFonts w:ascii="Verdana" w:hAnsi="Verdana"/>
                <w:sz w:val="18"/>
                <w:szCs w:val="18"/>
              </w:rPr>
              <w:t xml:space="preserve"> metinlerini karşılaştırabilme.</w:t>
            </w:r>
          </w:p>
        </w:tc>
      </w:tr>
      <w:tr w:rsidR="00853B27"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853B27" w:rsidRPr="002D4BD5" w:rsidRDefault="00853B27" w:rsidP="009F0739">
            <w:pPr>
              <w:pStyle w:val="Balk4"/>
              <w:spacing w:before="0" w:after="0"/>
              <w:rPr>
                <w:b w:val="0"/>
                <w:sz w:val="21"/>
                <w:szCs w:val="21"/>
              </w:rPr>
            </w:pPr>
            <w:r w:rsidRPr="00D27E7B">
              <w:rPr>
                <w:rFonts w:ascii="Verdana" w:hAnsi="Verdana"/>
                <w:color w:val="000000"/>
                <w:sz w:val="18"/>
                <w:szCs w:val="18"/>
              </w:rPr>
              <w:t>1- Abrams, M.H. (1993) A Glossary of Literary Terms. Harcourt Brace College Publishers. 2- Ousby, Ian. (1996) Literature in English. Cambridge University Press, Cambridge and New York. 3- Pfordresher,John; Gladys V. Veidemanis &amp; Helen McDonnell. (1991) England in Literature. Scott, Foresman and Company. 4- Thornley, G.C. &amp; Gwyneth Roberts. (1984) An Outline of English Literature. Longman, Essex.</w:t>
            </w:r>
          </w:p>
        </w:tc>
      </w:tr>
      <w:tr w:rsidR="00853B27"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853B27" w:rsidRPr="002D4BD5" w:rsidRDefault="00853B27" w:rsidP="009F0739">
            <w:pPr>
              <w:pStyle w:val="Balk4"/>
              <w:spacing w:before="0" w:after="0"/>
              <w:rPr>
                <w:b w:val="0"/>
                <w:color w:val="000000"/>
                <w:sz w:val="21"/>
                <w:szCs w:val="21"/>
              </w:rPr>
            </w:pPr>
          </w:p>
        </w:tc>
      </w:tr>
      <w:tr w:rsidR="00853B27"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53B27" w:rsidRPr="008D59C7" w:rsidRDefault="00853B27"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853B27" w:rsidRPr="008D59C7" w:rsidRDefault="00853B27" w:rsidP="009F0739">
            <w:pPr>
              <w:jc w:val="both"/>
              <w:rPr>
                <w:sz w:val="21"/>
                <w:szCs w:val="21"/>
              </w:rPr>
            </w:pPr>
          </w:p>
        </w:tc>
      </w:tr>
    </w:tbl>
    <w:p w:rsidR="00853B27" w:rsidRDefault="00853B27" w:rsidP="00853B27">
      <w:pPr>
        <w:tabs>
          <w:tab w:val="left" w:pos="1190"/>
        </w:tabs>
        <w:rPr>
          <w:sz w:val="18"/>
          <w:szCs w:val="18"/>
        </w:rPr>
      </w:pPr>
      <w:r>
        <w:rPr>
          <w:sz w:val="18"/>
          <w:szCs w:val="18"/>
        </w:rPr>
        <w:tab/>
      </w:r>
    </w:p>
    <w:p w:rsidR="00853B27" w:rsidRDefault="00853B27" w:rsidP="00853B27">
      <w:pPr>
        <w:tabs>
          <w:tab w:val="left" w:pos="1190"/>
        </w:tabs>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53B27" w:rsidRPr="00EC3853" w:rsidTr="009F0739">
        <w:trPr>
          <w:trHeight w:val="510"/>
          <w:jc w:val="center"/>
        </w:trPr>
        <w:tc>
          <w:tcPr>
            <w:tcW w:w="5000" w:type="pct"/>
            <w:gridSpan w:val="2"/>
            <w:shd w:val="clear" w:color="auto" w:fill="auto"/>
            <w:vAlign w:val="center"/>
          </w:tcPr>
          <w:p w:rsidR="00853B27" w:rsidRPr="00EC3853" w:rsidRDefault="00853B27" w:rsidP="009F0739">
            <w:pPr>
              <w:jc w:val="center"/>
              <w:rPr>
                <w:b/>
                <w:sz w:val="20"/>
                <w:szCs w:val="20"/>
              </w:rPr>
            </w:pPr>
            <w:r w:rsidRPr="00EC3853">
              <w:rPr>
                <w:b/>
                <w:sz w:val="20"/>
                <w:szCs w:val="20"/>
              </w:rPr>
              <w:t>DERSİN HAFTALIK PLANI</w:t>
            </w:r>
          </w:p>
        </w:tc>
      </w:tr>
      <w:tr w:rsidR="00853B27" w:rsidRPr="00EC3853" w:rsidTr="009F0739">
        <w:trPr>
          <w:jc w:val="center"/>
        </w:trPr>
        <w:tc>
          <w:tcPr>
            <w:tcW w:w="593" w:type="pct"/>
            <w:shd w:val="clear" w:color="auto" w:fill="auto"/>
          </w:tcPr>
          <w:p w:rsidR="00853B27" w:rsidRPr="00EC3853" w:rsidRDefault="00853B27" w:rsidP="009F0739">
            <w:pPr>
              <w:jc w:val="center"/>
              <w:rPr>
                <w:b/>
                <w:sz w:val="20"/>
                <w:szCs w:val="20"/>
              </w:rPr>
            </w:pPr>
            <w:r w:rsidRPr="00EC3853">
              <w:rPr>
                <w:b/>
                <w:sz w:val="20"/>
                <w:szCs w:val="20"/>
              </w:rPr>
              <w:t>HAFTA</w:t>
            </w:r>
          </w:p>
        </w:tc>
        <w:tc>
          <w:tcPr>
            <w:tcW w:w="4407" w:type="pct"/>
            <w:shd w:val="clear" w:color="auto" w:fill="auto"/>
          </w:tcPr>
          <w:p w:rsidR="00853B27" w:rsidRPr="00EC3853" w:rsidRDefault="00853B27" w:rsidP="009F0739">
            <w:pPr>
              <w:rPr>
                <w:b/>
                <w:sz w:val="20"/>
                <w:szCs w:val="20"/>
              </w:rPr>
            </w:pPr>
            <w:r w:rsidRPr="00EC3853">
              <w:rPr>
                <w:b/>
                <w:sz w:val="20"/>
                <w:szCs w:val="20"/>
              </w:rPr>
              <w:t>İŞLENEN KONULAR</w:t>
            </w:r>
          </w:p>
        </w:tc>
      </w:tr>
      <w:tr w:rsidR="00853B27" w:rsidRPr="00EC3853" w:rsidTr="009F0739">
        <w:trPr>
          <w:jc w:val="center"/>
        </w:trPr>
        <w:tc>
          <w:tcPr>
            <w:tcW w:w="593" w:type="pct"/>
            <w:shd w:val="clear" w:color="auto" w:fill="auto"/>
            <w:vAlign w:val="center"/>
          </w:tcPr>
          <w:p w:rsidR="00853B27" w:rsidRDefault="00853B27" w:rsidP="009F0739">
            <w:pPr>
              <w:jc w:val="center"/>
            </w:pPr>
            <w:r>
              <w:t>1</w:t>
            </w:r>
          </w:p>
        </w:tc>
        <w:tc>
          <w:tcPr>
            <w:tcW w:w="4407" w:type="pct"/>
            <w:shd w:val="clear" w:color="auto" w:fill="auto"/>
            <w:vAlign w:val="center"/>
          </w:tcPr>
          <w:p w:rsidR="00853B27" w:rsidRDefault="00853B27" w:rsidP="009F0739">
            <w:pPr>
              <w:rPr>
                <w:rFonts w:ascii="Verdana" w:hAnsi="Verdana"/>
                <w:sz w:val="18"/>
                <w:szCs w:val="18"/>
              </w:rPr>
            </w:pPr>
            <w:r>
              <w:rPr>
                <w:rFonts w:ascii="Verdana" w:hAnsi="Verdana"/>
                <w:sz w:val="18"/>
                <w:szCs w:val="18"/>
              </w:rPr>
              <w:t>English Literature The 17th Century (1603-1660) John Donne "The Cannonization" "The Flea" "A Valediction:Forbidding Mourning" Holy Sonnet "10"</w:t>
            </w:r>
          </w:p>
        </w:tc>
      </w:tr>
      <w:tr w:rsidR="00853B27" w:rsidRPr="00EC3853" w:rsidTr="009F0739">
        <w:trPr>
          <w:jc w:val="center"/>
        </w:trPr>
        <w:tc>
          <w:tcPr>
            <w:tcW w:w="593" w:type="pct"/>
            <w:shd w:val="clear" w:color="auto" w:fill="auto"/>
            <w:vAlign w:val="center"/>
          </w:tcPr>
          <w:p w:rsidR="00853B27" w:rsidRDefault="00853B27" w:rsidP="009F0739">
            <w:pPr>
              <w:jc w:val="center"/>
            </w:pPr>
            <w:r>
              <w:t>2</w:t>
            </w:r>
          </w:p>
        </w:tc>
        <w:tc>
          <w:tcPr>
            <w:tcW w:w="4407" w:type="pct"/>
            <w:shd w:val="clear" w:color="auto" w:fill="auto"/>
            <w:vAlign w:val="center"/>
          </w:tcPr>
          <w:p w:rsidR="00853B27" w:rsidRDefault="00853B27" w:rsidP="009F0739">
            <w:pPr>
              <w:rPr>
                <w:rFonts w:ascii="Verdana" w:hAnsi="Verdana"/>
                <w:sz w:val="18"/>
                <w:szCs w:val="18"/>
              </w:rPr>
            </w:pPr>
            <w:r>
              <w:rPr>
                <w:rFonts w:ascii="Verdana" w:hAnsi="Verdana"/>
                <w:sz w:val="18"/>
                <w:szCs w:val="18"/>
              </w:rPr>
              <w:t>Ben Jonson "Song: To Celia" Robert Herrick "To the Virgins, to Make Much of Time" George Herbert "Virtue" "Man" "The Collar" Andrew Marvell "To His Coy Mistress"</w:t>
            </w:r>
          </w:p>
        </w:tc>
      </w:tr>
      <w:tr w:rsidR="00853B27" w:rsidRPr="00EC3853" w:rsidTr="009F0739">
        <w:trPr>
          <w:jc w:val="center"/>
        </w:trPr>
        <w:tc>
          <w:tcPr>
            <w:tcW w:w="593" w:type="pct"/>
            <w:shd w:val="clear" w:color="auto" w:fill="auto"/>
            <w:vAlign w:val="center"/>
          </w:tcPr>
          <w:p w:rsidR="00853B27" w:rsidRDefault="00853B27" w:rsidP="009F0739">
            <w:pPr>
              <w:jc w:val="center"/>
            </w:pPr>
            <w:r>
              <w:t>3</w:t>
            </w:r>
          </w:p>
        </w:tc>
        <w:tc>
          <w:tcPr>
            <w:tcW w:w="4407" w:type="pct"/>
            <w:shd w:val="clear" w:color="auto" w:fill="auto"/>
            <w:vAlign w:val="center"/>
          </w:tcPr>
          <w:p w:rsidR="00853B27" w:rsidRDefault="00853B27" w:rsidP="009F0739">
            <w:pPr>
              <w:rPr>
                <w:rFonts w:ascii="Verdana" w:hAnsi="Verdana"/>
                <w:sz w:val="18"/>
                <w:szCs w:val="18"/>
              </w:rPr>
            </w:pPr>
            <w:r>
              <w:rPr>
                <w:rFonts w:ascii="Verdana" w:hAnsi="Verdana"/>
                <w:sz w:val="18"/>
                <w:szCs w:val="18"/>
              </w:rPr>
              <w:t>John Milton "Paradise Lost -Book I" Francis Bacon "Of Marriage and Single Life"</w:t>
            </w:r>
          </w:p>
        </w:tc>
      </w:tr>
      <w:tr w:rsidR="00853B27" w:rsidRPr="00EC3853" w:rsidTr="009F0739">
        <w:trPr>
          <w:jc w:val="center"/>
        </w:trPr>
        <w:tc>
          <w:tcPr>
            <w:tcW w:w="593" w:type="pct"/>
            <w:shd w:val="clear" w:color="auto" w:fill="auto"/>
            <w:vAlign w:val="center"/>
          </w:tcPr>
          <w:p w:rsidR="00853B27" w:rsidRDefault="00853B27" w:rsidP="009F0739">
            <w:pPr>
              <w:jc w:val="center"/>
            </w:pPr>
            <w:r>
              <w:t>4</w:t>
            </w:r>
          </w:p>
        </w:tc>
        <w:tc>
          <w:tcPr>
            <w:tcW w:w="4407" w:type="pct"/>
            <w:shd w:val="clear" w:color="auto" w:fill="auto"/>
            <w:vAlign w:val="center"/>
          </w:tcPr>
          <w:p w:rsidR="00853B27" w:rsidRDefault="00853B27" w:rsidP="009F0739">
            <w:pPr>
              <w:rPr>
                <w:rFonts w:ascii="Verdana" w:hAnsi="Verdana"/>
                <w:sz w:val="18"/>
                <w:szCs w:val="18"/>
              </w:rPr>
            </w:pPr>
            <w:r>
              <w:rPr>
                <w:rFonts w:ascii="Verdana" w:hAnsi="Verdana"/>
                <w:sz w:val="18"/>
                <w:szCs w:val="18"/>
              </w:rPr>
              <w:t>American Literature The Colonial Period (1607-1763) William Bradford "History of the Plymouth Plantation" Ann Bradstreet "The Flesh and the Spirit" Jonathan Edwards "Of Insects"</w:t>
            </w:r>
          </w:p>
        </w:tc>
      </w:tr>
      <w:tr w:rsidR="00853B27" w:rsidRPr="00EC3853" w:rsidTr="009F0739">
        <w:trPr>
          <w:jc w:val="center"/>
        </w:trPr>
        <w:tc>
          <w:tcPr>
            <w:tcW w:w="593" w:type="pct"/>
            <w:shd w:val="clear" w:color="auto" w:fill="auto"/>
            <w:vAlign w:val="center"/>
          </w:tcPr>
          <w:p w:rsidR="00853B27" w:rsidRDefault="00853B27" w:rsidP="009F0739">
            <w:pPr>
              <w:jc w:val="center"/>
            </w:pPr>
            <w:r>
              <w:t>5</w:t>
            </w:r>
          </w:p>
        </w:tc>
        <w:tc>
          <w:tcPr>
            <w:tcW w:w="4407" w:type="pct"/>
            <w:shd w:val="clear" w:color="auto" w:fill="auto"/>
            <w:vAlign w:val="center"/>
          </w:tcPr>
          <w:p w:rsidR="00853B27" w:rsidRDefault="00853B27" w:rsidP="009F0739">
            <w:pPr>
              <w:rPr>
                <w:rFonts w:ascii="Verdana" w:hAnsi="Verdana"/>
                <w:sz w:val="18"/>
                <w:szCs w:val="18"/>
              </w:rPr>
            </w:pPr>
            <w:r>
              <w:rPr>
                <w:rFonts w:ascii="Verdana" w:hAnsi="Verdana"/>
                <w:sz w:val="18"/>
                <w:szCs w:val="18"/>
              </w:rPr>
              <w:t>English Literature The Restoration and the 18th Century (Age of Enlightenment) (1660-1798) John Dryden "Mac Flecknoe" Jonathan Swift "Gulliver's Travels-Part IV" Alexander Pope "Rape of the Lock"</w:t>
            </w:r>
          </w:p>
        </w:tc>
      </w:tr>
      <w:tr w:rsidR="00853B27" w:rsidRPr="00EC3853" w:rsidTr="009F0739">
        <w:trPr>
          <w:jc w:val="center"/>
        </w:trPr>
        <w:tc>
          <w:tcPr>
            <w:tcW w:w="593" w:type="pct"/>
            <w:tcBorders>
              <w:bottom w:val="single" w:sz="6" w:space="0" w:color="auto"/>
            </w:tcBorders>
            <w:shd w:val="clear" w:color="auto" w:fill="auto"/>
            <w:vAlign w:val="center"/>
          </w:tcPr>
          <w:p w:rsidR="00853B27" w:rsidRDefault="00853B27" w:rsidP="009F0739">
            <w:pPr>
              <w:jc w:val="center"/>
            </w:pPr>
            <w:r>
              <w:t>6</w:t>
            </w:r>
          </w:p>
        </w:tc>
        <w:tc>
          <w:tcPr>
            <w:tcW w:w="4407" w:type="pct"/>
            <w:tcBorders>
              <w:bottom w:val="single" w:sz="6" w:space="0" w:color="auto"/>
            </w:tcBorders>
            <w:shd w:val="clear" w:color="auto" w:fill="auto"/>
            <w:vAlign w:val="center"/>
          </w:tcPr>
          <w:p w:rsidR="00853B27" w:rsidRDefault="00853B27" w:rsidP="009F0739">
            <w:pPr>
              <w:rPr>
                <w:rFonts w:ascii="Verdana" w:hAnsi="Verdana"/>
                <w:sz w:val="18"/>
                <w:szCs w:val="18"/>
              </w:rPr>
            </w:pPr>
            <w:r>
              <w:rPr>
                <w:rFonts w:ascii="Verdana" w:hAnsi="Verdana"/>
                <w:sz w:val="18"/>
                <w:szCs w:val="18"/>
              </w:rPr>
              <w:t>American Literature The Revolutionary Period (1763-1810) Benjamin Franklin "Autobiography" Thomas Paine "The Age of Reason"</w:t>
            </w:r>
          </w:p>
        </w:tc>
      </w:tr>
      <w:tr w:rsidR="00853B27" w:rsidRPr="00EC3853" w:rsidTr="009F0739">
        <w:trPr>
          <w:jc w:val="center"/>
        </w:trPr>
        <w:tc>
          <w:tcPr>
            <w:tcW w:w="593" w:type="pct"/>
            <w:tcBorders>
              <w:top w:val="single" w:sz="6" w:space="0" w:color="auto"/>
              <w:bottom w:val="single" w:sz="6" w:space="0" w:color="auto"/>
            </w:tcBorders>
            <w:shd w:val="clear" w:color="auto" w:fill="D9D9D9"/>
            <w:vAlign w:val="center"/>
          </w:tcPr>
          <w:p w:rsidR="00853B27" w:rsidRDefault="00853B27" w:rsidP="009F0739">
            <w:pPr>
              <w:jc w:val="center"/>
            </w:pPr>
            <w:r>
              <w:t>7</w:t>
            </w:r>
          </w:p>
        </w:tc>
        <w:tc>
          <w:tcPr>
            <w:tcW w:w="4407" w:type="pct"/>
            <w:tcBorders>
              <w:top w:val="single" w:sz="6" w:space="0" w:color="auto"/>
              <w:bottom w:val="single" w:sz="6" w:space="0" w:color="auto"/>
            </w:tcBorders>
            <w:shd w:val="clear" w:color="auto" w:fill="D9D9D9"/>
            <w:vAlign w:val="center"/>
          </w:tcPr>
          <w:p w:rsidR="00853B27" w:rsidRDefault="00853B27" w:rsidP="009F0739">
            <w:pPr>
              <w:rPr>
                <w:rFonts w:ascii="Verdana" w:hAnsi="Verdana"/>
                <w:sz w:val="18"/>
                <w:szCs w:val="18"/>
              </w:rPr>
            </w:pPr>
            <w:r>
              <w:rPr>
                <w:rFonts w:ascii="Verdana" w:hAnsi="Verdana"/>
                <w:sz w:val="18"/>
                <w:szCs w:val="18"/>
              </w:rPr>
              <w:t>Ara sınav</w:t>
            </w:r>
          </w:p>
        </w:tc>
      </w:tr>
      <w:tr w:rsidR="00853B27" w:rsidRPr="00EC3853" w:rsidTr="009F0739">
        <w:trPr>
          <w:jc w:val="center"/>
        </w:trPr>
        <w:tc>
          <w:tcPr>
            <w:tcW w:w="593" w:type="pct"/>
            <w:tcBorders>
              <w:top w:val="single" w:sz="6" w:space="0" w:color="auto"/>
            </w:tcBorders>
            <w:shd w:val="clear" w:color="auto" w:fill="auto"/>
            <w:vAlign w:val="center"/>
          </w:tcPr>
          <w:p w:rsidR="00853B27" w:rsidRDefault="00853B27" w:rsidP="009F0739">
            <w:pPr>
              <w:jc w:val="center"/>
            </w:pPr>
            <w:r>
              <w:t>8</w:t>
            </w:r>
          </w:p>
        </w:tc>
        <w:tc>
          <w:tcPr>
            <w:tcW w:w="4407" w:type="pct"/>
            <w:tcBorders>
              <w:top w:val="single" w:sz="6" w:space="0" w:color="auto"/>
            </w:tcBorders>
            <w:shd w:val="clear" w:color="auto" w:fill="auto"/>
            <w:vAlign w:val="center"/>
          </w:tcPr>
          <w:p w:rsidR="00853B27" w:rsidRDefault="00853B27" w:rsidP="009F0739">
            <w:pPr>
              <w:rPr>
                <w:rFonts w:ascii="Verdana" w:hAnsi="Verdana"/>
                <w:sz w:val="18"/>
                <w:szCs w:val="18"/>
              </w:rPr>
            </w:pPr>
            <w:r>
              <w:rPr>
                <w:rFonts w:ascii="Verdana" w:hAnsi="Verdana"/>
                <w:sz w:val="18"/>
                <w:szCs w:val="18"/>
              </w:rPr>
              <w:t>English Literature The Romantic Period (1798-1832) William Blake "The Lamb" "The Tyger" William Wordsworth "Ode: Intimations of Immortality" "My Heart Leaps Up"</w:t>
            </w:r>
          </w:p>
        </w:tc>
      </w:tr>
      <w:tr w:rsidR="00853B27" w:rsidRPr="00EC3853" w:rsidTr="009F0739">
        <w:trPr>
          <w:jc w:val="center"/>
        </w:trPr>
        <w:tc>
          <w:tcPr>
            <w:tcW w:w="593" w:type="pct"/>
            <w:tcBorders>
              <w:top w:val="single" w:sz="6" w:space="0" w:color="auto"/>
            </w:tcBorders>
            <w:shd w:val="clear" w:color="auto" w:fill="auto"/>
            <w:vAlign w:val="center"/>
          </w:tcPr>
          <w:p w:rsidR="00853B27" w:rsidRDefault="00853B27" w:rsidP="009F0739">
            <w:pPr>
              <w:jc w:val="center"/>
            </w:pPr>
            <w:r>
              <w:t>9</w:t>
            </w:r>
          </w:p>
        </w:tc>
        <w:tc>
          <w:tcPr>
            <w:tcW w:w="4407" w:type="pct"/>
            <w:tcBorders>
              <w:top w:val="single" w:sz="6" w:space="0" w:color="auto"/>
            </w:tcBorders>
            <w:shd w:val="clear" w:color="auto" w:fill="auto"/>
            <w:vAlign w:val="center"/>
          </w:tcPr>
          <w:p w:rsidR="00853B27" w:rsidRDefault="00853B27" w:rsidP="009F0739">
            <w:pPr>
              <w:rPr>
                <w:rFonts w:ascii="Verdana" w:hAnsi="Verdana"/>
                <w:sz w:val="18"/>
                <w:szCs w:val="18"/>
              </w:rPr>
            </w:pPr>
            <w:r>
              <w:rPr>
                <w:rFonts w:ascii="Verdana" w:hAnsi="Verdana"/>
                <w:sz w:val="18"/>
                <w:szCs w:val="18"/>
              </w:rPr>
              <w:t>Samuel Taylor Coleridge "The Rime of the Ancient Mariner" Lord Byron "They Say That Hope Is Happiness"</w:t>
            </w:r>
          </w:p>
        </w:tc>
      </w:tr>
      <w:tr w:rsidR="00853B27" w:rsidRPr="00EC3853" w:rsidTr="009F0739">
        <w:trPr>
          <w:jc w:val="center"/>
        </w:trPr>
        <w:tc>
          <w:tcPr>
            <w:tcW w:w="593" w:type="pct"/>
            <w:shd w:val="clear" w:color="auto" w:fill="auto"/>
            <w:vAlign w:val="center"/>
          </w:tcPr>
          <w:p w:rsidR="00853B27" w:rsidRDefault="00853B27" w:rsidP="009F0739">
            <w:pPr>
              <w:jc w:val="center"/>
            </w:pPr>
            <w:r>
              <w:t>10</w:t>
            </w:r>
          </w:p>
        </w:tc>
        <w:tc>
          <w:tcPr>
            <w:tcW w:w="4407" w:type="pct"/>
            <w:shd w:val="clear" w:color="auto" w:fill="auto"/>
            <w:vAlign w:val="center"/>
          </w:tcPr>
          <w:p w:rsidR="00853B27" w:rsidRDefault="00853B27" w:rsidP="009F0739">
            <w:pPr>
              <w:rPr>
                <w:rFonts w:ascii="Verdana" w:hAnsi="Verdana"/>
                <w:sz w:val="18"/>
                <w:szCs w:val="18"/>
              </w:rPr>
            </w:pPr>
            <w:r>
              <w:rPr>
                <w:rFonts w:ascii="Verdana" w:hAnsi="Verdana"/>
                <w:sz w:val="18"/>
                <w:szCs w:val="18"/>
              </w:rPr>
              <w:t>Percy Bysshe Shelly "Ozymandias" John Keats "Ode to a Nightingale"</w:t>
            </w:r>
          </w:p>
        </w:tc>
      </w:tr>
      <w:tr w:rsidR="00853B27" w:rsidRPr="00EC3853" w:rsidTr="009F0739">
        <w:trPr>
          <w:jc w:val="center"/>
        </w:trPr>
        <w:tc>
          <w:tcPr>
            <w:tcW w:w="593" w:type="pct"/>
            <w:shd w:val="clear" w:color="auto" w:fill="auto"/>
            <w:vAlign w:val="center"/>
          </w:tcPr>
          <w:p w:rsidR="00853B27" w:rsidRDefault="00853B27" w:rsidP="009F0739">
            <w:pPr>
              <w:jc w:val="center"/>
            </w:pPr>
            <w:r>
              <w:lastRenderedPageBreak/>
              <w:t>11</w:t>
            </w:r>
          </w:p>
        </w:tc>
        <w:tc>
          <w:tcPr>
            <w:tcW w:w="4407" w:type="pct"/>
            <w:shd w:val="clear" w:color="auto" w:fill="auto"/>
            <w:vAlign w:val="center"/>
          </w:tcPr>
          <w:p w:rsidR="00853B27" w:rsidRDefault="00853B27" w:rsidP="009F0739">
            <w:pPr>
              <w:rPr>
                <w:rFonts w:ascii="Verdana" w:hAnsi="Verdana"/>
                <w:sz w:val="18"/>
                <w:szCs w:val="18"/>
              </w:rPr>
            </w:pPr>
            <w:r>
              <w:rPr>
                <w:rFonts w:ascii="Verdana" w:hAnsi="Verdana"/>
                <w:sz w:val="18"/>
                <w:szCs w:val="18"/>
              </w:rPr>
              <w:t>American Literature The Romantic Period (1810-1865) Washington Irving "Rip Van Winkle" Edgar Allan Poe "Annabel Lee"</w:t>
            </w:r>
          </w:p>
        </w:tc>
      </w:tr>
      <w:tr w:rsidR="00853B27" w:rsidRPr="00EC3853" w:rsidTr="009F0739">
        <w:trPr>
          <w:jc w:val="center"/>
        </w:trPr>
        <w:tc>
          <w:tcPr>
            <w:tcW w:w="593" w:type="pct"/>
            <w:shd w:val="clear" w:color="auto" w:fill="auto"/>
            <w:vAlign w:val="center"/>
          </w:tcPr>
          <w:p w:rsidR="00853B27" w:rsidRDefault="00853B27" w:rsidP="009F0739">
            <w:pPr>
              <w:jc w:val="center"/>
            </w:pPr>
            <w:r>
              <w:t>12</w:t>
            </w:r>
          </w:p>
        </w:tc>
        <w:tc>
          <w:tcPr>
            <w:tcW w:w="4407" w:type="pct"/>
            <w:shd w:val="clear" w:color="auto" w:fill="auto"/>
            <w:vAlign w:val="center"/>
          </w:tcPr>
          <w:p w:rsidR="00853B27" w:rsidRDefault="00853B27" w:rsidP="009F0739">
            <w:pPr>
              <w:rPr>
                <w:rFonts w:ascii="Verdana" w:hAnsi="Verdana"/>
                <w:sz w:val="18"/>
                <w:szCs w:val="18"/>
              </w:rPr>
            </w:pPr>
            <w:r>
              <w:rPr>
                <w:rFonts w:ascii="Verdana" w:hAnsi="Verdana"/>
                <w:sz w:val="18"/>
                <w:szCs w:val="18"/>
              </w:rPr>
              <w:t>Transcendentalism- Ralph Waldo Emerson "Self Reliance" Henry David Thoreau "Life Without Principle"</w:t>
            </w:r>
          </w:p>
        </w:tc>
      </w:tr>
      <w:tr w:rsidR="00853B27" w:rsidRPr="00EC3853" w:rsidTr="009F0739">
        <w:trPr>
          <w:jc w:val="center"/>
        </w:trPr>
        <w:tc>
          <w:tcPr>
            <w:tcW w:w="593" w:type="pct"/>
            <w:shd w:val="clear" w:color="auto" w:fill="auto"/>
            <w:vAlign w:val="center"/>
          </w:tcPr>
          <w:p w:rsidR="00853B27" w:rsidRDefault="00853B27" w:rsidP="009F0739">
            <w:pPr>
              <w:jc w:val="center"/>
            </w:pPr>
            <w:r>
              <w:t>13</w:t>
            </w:r>
          </w:p>
        </w:tc>
        <w:tc>
          <w:tcPr>
            <w:tcW w:w="4407" w:type="pct"/>
            <w:shd w:val="clear" w:color="auto" w:fill="auto"/>
            <w:vAlign w:val="center"/>
          </w:tcPr>
          <w:p w:rsidR="00853B27" w:rsidRDefault="00853B27" w:rsidP="009F0739">
            <w:pPr>
              <w:rPr>
                <w:rFonts w:ascii="Verdana" w:hAnsi="Verdana"/>
                <w:sz w:val="18"/>
                <w:szCs w:val="18"/>
              </w:rPr>
            </w:pPr>
            <w:r>
              <w:rPr>
                <w:rFonts w:ascii="Verdana" w:hAnsi="Verdana"/>
                <w:sz w:val="18"/>
                <w:szCs w:val="18"/>
              </w:rPr>
              <w:t>English Literature The Victorian Age (1832-1901) Lord Alfred Tennyson "Tears, Idle Tears" "Ask Me No More" "Mariana" Robert Browning "My Last Duchess" Mathew Arnold "Dover Beach" "Growing Old"</w:t>
            </w:r>
          </w:p>
        </w:tc>
      </w:tr>
      <w:tr w:rsidR="00853B27" w:rsidRPr="00EC3853" w:rsidTr="009F0739">
        <w:trPr>
          <w:jc w:val="center"/>
        </w:trPr>
        <w:tc>
          <w:tcPr>
            <w:tcW w:w="593" w:type="pct"/>
            <w:tcBorders>
              <w:bottom w:val="single" w:sz="6" w:space="0" w:color="auto"/>
            </w:tcBorders>
            <w:shd w:val="clear" w:color="auto" w:fill="auto"/>
            <w:vAlign w:val="center"/>
          </w:tcPr>
          <w:p w:rsidR="00853B27" w:rsidRDefault="00853B27" w:rsidP="009F0739">
            <w:pPr>
              <w:jc w:val="center"/>
            </w:pPr>
            <w:r>
              <w:t>14</w:t>
            </w:r>
          </w:p>
        </w:tc>
        <w:tc>
          <w:tcPr>
            <w:tcW w:w="4407" w:type="pct"/>
            <w:tcBorders>
              <w:bottom w:val="single" w:sz="6" w:space="0" w:color="auto"/>
            </w:tcBorders>
            <w:shd w:val="clear" w:color="auto" w:fill="auto"/>
            <w:vAlign w:val="center"/>
          </w:tcPr>
          <w:p w:rsidR="00853B27" w:rsidRDefault="00853B27" w:rsidP="009F0739">
            <w:pPr>
              <w:rPr>
                <w:rFonts w:ascii="Verdana" w:hAnsi="Verdana"/>
                <w:sz w:val="18"/>
                <w:szCs w:val="18"/>
              </w:rPr>
            </w:pPr>
            <w:r>
              <w:rPr>
                <w:rFonts w:ascii="Verdana" w:hAnsi="Verdana"/>
                <w:sz w:val="18"/>
                <w:szCs w:val="18"/>
              </w:rPr>
              <w:t>American Literature The 19th Century The Age of Realism (1865-1914) Walt Whitman "On The Beach at Night Alone" Emily Dickinson "465" "976"</w:t>
            </w:r>
          </w:p>
        </w:tc>
      </w:tr>
      <w:tr w:rsidR="00853B27"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853B27" w:rsidRDefault="00853B27" w:rsidP="009F0739">
            <w:pPr>
              <w:jc w:val="center"/>
            </w:pPr>
            <w:r>
              <w:t>15-16</w:t>
            </w:r>
          </w:p>
        </w:tc>
        <w:tc>
          <w:tcPr>
            <w:tcW w:w="4407" w:type="pct"/>
            <w:tcBorders>
              <w:top w:val="single" w:sz="6" w:space="0" w:color="auto"/>
              <w:bottom w:val="single" w:sz="12" w:space="0" w:color="auto"/>
            </w:tcBorders>
            <w:shd w:val="clear" w:color="auto" w:fill="D9D9D9"/>
            <w:vAlign w:val="center"/>
          </w:tcPr>
          <w:p w:rsidR="00853B27" w:rsidRDefault="00853B27" w:rsidP="009F0739">
            <w:pPr>
              <w:rPr>
                <w:rFonts w:ascii="Verdana" w:hAnsi="Verdana"/>
                <w:sz w:val="18"/>
                <w:szCs w:val="18"/>
              </w:rPr>
            </w:pPr>
            <w:r>
              <w:rPr>
                <w:rFonts w:ascii="Verdana" w:hAnsi="Verdana"/>
                <w:sz w:val="18"/>
                <w:szCs w:val="18"/>
              </w:rPr>
              <w:t>TEKRAR</w:t>
            </w:r>
          </w:p>
        </w:tc>
      </w:tr>
    </w:tbl>
    <w:p w:rsidR="00853B27" w:rsidRDefault="00853B27" w:rsidP="00853B27">
      <w:pPr>
        <w:rPr>
          <w:sz w:val="16"/>
          <w:szCs w:val="16"/>
        </w:rPr>
      </w:pPr>
    </w:p>
    <w:p w:rsidR="00853B27" w:rsidRDefault="00853B27" w:rsidP="00853B27">
      <w:pPr>
        <w:rPr>
          <w:sz w:val="16"/>
          <w:szCs w:val="16"/>
        </w:rPr>
      </w:pPr>
    </w:p>
    <w:p w:rsidR="00853B27" w:rsidRDefault="00853B27" w:rsidP="00853B2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853B27" w:rsidRPr="00D52FDB" w:rsidTr="009F0739">
        <w:trPr>
          <w:trHeight w:val="332"/>
        </w:trPr>
        <w:tc>
          <w:tcPr>
            <w:tcW w:w="817" w:type="dxa"/>
            <w:shd w:val="clear" w:color="auto" w:fill="auto"/>
          </w:tcPr>
          <w:p w:rsidR="00853B27" w:rsidRPr="002D4BD5" w:rsidRDefault="00853B27" w:rsidP="009F0739">
            <w:pPr>
              <w:rPr>
                <w:b/>
                <w:bCs/>
                <w:sz w:val="20"/>
                <w:szCs w:val="20"/>
              </w:rPr>
            </w:pPr>
            <w:r w:rsidRPr="002D4BD5">
              <w:rPr>
                <w:b/>
                <w:bCs/>
                <w:sz w:val="20"/>
                <w:szCs w:val="20"/>
              </w:rPr>
              <w:t>No</w:t>
            </w:r>
          </w:p>
        </w:tc>
        <w:tc>
          <w:tcPr>
            <w:tcW w:w="7371" w:type="dxa"/>
            <w:shd w:val="clear" w:color="auto" w:fill="auto"/>
          </w:tcPr>
          <w:p w:rsidR="00853B27" w:rsidRPr="002D4BD5" w:rsidRDefault="00853B27" w:rsidP="009F0739">
            <w:pPr>
              <w:rPr>
                <w:b/>
                <w:bCs/>
                <w:sz w:val="20"/>
                <w:szCs w:val="20"/>
              </w:rPr>
            </w:pPr>
            <w:r w:rsidRPr="002D4BD5">
              <w:rPr>
                <w:b/>
                <w:bCs/>
                <w:sz w:val="20"/>
                <w:szCs w:val="20"/>
              </w:rPr>
              <w:t>PROGRAM ALAN YETERLİLİKLERİ (ÇIKTILARI)</w:t>
            </w:r>
          </w:p>
        </w:tc>
        <w:tc>
          <w:tcPr>
            <w:tcW w:w="567" w:type="dxa"/>
            <w:shd w:val="clear" w:color="auto" w:fill="auto"/>
          </w:tcPr>
          <w:p w:rsidR="00853B27" w:rsidRPr="002D4BD5" w:rsidRDefault="00853B27" w:rsidP="009F0739">
            <w:pPr>
              <w:rPr>
                <w:b/>
                <w:bCs/>
                <w:sz w:val="20"/>
                <w:szCs w:val="20"/>
              </w:rPr>
            </w:pPr>
            <w:r w:rsidRPr="002D4BD5">
              <w:rPr>
                <w:b/>
                <w:bCs/>
                <w:sz w:val="20"/>
                <w:szCs w:val="20"/>
              </w:rPr>
              <w:t>3</w:t>
            </w:r>
          </w:p>
        </w:tc>
        <w:tc>
          <w:tcPr>
            <w:tcW w:w="567" w:type="dxa"/>
            <w:shd w:val="clear" w:color="auto" w:fill="auto"/>
          </w:tcPr>
          <w:p w:rsidR="00853B27" w:rsidRPr="002D4BD5" w:rsidRDefault="00853B27" w:rsidP="009F0739">
            <w:pPr>
              <w:rPr>
                <w:b/>
                <w:bCs/>
                <w:sz w:val="20"/>
                <w:szCs w:val="20"/>
              </w:rPr>
            </w:pPr>
            <w:r w:rsidRPr="002D4BD5">
              <w:rPr>
                <w:b/>
                <w:bCs/>
                <w:sz w:val="20"/>
                <w:szCs w:val="20"/>
              </w:rPr>
              <w:t>2</w:t>
            </w:r>
          </w:p>
        </w:tc>
        <w:tc>
          <w:tcPr>
            <w:tcW w:w="532" w:type="dxa"/>
            <w:shd w:val="clear" w:color="auto" w:fill="auto"/>
          </w:tcPr>
          <w:p w:rsidR="00853B27" w:rsidRPr="002D4BD5" w:rsidRDefault="00853B27" w:rsidP="009F0739">
            <w:pPr>
              <w:rPr>
                <w:b/>
                <w:bCs/>
                <w:sz w:val="20"/>
                <w:szCs w:val="20"/>
              </w:rPr>
            </w:pPr>
            <w:r w:rsidRPr="002D4BD5">
              <w:rPr>
                <w:b/>
                <w:bCs/>
                <w:sz w:val="20"/>
                <w:szCs w:val="20"/>
              </w:rPr>
              <w:t>1</w:t>
            </w: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67" w:type="dxa"/>
            <w:shd w:val="clear" w:color="auto" w:fill="auto"/>
          </w:tcPr>
          <w:p w:rsidR="00853B27" w:rsidRPr="002D4BD5" w:rsidRDefault="00853B27" w:rsidP="009F0739">
            <w:pPr>
              <w:rPr>
                <w:sz w:val="20"/>
                <w:szCs w:val="20"/>
              </w:rPr>
            </w:pP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67" w:type="dxa"/>
            <w:shd w:val="clear" w:color="auto" w:fill="auto"/>
          </w:tcPr>
          <w:p w:rsidR="00853B27" w:rsidRPr="002D4BD5" w:rsidRDefault="00853B27" w:rsidP="009F0739">
            <w:pPr>
              <w:rPr>
                <w:sz w:val="20"/>
                <w:szCs w:val="20"/>
              </w:rPr>
            </w:pP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Günlük ve mesleki hayatta karşılaşacakları yabancı dildeki farklı yazılı metinleri anlama, yorumlama ve değerlendirebilme becerisi</w:t>
            </w:r>
          </w:p>
        </w:tc>
        <w:tc>
          <w:tcPr>
            <w:tcW w:w="567" w:type="dxa"/>
            <w:shd w:val="clear" w:color="auto" w:fill="auto"/>
          </w:tcPr>
          <w:p w:rsidR="00853B27" w:rsidRPr="002D4BD5" w:rsidRDefault="00853B27" w:rsidP="009F0739">
            <w:pPr>
              <w:rPr>
                <w:sz w:val="20"/>
                <w:szCs w:val="20"/>
              </w:rPr>
            </w:pP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Günlük ve mesleki hayatta karşılaşacakları yabancı dildeki farklı sözlü metinleri anlama, yorumlama ve değerlendirebilme becerisi</w:t>
            </w:r>
          </w:p>
        </w:tc>
        <w:tc>
          <w:tcPr>
            <w:tcW w:w="567" w:type="dxa"/>
            <w:shd w:val="clear" w:color="auto" w:fill="auto"/>
          </w:tcPr>
          <w:p w:rsidR="00853B27" w:rsidRPr="002D4BD5" w:rsidRDefault="00853B27" w:rsidP="009F0739">
            <w:pPr>
              <w:rPr>
                <w:sz w:val="20"/>
                <w:szCs w:val="20"/>
              </w:rPr>
            </w:pP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Günlük ve mesleki hayatta karşılaşabilecekleri farklı ortamlarda yabancı dilde sözel iletişim kurabilme becerisi</w:t>
            </w:r>
          </w:p>
        </w:tc>
        <w:tc>
          <w:tcPr>
            <w:tcW w:w="567" w:type="dxa"/>
            <w:shd w:val="clear" w:color="auto" w:fill="auto"/>
          </w:tcPr>
          <w:p w:rsidR="00853B27" w:rsidRPr="002D4BD5" w:rsidRDefault="00853B27" w:rsidP="009F0739">
            <w:pPr>
              <w:rPr>
                <w:sz w:val="20"/>
                <w:szCs w:val="20"/>
              </w:rPr>
            </w:pP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Yazma sürecini etkili olarak kullanarak farklı türde metinler oluşturabilme becerisi</w:t>
            </w:r>
          </w:p>
        </w:tc>
        <w:tc>
          <w:tcPr>
            <w:tcW w:w="567" w:type="dxa"/>
            <w:shd w:val="clear" w:color="auto" w:fill="auto"/>
          </w:tcPr>
          <w:p w:rsidR="00853B27" w:rsidRPr="002D4BD5" w:rsidRDefault="00853B27" w:rsidP="009F0739">
            <w:pPr>
              <w:rPr>
                <w:sz w:val="20"/>
                <w:szCs w:val="20"/>
              </w:rPr>
            </w:pP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İngilizce Öğretmenliği alanındaki bilimsel kavram ve yöntemleri değerlendirebilme, uygulayabilme ve yorumlayabilme.</w:t>
            </w: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67" w:type="dxa"/>
            <w:shd w:val="clear" w:color="auto" w:fill="auto"/>
          </w:tcPr>
          <w:p w:rsidR="00853B27" w:rsidRPr="002D4BD5" w:rsidRDefault="00853B27" w:rsidP="009F0739">
            <w:pPr>
              <w:rPr>
                <w:sz w:val="20"/>
                <w:szCs w:val="20"/>
              </w:rPr>
            </w:pP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İngilizceyi uygun ve akıcı bir şekilde konuşarak resmi ve resmi olmayan ortamlarda sunu yapabilme</w:t>
            </w: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67" w:type="dxa"/>
            <w:shd w:val="clear" w:color="auto" w:fill="auto"/>
          </w:tcPr>
          <w:p w:rsidR="00853B27" w:rsidRPr="002D4BD5" w:rsidRDefault="00853B27" w:rsidP="009F0739">
            <w:pPr>
              <w:rPr>
                <w:sz w:val="20"/>
                <w:szCs w:val="20"/>
              </w:rPr>
            </w:pP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Bilişim teknolojileri ve eğitimde internet ve teknolojinin kullanımı hakkında bilgi sahibi olma ve bu bilgiyi etkin bir şekilde kullanabilme</w:t>
            </w:r>
          </w:p>
        </w:tc>
        <w:tc>
          <w:tcPr>
            <w:tcW w:w="567" w:type="dxa"/>
            <w:shd w:val="clear" w:color="auto" w:fill="auto"/>
          </w:tcPr>
          <w:p w:rsidR="00853B27" w:rsidRPr="002D4BD5" w:rsidRDefault="00853B27" w:rsidP="009F0739">
            <w:pPr>
              <w:rPr>
                <w:sz w:val="20"/>
                <w:szCs w:val="20"/>
              </w:rPr>
            </w:pP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67" w:type="dxa"/>
            <w:shd w:val="clear" w:color="auto" w:fill="auto"/>
          </w:tcPr>
          <w:p w:rsidR="00853B27" w:rsidRPr="002D4BD5" w:rsidRDefault="00853B27" w:rsidP="009F0739">
            <w:pPr>
              <w:rPr>
                <w:sz w:val="20"/>
                <w:szCs w:val="20"/>
              </w:rPr>
            </w:pP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853B27" w:rsidRPr="002D4BD5" w:rsidRDefault="00853B27" w:rsidP="009F0739">
            <w:pPr>
              <w:rPr>
                <w:sz w:val="20"/>
                <w:szCs w:val="20"/>
              </w:rPr>
            </w:pPr>
          </w:p>
        </w:tc>
        <w:tc>
          <w:tcPr>
            <w:tcW w:w="567" w:type="dxa"/>
            <w:shd w:val="clear" w:color="auto" w:fill="auto"/>
          </w:tcPr>
          <w:p w:rsidR="00853B27" w:rsidRPr="002D4BD5" w:rsidRDefault="00853B27" w:rsidP="009F0739">
            <w:pPr>
              <w:rPr>
                <w:sz w:val="20"/>
                <w:szCs w:val="20"/>
              </w:rPr>
            </w:pPr>
          </w:p>
        </w:tc>
        <w:tc>
          <w:tcPr>
            <w:tcW w:w="532" w:type="dxa"/>
            <w:shd w:val="clear" w:color="auto" w:fill="auto"/>
          </w:tcPr>
          <w:p w:rsidR="00853B27" w:rsidRPr="002D4BD5" w:rsidRDefault="00853B27" w:rsidP="009F0739">
            <w:pPr>
              <w:rPr>
                <w:sz w:val="20"/>
                <w:szCs w:val="20"/>
              </w:rPr>
            </w:pPr>
            <w:r w:rsidRPr="002D4BD5">
              <w:rPr>
                <w:sz w:val="20"/>
                <w:szCs w:val="20"/>
              </w:rPr>
              <w:t>x</w:t>
            </w: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853B27" w:rsidRPr="002D4BD5" w:rsidRDefault="00853B27" w:rsidP="009F0739">
            <w:pPr>
              <w:rPr>
                <w:sz w:val="20"/>
                <w:szCs w:val="20"/>
              </w:rPr>
            </w:pP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67" w:type="dxa"/>
            <w:shd w:val="clear" w:color="auto" w:fill="auto"/>
          </w:tcPr>
          <w:p w:rsidR="00853B27" w:rsidRPr="002D4BD5" w:rsidRDefault="00853B27" w:rsidP="009F0739">
            <w:pPr>
              <w:rPr>
                <w:sz w:val="20"/>
                <w:szCs w:val="20"/>
              </w:rPr>
            </w:pP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Öğrencilerin etkili öğrenme stratejileri geliştirmelerine uygun eğitim ortamı hazırlayabilme</w:t>
            </w: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67" w:type="dxa"/>
            <w:shd w:val="clear" w:color="auto" w:fill="auto"/>
          </w:tcPr>
          <w:p w:rsidR="00853B27" w:rsidRPr="002D4BD5" w:rsidRDefault="00853B27" w:rsidP="009F0739">
            <w:pPr>
              <w:rPr>
                <w:sz w:val="20"/>
                <w:szCs w:val="20"/>
              </w:rPr>
            </w:pPr>
          </w:p>
        </w:tc>
        <w:tc>
          <w:tcPr>
            <w:tcW w:w="532" w:type="dxa"/>
            <w:shd w:val="clear" w:color="auto" w:fill="auto"/>
          </w:tcPr>
          <w:p w:rsidR="00853B27" w:rsidRPr="002D4BD5" w:rsidRDefault="00853B27" w:rsidP="009F0739">
            <w:pPr>
              <w:rPr>
                <w:sz w:val="20"/>
                <w:szCs w:val="20"/>
              </w:rPr>
            </w:pPr>
          </w:p>
        </w:tc>
      </w:tr>
      <w:tr w:rsidR="00853B27" w:rsidRPr="00D52FDB" w:rsidTr="009F0739">
        <w:trPr>
          <w:trHeight w:val="310"/>
        </w:trPr>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Öğrenci ve içerik düzeyine uygun ölçme ve değerlendirme araçları geliştirebilme</w:t>
            </w:r>
          </w:p>
        </w:tc>
        <w:tc>
          <w:tcPr>
            <w:tcW w:w="567" w:type="dxa"/>
            <w:shd w:val="clear" w:color="auto" w:fill="auto"/>
          </w:tcPr>
          <w:p w:rsidR="00853B27" w:rsidRPr="002D4BD5" w:rsidRDefault="00853B27" w:rsidP="009F0739">
            <w:pPr>
              <w:rPr>
                <w:sz w:val="20"/>
                <w:szCs w:val="20"/>
              </w:rPr>
            </w:pP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Dil öğretiminde içsel ve dışsal motivasyonun farkında olabilme ve bu motivasyon türlerini olumlu şekilde kullanabilme</w:t>
            </w:r>
          </w:p>
        </w:tc>
        <w:tc>
          <w:tcPr>
            <w:tcW w:w="567" w:type="dxa"/>
            <w:shd w:val="clear" w:color="auto" w:fill="auto"/>
          </w:tcPr>
          <w:p w:rsidR="00853B27" w:rsidRPr="002D4BD5" w:rsidRDefault="00853B27" w:rsidP="009F0739">
            <w:pPr>
              <w:rPr>
                <w:sz w:val="20"/>
                <w:szCs w:val="20"/>
              </w:rPr>
            </w:pP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Dil öğrenmeye ilişkin kavram ve süreçleri anlamaya ve çözümlemeye yönelik bilgiye sahip olma ve kullanabilme becerisi</w:t>
            </w: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67" w:type="dxa"/>
            <w:shd w:val="clear" w:color="auto" w:fill="auto"/>
          </w:tcPr>
          <w:p w:rsidR="00853B27" w:rsidRPr="002D4BD5" w:rsidRDefault="00853B27" w:rsidP="009F0739">
            <w:pPr>
              <w:rPr>
                <w:sz w:val="20"/>
                <w:szCs w:val="20"/>
              </w:rPr>
            </w:pP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İnsan dilinin özellikleri, yapısı ve işleyişini anlamaya ve çözümlemeye yönelik bilgiye sahip olma ve kullanabilme becerisi</w:t>
            </w:r>
          </w:p>
        </w:tc>
        <w:tc>
          <w:tcPr>
            <w:tcW w:w="567" w:type="dxa"/>
            <w:shd w:val="clear" w:color="auto" w:fill="auto"/>
          </w:tcPr>
          <w:p w:rsidR="00853B27" w:rsidRPr="002D4BD5" w:rsidRDefault="00853B27" w:rsidP="009F0739">
            <w:pPr>
              <w:rPr>
                <w:sz w:val="20"/>
                <w:szCs w:val="20"/>
              </w:rPr>
            </w:pP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67" w:type="dxa"/>
            <w:shd w:val="clear" w:color="auto" w:fill="auto"/>
          </w:tcPr>
          <w:p w:rsidR="00853B27" w:rsidRPr="002D4BD5" w:rsidRDefault="00853B27" w:rsidP="009F0739">
            <w:pPr>
              <w:rPr>
                <w:sz w:val="20"/>
                <w:szCs w:val="20"/>
              </w:rPr>
            </w:pPr>
          </w:p>
        </w:tc>
        <w:tc>
          <w:tcPr>
            <w:tcW w:w="532" w:type="dxa"/>
            <w:shd w:val="clear" w:color="auto" w:fill="auto"/>
          </w:tcPr>
          <w:p w:rsidR="00853B27" w:rsidRPr="002D4BD5" w:rsidRDefault="00853B27" w:rsidP="009F0739">
            <w:pPr>
              <w:rPr>
                <w:sz w:val="20"/>
                <w:szCs w:val="20"/>
              </w:rPr>
            </w:pPr>
          </w:p>
        </w:tc>
      </w:tr>
      <w:tr w:rsidR="00853B27" w:rsidRPr="00D52FDB" w:rsidTr="009F0739">
        <w:tc>
          <w:tcPr>
            <w:tcW w:w="817" w:type="dxa"/>
            <w:shd w:val="clear" w:color="auto" w:fill="auto"/>
          </w:tcPr>
          <w:p w:rsidR="00853B27" w:rsidRPr="002D4BD5" w:rsidRDefault="00853B27" w:rsidP="000F3147">
            <w:pPr>
              <w:numPr>
                <w:ilvl w:val="0"/>
                <w:numId w:val="22"/>
              </w:numPr>
              <w:spacing w:line="240" w:lineRule="auto"/>
              <w:jc w:val="center"/>
              <w:rPr>
                <w:b/>
                <w:bCs/>
                <w:sz w:val="20"/>
                <w:szCs w:val="20"/>
              </w:rPr>
            </w:pPr>
          </w:p>
        </w:tc>
        <w:tc>
          <w:tcPr>
            <w:tcW w:w="7371" w:type="dxa"/>
            <w:shd w:val="clear" w:color="auto" w:fill="auto"/>
          </w:tcPr>
          <w:p w:rsidR="00853B27" w:rsidRPr="002D4BD5" w:rsidRDefault="00853B27" w:rsidP="009F0739">
            <w:pPr>
              <w:rPr>
                <w:sz w:val="20"/>
                <w:szCs w:val="20"/>
              </w:rPr>
            </w:pPr>
            <w:r w:rsidRPr="002D4BD5">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853B27" w:rsidRPr="002D4BD5" w:rsidRDefault="00853B27" w:rsidP="009F0739">
            <w:pPr>
              <w:rPr>
                <w:sz w:val="20"/>
                <w:szCs w:val="20"/>
              </w:rPr>
            </w:pPr>
            <w:r w:rsidRPr="002D4BD5">
              <w:rPr>
                <w:sz w:val="20"/>
                <w:szCs w:val="20"/>
              </w:rPr>
              <w:t>x</w:t>
            </w:r>
          </w:p>
        </w:tc>
        <w:tc>
          <w:tcPr>
            <w:tcW w:w="567" w:type="dxa"/>
            <w:shd w:val="clear" w:color="auto" w:fill="auto"/>
          </w:tcPr>
          <w:p w:rsidR="00853B27" w:rsidRPr="002D4BD5" w:rsidRDefault="00853B27" w:rsidP="009F0739">
            <w:pPr>
              <w:rPr>
                <w:sz w:val="20"/>
                <w:szCs w:val="20"/>
              </w:rPr>
            </w:pPr>
          </w:p>
        </w:tc>
        <w:tc>
          <w:tcPr>
            <w:tcW w:w="532" w:type="dxa"/>
            <w:shd w:val="clear" w:color="auto" w:fill="auto"/>
          </w:tcPr>
          <w:p w:rsidR="00853B27" w:rsidRPr="002D4BD5" w:rsidRDefault="00853B27" w:rsidP="009F0739">
            <w:pPr>
              <w:rPr>
                <w:sz w:val="20"/>
                <w:szCs w:val="20"/>
              </w:rPr>
            </w:pPr>
          </w:p>
        </w:tc>
      </w:tr>
      <w:tr w:rsidR="00853B27" w:rsidRPr="00D52FDB" w:rsidTr="009F0739">
        <w:tc>
          <w:tcPr>
            <w:tcW w:w="9854" w:type="dxa"/>
            <w:gridSpan w:val="5"/>
            <w:shd w:val="clear" w:color="auto" w:fill="auto"/>
          </w:tcPr>
          <w:p w:rsidR="00853B27" w:rsidRPr="002D4BD5" w:rsidRDefault="00853B27" w:rsidP="009F0739">
            <w:pPr>
              <w:rPr>
                <w:sz w:val="20"/>
                <w:szCs w:val="20"/>
              </w:rPr>
            </w:pPr>
            <w:r w:rsidRPr="002D4BD5">
              <w:rPr>
                <w:b/>
                <w:sz w:val="20"/>
                <w:szCs w:val="20"/>
              </w:rPr>
              <w:t>1</w:t>
            </w:r>
            <w:r w:rsidRPr="002D4BD5">
              <w:rPr>
                <w:sz w:val="20"/>
                <w:szCs w:val="20"/>
              </w:rPr>
              <w:t xml:space="preserve">:Hiç Katkısı Yok. </w:t>
            </w:r>
            <w:r w:rsidRPr="002D4BD5">
              <w:rPr>
                <w:b/>
                <w:sz w:val="20"/>
                <w:szCs w:val="20"/>
              </w:rPr>
              <w:t>2</w:t>
            </w:r>
            <w:r w:rsidRPr="002D4BD5">
              <w:rPr>
                <w:sz w:val="20"/>
                <w:szCs w:val="20"/>
              </w:rPr>
              <w:t xml:space="preserve">:Kısmen Katkısı Var. </w:t>
            </w:r>
            <w:r w:rsidRPr="002D4BD5">
              <w:rPr>
                <w:b/>
                <w:sz w:val="20"/>
                <w:szCs w:val="20"/>
              </w:rPr>
              <w:t>3</w:t>
            </w:r>
            <w:r w:rsidRPr="002D4BD5">
              <w:rPr>
                <w:sz w:val="20"/>
                <w:szCs w:val="20"/>
              </w:rPr>
              <w:t>:Tam Katkısı Var.</w:t>
            </w:r>
          </w:p>
        </w:tc>
      </w:tr>
    </w:tbl>
    <w:p w:rsidR="00853B27" w:rsidRDefault="00853B27" w:rsidP="00853B27">
      <w:pPr>
        <w:spacing w:line="360" w:lineRule="auto"/>
        <w:rPr>
          <w:b/>
        </w:rPr>
      </w:pPr>
    </w:p>
    <w:p w:rsidR="00853B27" w:rsidRPr="00F25CA9" w:rsidRDefault="00853B27" w:rsidP="00853B27">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53B27" w:rsidTr="009F0739">
        <w:trPr>
          <w:trHeight w:val="989"/>
        </w:trPr>
        <w:tc>
          <w:tcPr>
            <w:tcW w:w="7171" w:type="dxa"/>
          </w:tcPr>
          <w:p w:rsidR="00853B27" w:rsidRDefault="00853B27" w:rsidP="009F0739">
            <w:pPr>
              <w:tabs>
                <w:tab w:val="left" w:pos="7800"/>
              </w:tabs>
            </w:pPr>
            <w:r>
              <w:t xml:space="preserve"> </w:t>
            </w:r>
          </w:p>
        </w:tc>
        <w:tc>
          <w:tcPr>
            <w:tcW w:w="2777" w:type="dxa"/>
          </w:tcPr>
          <w:p w:rsidR="00853B27" w:rsidRDefault="00853B27" w:rsidP="009F0739">
            <w:pPr>
              <w:tabs>
                <w:tab w:val="left" w:pos="7800"/>
              </w:tabs>
              <w:jc w:val="center"/>
            </w:pPr>
          </w:p>
        </w:tc>
      </w:tr>
    </w:tbl>
    <w:p w:rsidR="00853B27" w:rsidRDefault="00853B27" w:rsidP="00853B27">
      <w:pPr>
        <w:tabs>
          <w:tab w:val="left" w:pos="7800"/>
        </w:tabs>
      </w:pPr>
      <w:r>
        <w:t xml:space="preserve">                        </w:t>
      </w:r>
    </w:p>
    <w:p w:rsidR="002A12C9" w:rsidRPr="008D59C7" w:rsidRDefault="002A12C9" w:rsidP="002A12C9">
      <w:pPr>
        <w:outlineLvl w:val="0"/>
        <w:rPr>
          <w:b/>
        </w:rPr>
      </w:pPr>
      <w:r>
        <w:rPr>
          <w:noProof/>
          <w:lang w:eastAsia="tr-TR"/>
        </w:rPr>
        <w:drawing>
          <wp:inline distT="0" distB="0" distL="0" distR="0" wp14:anchorId="58FAEC2A" wp14:editId="2D42FBD9">
            <wp:extent cx="638175" cy="627380"/>
            <wp:effectExtent l="0" t="0" r="9525" b="1270"/>
            <wp:docPr id="33" name="Resim 33"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2A12C9" w:rsidRPr="008D59C7" w:rsidRDefault="002A12C9" w:rsidP="002A12C9">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A12C9" w:rsidRPr="008D59C7" w:rsidTr="009F0739">
        <w:tc>
          <w:tcPr>
            <w:tcW w:w="1167" w:type="dxa"/>
            <w:vAlign w:val="center"/>
          </w:tcPr>
          <w:p w:rsidR="002A12C9" w:rsidRPr="008D59C7" w:rsidRDefault="002A12C9" w:rsidP="009F0739">
            <w:pPr>
              <w:outlineLvl w:val="0"/>
              <w:rPr>
                <w:b/>
              </w:rPr>
            </w:pPr>
            <w:r w:rsidRPr="008D59C7">
              <w:rPr>
                <w:b/>
              </w:rPr>
              <w:t>DÖNEM</w:t>
            </w:r>
          </w:p>
        </w:tc>
        <w:tc>
          <w:tcPr>
            <w:tcW w:w="1527" w:type="dxa"/>
            <w:vAlign w:val="center"/>
          </w:tcPr>
          <w:p w:rsidR="002A12C9" w:rsidRPr="008D59C7" w:rsidRDefault="002A12C9" w:rsidP="009F0739">
            <w:pPr>
              <w:outlineLvl w:val="0"/>
            </w:pPr>
            <w:r>
              <w:t>Bahar</w:t>
            </w:r>
          </w:p>
        </w:tc>
      </w:tr>
    </w:tbl>
    <w:p w:rsidR="002A12C9" w:rsidRPr="008D59C7" w:rsidRDefault="002A12C9" w:rsidP="002A12C9">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A12C9" w:rsidRPr="008D59C7" w:rsidTr="009F0739">
        <w:tc>
          <w:tcPr>
            <w:tcW w:w="1668" w:type="dxa"/>
            <w:vAlign w:val="center"/>
          </w:tcPr>
          <w:p w:rsidR="002A12C9" w:rsidRPr="008D59C7" w:rsidRDefault="002A12C9" w:rsidP="009F0739">
            <w:pPr>
              <w:jc w:val="center"/>
              <w:outlineLvl w:val="0"/>
              <w:rPr>
                <w:b/>
              </w:rPr>
            </w:pPr>
            <w:r w:rsidRPr="008D59C7">
              <w:rPr>
                <w:b/>
              </w:rPr>
              <w:t>DERSİN KODU</w:t>
            </w:r>
          </w:p>
        </w:tc>
        <w:tc>
          <w:tcPr>
            <w:tcW w:w="2760" w:type="dxa"/>
            <w:vAlign w:val="center"/>
          </w:tcPr>
          <w:p w:rsidR="002A12C9" w:rsidRPr="008D59C7" w:rsidRDefault="002A12C9" w:rsidP="009F0739">
            <w:pPr>
              <w:outlineLvl w:val="0"/>
            </w:pPr>
          </w:p>
        </w:tc>
        <w:tc>
          <w:tcPr>
            <w:tcW w:w="1560" w:type="dxa"/>
            <w:vAlign w:val="center"/>
          </w:tcPr>
          <w:p w:rsidR="002A12C9" w:rsidRPr="008D59C7" w:rsidRDefault="002A12C9" w:rsidP="009F0739">
            <w:pPr>
              <w:jc w:val="center"/>
              <w:outlineLvl w:val="0"/>
              <w:rPr>
                <w:b/>
              </w:rPr>
            </w:pPr>
            <w:r w:rsidRPr="008D59C7">
              <w:rPr>
                <w:b/>
              </w:rPr>
              <w:t>DERSİN ADI</w:t>
            </w:r>
          </w:p>
        </w:tc>
        <w:tc>
          <w:tcPr>
            <w:tcW w:w="4185" w:type="dxa"/>
          </w:tcPr>
          <w:p w:rsidR="002A12C9" w:rsidRPr="008D59C7" w:rsidRDefault="002A12C9" w:rsidP="009F0739">
            <w:pPr>
              <w:outlineLvl w:val="0"/>
            </w:pPr>
            <w:r>
              <w:rPr>
                <w:rFonts w:ascii="Verdana" w:hAnsi="Verdana"/>
                <w:color w:val="000000"/>
                <w:sz w:val="18"/>
                <w:szCs w:val="18"/>
              </w:rPr>
              <w:t>İNGİLİZCE ÖĞRETİM PROGRAMLARI</w:t>
            </w:r>
          </w:p>
        </w:tc>
      </w:tr>
    </w:tbl>
    <w:p w:rsidR="002A12C9" w:rsidRPr="008D59C7" w:rsidRDefault="002A12C9" w:rsidP="002A12C9">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2A12C9"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2A12C9" w:rsidRPr="008D59C7" w:rsidRDefault="002A12C9" w:rsidP="009F0739">
            <w:pPr>
              <w:rPr>
                <w:b/>
              </w:rPr>
            </w:pPr>
            <w:r w:rsidRPr="008D59C7">
              <w:rPr>
                <w:b/>
              </w:rPr>
              <w:t>YARIYIL</w:t>
            </w:r>
          </w:p>
          <w:p w:rsidR="002A12C9" w:rsidRPr="008D59C7" w:rsidRDefault="002A12C9" w:rsidP="009F0739"/>
        </w:tc>
        <w:tc>
          <w:tcPr>
            <w:tcW w:w="1603" w:type="pct"/>
            <w:gridSpan w:val="4"/>
            <w:tcBorders>
              <w:left w:val="single" w:sz="12" w:space="0" w:color="auto"/>
              <w:bottom w:val="single" w:sz="4" w:space="0" w:color="auto"/>
              <w:right w:val="single" w:sz="12" w:space="0" w:color="auto"/>
            </w:tcBorders>
            <w:vAlign w:val="center"/>
          </w:tcPr>
          <w:p w:rsidR="002A12C9" w:rsidRPr="008D59C7" w:rsidRDefault="002A12C9"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2A12C9" w:rsidRPr="008D59C7" w:rsidRDefault="002A12C9" w:rsidP="009F0739">
            <w:pPr>
              <w:jc w:val="center"/>
              <w:rPr>
                <w:b/>
              </w:rPr>
            </w:pPr>
            <w:r w:rsidRPr="008D59C7">
              <w:rPr>
                <w:b/>
              </w:rPr>
              <w:t>DERSİN</w:t>
            </w:r>
          </w:p>
        </w:tc>
      </w:tr>
      <w:tr w:rsidR="002A12C9"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2A12C9" w:rsidRPr="008D59C7" w:rsidRDefault="002A12C9"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2A12C9" w:rsidRPr="008D59C7" w:rsidRDefault="002A12C9"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2A12C9" w:rsidRPr="008D59C7" w:rsidRDefault="002A12C9"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2A12C9" w:rsidRPr="008D59C7" w:rsidRDefault="002A12C9" w:rsidP="009F0739">
            <w:pPr>
              <w:ind w:left="-111" w:right="-108"/>
              <w:jc w:val="center"/>
              <w:rPr>
                <w:b/>
              </w:rPr>
            </w:pPr>
            <w:r w:rsidRPr="00D66EA9">
              <w:rPr>
                <w:b/>
                <w:sz w:val="20"/>
              </w:rPr>
              <w:t>Laboratuvar</w:t>
            </w:r>
          </w:p>
        </w:tc>
        <w:tc>
          <w:tcPr>
            <w:tcW w:w="488" w:type="pct"/>
            <w:gridSpan w:val="2"/>
            <w:tcBorders>
              <w:top w:val="single" w:sz="4" w:space="0" w:color="auto"/>
              <w:bottom w:val="single" w:sz="4" w:space="0" w:color="auto"/>
              <w:right w:val="single" w:sz="4" w:space="0" w:color="auto"/>
            </w:tcBorders>
            <w:vAlign w:val="center"/>
          </w:tcPr>
          <w:p w:rsidR="002A12C9" w:rsidRPr="008D59C7" w:rsidRDefault="002A12C9"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2A12C9" w:rsidRPr="008D59C7" w:rsidRDefault="002A12C9"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2A12C9" w:rsidRPr="008D59C7" w:rsidRDefault="002A12C9"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2A12C9" w:rsidRPr="008D59C7" w:rsidRDefault="002A12C9" w:rsidP="009F0739">
            <w:pPr>
              <w:jc w:val="center"/>
              <w:rPr>
                <w:b/>
              </w:rPr>
            </w:pPr>
            <w:r w:rsidRPr="008D59C7">
              <w:rPr>
                <w:b/>
              </w:rPr>
              <w:t>DİLİ</w:t>
            </w:r>
          </w:p>
        </w:tc>
      </w:tr>
      <w:tr w:rsidR="002A12C9"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2A12C9" w:rsidRPr="008D59C7" w:rsidRDefault="002A12C9" w:rsidP="009F0739">
            <w:pPr>
              <w:jc w:val="center"/>
            </w:pPr>
            <w:r>
              <w:t>4</w:t>
            </w:r>
          </w:p>
        </w:tc>
        <w:tc>
          <w:tcPr>
            <w:tcW w:w="419" w:type="pct"/>
            <w:tcBorders>
              <w:top w:val="single" w:sz="4" w:space="0" w:color="auto"/>
              <w:left w:val="single" w:sz="12" w:space="0" w:color="auto"/>
              <w:bottom w:val="single" w:sz="12" w:space="0" w:color="auto"/>
              <w:right w:val="single" w:sz="4" w:space="0" w:color="auto"/>
            </w:tcBorders>
            <w:vAlign w:val="center"/>
          </w:tcPr>
          <w:p w:rsidR="002A12C9" w:rsidRPr="008D59C7" w:rsidRDefault="002A12C9" w:rsidP="009F0739">
            <w:pPr>
              <w:jc w:val="center"/>
            </w:pPr>
            <w:r>
              <w:t>2</w:t>
            </w:r>
          </w:p>
        </w:tc>
        <w:tc>
          <w:tcPr>
            <w:tcW w:w="627" w:type="pct"/>
            <w:tcBorders>
              <w:top w:val="single" w:sz="4" w:space="0" w:color="auto"/>
              <w:left w:val="single" w:sz="4" w:space="0" w:color="auto"/>
              <w:bottom w:val="single" w:sz="12" w:space="0" w:color="auto"/>
            </w:tcBorders>
            <w:vAlign w:val="center"/>
          </w:tcPr>
          <w:p w:rsidR="002A12C9" w:rsidRPr="008D59C7" w:rsidRDefault="002A12C9" w:rsidP="009F0739">
            <w:pPr>
              <w:jc w:val="center"/>
            </w:pPr>
            <w:r>
              <w:t>2</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2A12C9" w:rsidRPr="008D59C7" w:rsidRDefault="002A12C9"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2A12C9" w:rsidRPr="008D59C7" w:rsidRDefault="002A12C9"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A12C9" w:rsidRPr="008D59C7" w:rsidRDefault="002A12C9" w:rsidP="009F0739">
            <w:pPr>
              <w:jc w:val="center"/>
            </w:pPr>
            <w:r>
              <w:t>3</w:t>
            </w:r>
          </w:p>
        </w:tc>
        <w:tc>
          <w:tcPr>
            <w:tcW w:w="1183" w:type="pct"/>
            <w:gridSpan w:val="2"/>
            <w:tcBorders>
              <w:top w:val="single" w:sz="4" w:space="0" w:color="auto"/>
              <w:left w:val="single" w:sz="4" w:space="0" w:color="auto"/>
              <w:bottom w:val="single" w:sz="12" w:space="0" w:color="auto"/>
            </w:tcBorders>
            <w:vAlign w:val="center"/>
          </w:tcPr>
          <w:p w:rsidR="002A12C9" w:rsidRPr="008D59C7" w:rsidRDefault="002A12C9"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2A12C9" w:rsidRPr="008D59C7" w:rsidRDefault="002A12C9" w:rsidP="009F0739">
            <w:pPr>
              <w:jc w:val="center"/>
              <w:rPr>
                <w:vertAlign w:val="superscript"/>
              </w:rPr>
            </w:pPr>
            <w:r>
              <w:rPr>
                <w:vertAlign w:val="superscript"/>
              </w:rPr>
              <w:t>Türkçe</w:t>
            </w:r>
          </w:p>
        </w:tc>
      </w:tr>
      <w:tr w:rsidR="002A12C9"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A12C9" w:rsidRPr="008D59C7" w:rsidRDefault="002A12C9" w:rsidP="009F0739">
            <w:pPr>
              <w:jc w:val="center"/>
              <w:rPr>
                <w:b/>
              </w:rPr>
            </w:pPr>
            <w:r w:rsidRPr="008D59C7">
              <w:rPr>
                <w:b/>
              </w:rPr>
              <w:t>DERSİN KATEGORİSİ</w:t>
            </w:r>
          </w:p>
        </w:tc>
      </w:tr>
      <w:tr w:rsidR="002A12C9"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2A12C9" w:rsidRPr="008D59C7" w:rsidRDefault="002A12C9"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2A12C9" w:rsidRPr="008D59C7" w:rsidRDefault="002A12C9"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2A12C9" w:rsidRPr="008D59C7" w:rsidRDefault="002A12C9"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2A12C9" w:rsidRPr="008D59C7" w:rsidRDefault="002A12C9" w:rsidP="009F0739">
            <w:pPr>
              <w:jc w:val="center"/>
              <w:rPr>
                <w:b/>
              </w:rPr>
            </w:pPr>
            <w:r w:rsidRPr="008D59C7">
              <w:rPr>
                <w:b/>
              </w:rPr>
              <w:t>Seçmeli</w:t>
            </w:r>
          </w:p>
        </w:tc>
      </w:tr>
      <w:tr w:rsidR="002A12C9"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2A12C9" w:rsidRPr="008D59C7" w:rsidRDefault="002A12C9" w:rsidP="009F0739">
            <w:pPr>
              <w:jc w:val="center"/>
            </w:pPr>
            <w:r>
              <w:lastRenderedPageBreak/>
              <w:t>x</w:t>
            </w:r>
          </w:p>
        </w:tc>
        <w:tc>
          <w:tcPr>
            <w:tcW w:w="766" w:type="pct"/>
            <w:gridSpan w:val="3"/>
            <w:tcBorders>
              <w:top w:val="single" w:sz="6" w:space="0" w:color="auto"/>
              <w:left w:val="single" w:sz="4" w:space="0" w:color="auto"/>
              <w:bottom w:val="single" w:sz="12" w:space="0" w:color="auto"/>
              <w:right w:val="single" w:sz="4" w:space="0" w:color="auto"/>
            </w:tcBorders>
          </w:tcPr>
          <w:p w:rsidR="002A12C9" w:rsidRPr="008D59C7" w:rsidRDefault="002A12C9" w:rsidP="009F0739">
            <w:pPr>
              <w:jc w:val="center"/>
            </w:pPr>
          </w:p>
        </w:tc>
        <w:tc>
          <w:tcPr>
            <w:tcW w:w="977" w:type="pct"/>
            <w:gridSpan w:val="4"/>
            <w:tcBorders>
              <w:top w:val="single" w:sz="6" w:space="0" w:color="auto"/>
              <w:left w:val="single" w:sz="4" w:space="0" w:color="auto"/>
              <w:bottom w:val="single" w:sz="12" w:space="0" w:color="auto"/>
            </w:tcBorders>
          </w:tcPr>
          <w:p w:rsidR="002A12C9" w:rsidRPr="008D59C7" w:rsidRDefault="002A12C9"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2A12C9" w:rsidRPr="008D59C7" w:rsidRDefault="002A12C9" w:rsidP="009F0739">
            <w:r w:rsidRPr="008D59C7">
              <w:t>Genel Kültür (  )         Alan ()</w:t>
            </w:r>
          </w:p>
        </w:tc>
      </w:tr>
      <w:tr w:rsidR="002A12C9"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jc w:val="center"/>
              <w:rPr>
                <w:b/>
              </w:rPr>
            </w:pPr>
            <w:r w:rsidRPr="008D59C7">
              <w:rPr>
                <w:b/>
              </w:rPr>
              <w:t>DEĞERLENDİRME ÖLÇÜTLERİ</w:t>
            </w:r>
          </w:p>
        </w:tc>
      </w:tr>
      <w:tr w:rsidR="002A12C9"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2A12C9" w:rsidRPr="008D59C7" w:rsidRDefault="002A12C9"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2A12C9" w:rsidRPr="008D59C7" w:rsidRDefault="002A12C9"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2A12C9" w:rsidRPr="008D59C7" w:rsidRDefault="002A12C9" w:rsidP="009F0739">
            <w:pPr>
              <w:jc w:val="center"/>
              <w:rPr>
                <w:b/>
              </w:rPr>
            </w:pPr>
            <w:r w:rsidRPr="008D59C7">
              <w:rPr>
                <w:b/>
              </w:rPr>
              <w:t>%</w:t>
            </w:r>
          </w:p>
        </w:tc>
      </w:tr>
      <w:tr w:rsidR="002A12C9"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2A12C9" w:rsidRPr="008D59C7" w:rsidRDefault="002A12C9"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2A12C9" w:rsidRPr="008D59C7" w:rsidRDefault="002A12C9"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2A12C9" w:rsidRPr="008D59C7" w:rsidRDefault="002A12C9" w:rsidP="009F0739">
            <w:pPr>
              <w:jc w:val="center"/>
            </w:pPr>
            <w:r>
              <w:t>30</w:t>
            </w:r>
          </w:p>
        </w:tc>
      </w:tr>
      <w:tr w:rsidR="002A12C9"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A12C9" w:rsidRPr="008D59C7" w:rsidRDefault="002A12C9"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2A12C9" w:rsidRPr="008D59C7" w:rsidRDefault="002A12C9"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2A12C9" w:rsidRPr="008D59C7" w:rsidRDefault="002A12C9" w:rsidP="009F0739">
            <w:pPr>
              <w:jc w:val="center"/>
            </w:pPr>
          </w:p>
        </w:tc>
      </w:tr>
      <w:tr w:rsidR="002A12C9"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A12C9" w:rsidRPr="008D59C7" w:rsidRDefault="002A12C9"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2A12C9" w:rsidRPr="008D59C7" w:rsidRDefault="002A12C9"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2A12C9" w:rsidRPr="008D59C7" w:rsidRDefault="002A12C9" w:rsidP="009F0739">
            <w:pPr>
              <w:jc w:val="center"/>
            </w:pPr>
          </w:p>
        </w:tc>
      </w:tr>
      <w:tr w:rsidR="002A12C9"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A12C9" w:rsidRPr="008D59C7" w:rsidRDefault="002A12C9"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2A12C9" w:rsidRPr="008D59C7" w:rsidRDefault="002A12C9"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2A12C9" w:rsidRPr="008D59C7" w:rsidRDefault="002A12C9" w:rsidP="009F0739">
            <w:pPr>
              <w:jc w:val="center"/>
            </w:pPr>
            <w:r>
              <w:t>10</w:t>
            </w:r>
          </w:p>
        </w:tc>
      </w:tr>
      <w:tr w:rsidR="002A12C9"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2A12C9" w:rsidRPr="008D59C7" w:rsidRDefault="002A12C9"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2A12C9" w:rsidRPr="008D59C7" w:rsidRDefault="002A12C9"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2A12C9" w:rsidRPr="008D59C7" w:rsidRDefault="002A12C9" w:rsidP="009F0739">
            <w:pPr>
              <w:jc w:val="center"/>
            </w:pPr>
          </w:p>
        </w:tc>
      </w:tr>
      <w:tr w:rsidR="002A12C9"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2A12C9" w:rsidRPr="008D59C7" w:rsidRDefault="002A12C9"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2A12C9" w:rsidRPr="008D59C7" w:rsidRDefault="002A12C9"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2A12C9" w:rsidRPr="008D59C7" w:rsidRDefault="002A12C9" w:rsidP="009F0739">
            <w:pPr>
              <w:jc w:val="center"/>
            </w:pPr>
          </w:p>
        </w:tc>
      </w:tr>
      <w:tr w:rsidR="002A12C9"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2A12C9" w:rsidRPr="008D59C7" w:rsidRDefault="002A12C9"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2A12C9" w:rsidRPr="008D59C7" w:rsidRDefault="002A12C9"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2A12C9" w:rsidRPr="008D59C7" w:rsidRDefault="002A12C9" w:rsidP="009F0739">
            <w:pPr>
              <w:jc w:val="center"/>
            </w:pPr>
          </w:p>
        </w:tc>
      </w:tr>
      <w:tr w:rsidR="002A12C9"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2A12C9" w:rsidRPr="008D59C7" w:rsidRDefault="002A12C9"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2A12C9" w:rsidRPr="008D59C7" w:rsidRDefault="002A12C9"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2A12C9" w:rsidRPr="008D59C7" w:rsidRDefault="002A12C9" w:rsidP="009F0739">
            <w:pPr>
              <w:jc w:val="center"/>
            </w:pPr>
            <w:r>
              <w:t>60</w:t>
            </w:r>
          </w:p>
        </w:tc>
      </w:tr>
      <w:tr w:rsidR="002A12C9"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jc w:val="both"/>
              <w:rPr>
                <w:sz w:val="21"/>
                <w:szCs w:val="21"/>
              </w:rPr>
            </w:pPr>
            <w:r>
              <w:rPr>
                <w:sz w:val="21"/>
                <w:szCs w:val="21"/>
              </w:rPr>
              <w:t>Yok</w:t>
            </w:r>
          </w:p>
        </w:tc>
      </w:tr>
      <w:tr w:rsidR="002A12C9"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2A12C9" w:rsidRPr="00D66EA9" w:rsidRDefault="002A12C9" w:rsidP="009F0739">
            <w:pPr>
              <w:jc w:val="both"/>
              <w:rPr>
                <w:rFonts w:ascii="Verdana" w:hAnsi="Verdana"/>
                <w:color w:val="000000"/>
                <w:sz w:val="18"/>
                <w:szCs w:val="18"/>
              </w:rPr>
            </w:pPr>
            <w:r w:rsidRPr="00D66EA9">
              <w:rPr>
                <w:rFonts w:ascii="Verdana" w:hAnsi="Verdana"/>
                <w:color w:val="000000"/>
                <w:sz w:val="18"/>
                <w:szCs w:val="18"/>
              </w:rPr>
              <w:t xml:space="preserve">Öğretim programlarıyla ilgili temel kavramlar; İngilizce dersi öğretim programlarının geçmişten günümüze gelişimi; güncel İngilizce dersi öğretim programının yaklaşımı, içeriği, geliştirmeyi amaçladığı beceriler; öğrenme ve alt öğrenme alanları; kazanımların sınıflara göre dağılımı ve sınırları, diğer derslerle ilişkisi; kademler arasındaki İngilizce dersi öğretim programlarının ilişkisi; kullanılan </w:t>
            </w:r>
          </w:p>
          <w:p w:rsidR="002A12C9" w:rsidRPr="00732B2C" w:rsidRDefault="002A12C9" w:rsidP="009F0739">
            <w:pPr>
              <w:jc w:val="both"/>
              <w:rPr>
                <w:sz w:val="21"/>
                <w:szCs w:val="21"/>
              </w:rPr>
            </w:pPr>
            <w:r w:rsidRPr="00D66EA9">
              <w:rPr>
                <w:rFonts w:ascii="Verdana" w:hAnsi="Verdana"/>
                <w:color w:val="000000"/>
                <w:sz w:val="18"/>
                <w:szCs w:val="18"/>
              </w:rPr>
              <w:t>yöntem, teknik, araç-gereç ve materyaller; ölçme değerlendirme yaklaşımı; öğretmen yeterlilikleri.</w:t>
            </w:r>
          </w:p>
        </w:tc>
      </w:tr>
      <w:tr w:rsidR="002A12C9"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2A12C9" w:rsidRPr="008D59C7" w:rsidRDefault="002A12C9" w:rsidP="009F0739">
            <w:pPr>
              <w:rPr>
                <w:sz w:val="21"/>
                <w:szCs w:val="21"/>
              </w:rPr>
            </w:pPr>
            <w:r>
              <w:rPr>
                <w:rFonts w:ascii="Verdana" w:hAnsi="Verdana"/>
                <w:color w:val="000000"/>
                <w:sz w:val="18"/>
                <w:szCs w:val="18"/>
              </w:rPr>
              <w:t>Bu dersin sonunda öğrenciler;</w:t>
            </w:r>
            <w:r>
              <w:rPr>
                <w:rFonts w:ascii="Verdana" w:hAnsi="Verdana"/>
                <w:color w:val="000000"/>
                <w:sz w:val="18"/>
                <w:szCs w:val="18"/>
              </w:rPr>
              <w:br/>
              <w:t>1) Görsel tasarım kurallarına uygun, çeşitli özelliklere sahip öğretim materyalleri geliştirebilir</w:t>
            </w:r>
            <w:r>
              <w:rPr>
                <w:rFonts w:ascii="Verdana" w:hAnsi="Verdana"/>
                <w:color w:val="000000"/>
                <w:sz w:val="18"/>
                <w:szCs w:val="18"/>
              </w:rPr>
              <w:br/>
              <w:t>2) Öğretim materyallerinin seçiminde önemli rol oynayan faktörlere göre öğretim materyali seçebilir.</w:t>
            </w:r>
            <w:r>
              <w:rPr>
                <w:rFonts w:ascii="Verdana" w:hAnsi="Verdana"/>
                <w:color w:val="000000"/>
                <w:sz w:val="18"/>
                <w:szCs w:val="18"/>
              </w:rPr>
              <w:br/>
              <w:t>3) Öğretim materyallerini farklı derslerde ve konularda etkili kullanabilir.</w:t>
            </w:r>
          </w:p>
        </w:tc>
      </w:tr>
      <w:tr w:rsidR="002A12C9"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autoSpaceDE w:val="0"/>
              <w:autoSpaceDN w:val="0"/>
              <w:adjustRightInd w:val="0"/>
              <w:jc w:val="both"/>
              <w:rPr>
                <w:sz w:val="21"/>
                <w:szCs w:val="21"/>
              </w:rPr>
            </w:pPr>
            <w:r w:rsidRPr="00D66EA9">
              <w:rPr>
                <w:rFonts w:ascii="Verdana" w:hAnsi="Verdana"/>
                <w:color w:val="000000"/>
                <w:sz w:val="18"/>
                <w:szCs w:val="18"/>
              </w:rPr>
              <w:t>Öğretim programlarıyla ilgili temel kavramlar; İngilizce dersi öğretim programlarının geçmişten günümüze gelişimi; güncel İngilizce dersi öğretim programının yaklaşımı, içeriği, geliştirmeyi amaç</w:t>
            </w:r>
            <w:r>
              <w:rPr>
                <w:rFonts w:ascii="Verdana" w:hAnsi="Verdana"/>
                <w:color w:val="000000"/>
                <w:sz w:val="18"/>
                <w:szCs w:val="18"/>
              </w:rPr>
              <w:t>ladığı beceriler</w:t>
            </w:r>
          </w:p>
        </w:tc>
      </w:tr>
      <w:tr w:rsidR="002A12C9"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2A12C9" w:rsidRPr="008D59C7" w:rsidRDefault="002A12C9" w:rsidP="009F0739">
            <w:pPr>
              <w:jc w:val="both"/>
              <w:rPr>
                <w:sz w:val="21"/>
                <w:szCs w:val="21"/>
              </w:rPr>
            </w:pPr>
            <w:r>
              <w:rPr>
                <w:rFonts w:ascii="Verdana" w:hAnsi="Verdana"/>
                <w:color w:val="000000"/>
                <w:sz w:val="18"/>
                <w:szCs w:val="18"/>
              </w:rPr>
              <w:t>Ö</w:t>
            </w:r>
            <w:r w:rsidRPr="00D66EA9">
              <w:rPr>
                <w:rFonts w:ascii="Verdana" w:hAnsi="Verdana"/>
                <w:color w:val="000000"/>
                <w:sz w:val="18"/>
                <w:szCs w:val="18"/>
              </w:rPr>
              <w:t>ğrenme ve alt öğrenme alanları</w:t>
            </w:r>
            <w:r>
              <w:rPr>
                <w:rFonts w:ascii="Verdana" w:hAnsi="Verdana"/>
                <w:color w:val="000000"/>
                <w:sz w:val="18"/>
                <w:szCs w:val="18"/>
              </w:rPr>
              <w:t xml:space="preserve"> belirlenecek</w:t>
            </w:r>
            <w:r w:rsidRPr="00D66EA9">
              <w:rPr>
                <w:rFonts w:ascii="Verdana" w:hAnsi="Verdana"/>
                <w:color w:val="000000"/>
                <w:sz w:val="18"/>
                <w:szCs w:val="18"/>
              </w:rPr>
              <w:t>; kazanımların sınıflara göre dağılımı ve sınırları, diğer derslerle ilişkisi</w:t>
            </w:r>
            <w:r>
              <w:rPr>
                <w:rFonts w:ascii="Verdana" w:hAnsi="Verdana"/>
                <w:color w:val="000000"/>
                <w:sz w:val="18"/>
                <w:szCs w:val="18"/>
              </w:rPr>
              <w:t xml:space="preserve"> incelenecek</w:t>
            </w:r>
            <w:r w:rsidRPr="00D66EA9">
              <w:rPr>
                <w:rFonts w:ascii="Verdana" w:hAnsi="Verdana"/>
                <w:color w:val="000000"/>
                <w:sz w:val="18"/>
                <w:szCs w:val="18"/>
              </w:rPr>
              <w:t>; kademler arasındaki İngilizce dersi öğretim programlarının ilişkisi; kullanılan</w:t>
            </w:r>
            <w:r>
              <w:rPr>
                <w:rFonts w:ascii="Verdana" w:hAnsi="Verdana"/>
                <w:color w:val="000000"/>
                <w:sz w:val="18"/>
                <w:szCs w:val="18"/>
              </w:rPr>
              <w:t xml:space="preserve"> </w:t>
            </w:r>
            <w:r w:rsidRPr="00D66EA9">
              <w:rPr>
                <w:rFonts w:ascii="Verdana" w:hAnsi="Verdana"/>
                <w:color w:val="000000"/>
                <w:sz w:val="18"/>
                <w:szCs w:val="18"/>
              </w:rPr>
              <w:t>yöntem, teknik, araç-gereç ve materyaller</w:t>
            </w:r>
            <w:r>
              <w:rPr>
                <w:rFonts w:ascii="Verdana" w:hAnsi="Verdana"/>
                <w:color w:val="000000"/>
                <w:sz w:val="18"/>
                <w:szCs w:val="18"/>
              </w:rPr>
              <w:t xml:space="preserve"> üzerinde konuşulacak</w:t>
            </w:r>
            <w:r w:rsidRPr="00D66EA9">
              <w:rPr>
                <w:rFonts w:ascii="Verdana" w:hAnsi="Verdana"/>
                <w:color w:val="000000"/>
                <w:sz w:val="18"/>
                <w:szCs w:val="18"/>
              </w:rPr>
              <w:t>; ölçme değerlendirme yak</w:t>
            </w:r>
            <w:r>
              <w:rPr>
                <w:rFonts w:ascii="Verdana" w:hAnsi="Verdana"/>
                <w:color w:val="000000"/>
                <w:sz w:val="18"/>
                <w:szCs w:val="18"/>
              </w:rPr>
              <w:t>laşımı; öğretmen yeterlilikleri araştırılacak.</w:t>
            </w:r>
          </w:p>
        </w:tc>
      </w:tr>
      <w:tr w:rsidR="002A12C9"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2A12C9" w:rsidRPr="00732B2C" w:rsidRDefault="002A12C9" w:rsidP="009F0739">
            <w:pPr>
              <w:pStyle w:val="Balk4"/>
              <w:spacing w:before="0" w:after="0"/>
              <w:rPr>
                <w:b w:val="0"/>
                <w:sz w:val="21"/>
                <w:szCs w:val="21"/>
              </w:rPr>
            </w:pPr>
            <w:r w:rsidRPr="0004271E">
              <w:rPr>
                <w:rFonts w:ascii="Verdana" w:hAnsi="Verdana"/>
                <w:color w:val="000000"/>
                <w:sz w:val="18"/>
                <w:szCs w:val="18"/>
                <w:lang w:val="tr-TR"/>
              </w:rPr>
              <w:t>Airasian, P. W., and Russell, M. K. (2008) Classroom Assessment: Concepts and Applications. New York: Mc Graw- Hill Higher Education.</w:t>
            </w:r>
          </w:p>
        </w:tc>
      </w:tr>
      <w:tr w:rsidR="002A12C9"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2A12C9" w:rsidRPr="00732B2C" w:rsidRDefault="002A12C9" w:rsidP="009F0739">
            <w:pPr>
              <w:pStyle w:val="Balk4"/>
              <w:spacing w:before="0" w:after="0"/>
              <w:rPr>
                <w:b w:val="0"/>
                <w:color w:val="000000"/>
                <w:sz w:val="21"/>
                <w:szCs w:val="21"/>
              </w:rPr>
            </w:pPr>
          </w:p>
        </w:tc>
      </w:tr>
      <w:tr w:rsidR="002A12C9"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A12C9" w:rsidRPr="008D59C7" w:rsidRDefault="002A12C9" w:rsidP="009F0739">
            <w:pPr>
              <w:jc w:val="center"/>
              <w:rPr>
                <w:b/>
              </w:rPr>
            </w:pPr>
            <w:r w:rsidRPr="008D59C7">
              <w:rPr>
                <w:b/>
              </w:rPr>
              <w:lastRenderedPageBreak/>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2A12C9" w:rsidRPr="008D59C7" w:rsidRDefault="002A12C9" w:rsidP="009F0739">
            <w:pPr>
              <w:jc w:val="both"/>
              <w:rPr>
                <w:sz w:val="21"/>
                <w:szCs w:val="21"/>
              </w:rPr>
            </w:pPr>
          </w:p>
        </w:tc>
      </w:tr>
    </w:tbl>
    <w:p w:rsidR="002A12C9" w:rsidRDefault="002A12C9" w:rsidP="002A12C9">
      <w:pPr>
        <w:rPr>
          <w:sz w:val="18"/>
          <w:szCs w:val="18"/>
        </w:rPr>
      </w:pPr>
    </w:p>
    <w:p w:rsidR="002A12C9" w:rsidRDefault="002A12C9" w:rsidP="002A12C9">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A12C9" w:rsidRPr="00EC3853" w:rsidTr="009F0739">
        <w:trPr>
          <w:trHeight w:val="510"/>
          <w:jc w:val="center"/>
        </w:trPr>
        <w:tc>
          <w:tcPr>
            <w:tcW w:w="5000" w:type="pct"/>
            <w:gridSpan w:val="2"/>
            <w:shd w:val="clear" w:color="auto" w:fill="auto"/>
            <w:vAlign w:val="center"/>
          </w:tcPr>
          <w:p w:rsidR="002A12C9" w:rsidRPr="00EC3853" w:rsidRDefault="002A12C9" w:rsidP="009F0739">
            <w:pPr>
              <w:jc w:val="center"/>
              <w:rPr>
                <w:b/>
                <w:sz w:val="20"/>
                <w:szCs w:val="20"/>
              </w:rPr>
            </w:pPr>
            <w:r>
              <w:rPr>
                <w:sz w:val="18"/>
                <w:szCs w:val="18"/>
              </w:rPr>
              <w:tab/>
            </w:r>
            <w:r w:rsidRPr="00EC3853">
              <w:rPr>
                <w:b/>
                <w:sz w:val="20"/>
                <w:szCs w:val="20"/>
              </w:rPr>
              <w:t>DERSİN HAFTALIK PLANI</w:t>
            </w:r>
          </w:p>
        </w:tc>
      </w:tr>
      <w:tr w:rsidR="002A12C9" w:rsidRPr="00EC3853" w:rsidTr="009F0739">
        <w:trPr>
          <w:jc w:val="center"/>
        </w:trPr>
        <w:tc>
          <w:tcPr>
            <w:tcW w:w="593" w:type="pct"/>
            <w:shd w:val="clear" w:color="auto" w:fill="auto"/>
          </w:tcPr>
          <w:p w:rsidR="002A12C9" w:rsidRPr="00EC3853" w:rsidRDefault="002A12C9" w:rsidP="009F0739">
            <w:pPr>
              <w:jc w:val="center"/>
              <w:rPr>
                <w:b/>
                <w:sz w:val="20"/>
                <w:szCs w:val="20"/>
              </w:rPr>
            </w:pPr>
            <w:r w:rsidRPr="00EC3853">
              <w:rPr>
                <w:b/>
                <w:sz w:val="20"/>
                <w:szCs w:val="20"/>
              </w:rPr>
              <w:t>HAFTA</w:t>
            </w:r>
          </w:p>
        </w:tc>
        <w:tc>
          <w:tcPr>
            <w:tcW w:w="4407" w:type="pct"/>
            <w:shd w:val="clear" w:color="auto" w:fill="auto"/>
          </w:tcPr>
          <w:p w:rsidR="002A12C9" w:rsidRPr="00EC3853" w:rsidRDefault="002A12C9" w:rsidP="009F0739">
            <w:pPr>
              <w:rPr>
                <w:b/>
                <w:sz w:val="20"/>
                <w:szCs w:val="20"/>
              </w:rPr>
            </w:pPr>
            <w:r w:rsidRPr="00EC3853">
              <w:rPr>
                <w:b/>
                <w:sz w:val="20"/>
                <w:szCs w:val="20"/>
              </w:rPr>
              <w:t>İŞLENEN KONULAR</w:t>
            </w:r>
          </w:p>
        </w:tc>
      </w:tr>
      <w:tr w:rsidR="002A12C9" w:rsidRPr="00EC3853" w:rsidTr="009F0739">
        <w:trPr>
          <w:jc w:val="center"/>
        </w:trPr>
        <w:tc>
          <w:tcPr>
            <w:tcW w:w="593" w:type="pct"/>
            <w:shd w:val="clear" w:color="auto" w:fill="auto"/>
            <w:vAlign w:val="center"/>
          </w:tcPr>
          <w:p w:rsidR="002A12C9" w:rsidRDefault="002A12C9" w:rsidP="009F0739">
            <w:pPr>
              <w:jc w:val="center"/>
            </w:pPr>
            <w:r>
              <w:t>1</w:t>
            </w:r>
          </w:p>
        </w:tc>
        <w:tc>
          <w:tcPr>
            <w:tcW w:w="4407" w:type="pct"/>
            <w:shd w:val="clear" w:color="auto" w:fill="auto"/>
            <w:vAlign w:val="center"/>
          </w:tcPr>
          <w:p w:rsidR="002A12C9" w:rsidRDefault="002A12C9" w:rsidP="009F0739">
            <w:pPr>
              <w:rPr>
                <w:rFonts w:ascii="Verdana" w:hAnsi="Verdana"/>
                <w:sz w:val="18"/>
                <w:szCs w:val="18"/>
              </w:rPr>
            </w:pPr>
            <w:r>
              <w:rPr>
                <w:rFonts w:ascii="Verdana" w:hAnsi="Verdana"/>
                <w:sz w:val="18"/>
                <w:szCs w:val="18"/>
              </w:rPr>
              <w:t>Eğitim, Öğretim, Eğitim Teknolojisi ve Öğretim Teknolojisi Kavramları</w:t>
            </w:r>
          </w:p>
        </w:tc>
      </w:tr>
      <w:tr w:rsidR="002A12C9" w:rsidRPr="00EC3853" w:rsidTr="009F0739">
        <w:trPr>
          <w:jc w:val="center"/>
        </w:trPr>
        <w:tc>
          <w:tcPr>
            <w:tcW w:w="593" w:type="pct"/>
            <w:shd w:val="clear" w:color="auto" w:fill="auto"/>
            <w:vAlign w:val="center"/>
          </w:tcPr>
          <w:p w:rsidR="002A12C9" w:rsidRDefault="002A12C9" w:rsidP="009F0739">
            <w:pPr>
              <w:jc w:val="center"/>
            </w:pPr>
            <w:r>
              <w:t>2</w:t>
            </w:r>
          </w:p>
        </w:tc>
        <w:tc>
          <w:tcPr>
            <w:tcW w:w="4407" w:type="pct"/>
            <w:shd w:val="clear" w:color="auto" w:fill="auto"/>
            <w:vAlign w:val="center"/>
          </w:tcPr>
          <w:p w:rsidR="002A12C9" w:rsidRDefault="002A12C9" w:rsidP="009F0739">
            <w:pPr>
              <w:rPr>
                <w:rFonts w:ascii="Verdana" w:hAnsi="Verdana"/>
                <w:sz w:val="18"/>
                <w:szCs w:val="18"/>
              </w:rPr>
            </w:pPr>
            <w:r>
              <w:rPr>
                <w:rFonts w:ascii="Verdana" w:hAnsi="Verdana"/>
                <w:sz w:val="18"/>
                <w:szCs w:val="18"/>
              </w:rPr>
              <w:t>Öğretim Teknolojileri ve iletişim</w:t>
            </w:r>
          </w:p>
        </w:tc>
      </w:tr>
      <w:tr w:rsidR="002A12C9" w:rsidRPr="00EC3853" w:rsidTr="009F0739">
        <w:trPr>
          <w:jc w:val="center"/>
        </w:trPr>
        <w:tc>
          <w:tcPr>
            <w:tcW w:w="593" w:type="pct"/>
            <w:shd w:val="clear" w:color="auto" w:fill="auto"/>
            <w:vAlign w:val="center"/>
          </w:tcPr>
          <w:p w:rsidR="002A12C9" w:rsidRDefault="002A12C9" w:rsidP="009F0739">
            <w:pPr>
              <w:jc w:val="center"/>
            </w:pPr>
            <w:r>
              <w:t>3</w:t>
            </w:r>
          </w:p>
        </w:tc>
        <w:tc>
          <w:tcPr>
            <w:tcW w:w="4407" w:type="pct"/>
            <w:shd w:val="clear" w:color="auto" w:fill="auto"/>
            <w:vAlign w:val="center"/>
          </w:tcPr>
          <w:p w:rsidR="002A12C9" w:rsidRDefault="002A12C9" w:rsidP="009F0739">
            <w:pPr>
              <w:rPr>
                <w:rFonts w:ascii="Verdana" w:hAnsi="Verdana"/>
                <w:sz w:val="18"/>
                <w:szCs w:val="18"/>
              </w:rPr>
            </w:pPr>
            <w:r>
              <w:rPr>
                <w:rFonts w:ascii="Verdana" w:hAnsi="Verdana"/>
                <w:sz w:val="18"/>
                <w:szCs w:val="18"/>
              </w:rPr>
              <w:t>Mesaj Tasarımı</w:t>
            </w:r>
          </w:p>
        </w:tc>
      </w:tr>
      <w:tr w:rsidR="002A12C9" w:rsidRPr="00EC3853" w:rsidTr="009F0739">
        <w:trPr>
          <w:jc w:val="center"/>
        </w:trPr>
        <w:tc>
          <w:tcPr>
            <w:tcW w:w="593" w:type="pct"/>
            <w:shd w:val="clear" w:color="auto" w:fill="auto"/>
            <w:vAlign w:val="center"/>
          </w:tcPr>
          <w:p w:rsidR="002A12C9" w:rsidRDefault="002A12C9" w:rsidP="009F0739">
            <w:pPr>
              <w:jc w:val="center"/>
            </w:pPr>
            <w:r>
              <w:t>4</w:t>
            </w:r>
          </w:p>
        </w:tc>
        <w:tc>
          <w:tcPr>
            <w:tcW w:w="4407" w:type="pct"/>
            <w:shd w:val="clear" w:color="auto" w:fill="auto"/>
            <w:vAlign w:val="center"/>
          </w:tcPr>
          <w:p w:rsidR="002A12C9" w:rsidRDefault="002A12C9" w:rsidP="009F0739">
            <w:pPr>
              <w:rPr>
                <w:rFonts w:ascii="Verdana" w:hAnsi="Verdana"/>
                <w:sz w:val="18"/>
                <w:szCs w:val="18"/>
              </w:rPr>
            </w:pPr>
            <w:r>
              <w:rPr>
                <w:rFonts w:ascii="Verdana" w:hAnsi="Verdana"/>
                <w:sz w:val="18"/>
                <w:szCs w:val="18"/>
              </w:rPr>
              <w:t>Görsel Tasarım İlkeleri</w:t>
            </w:r>
          </w:p>
        </w:tc>
      </w:tr>
      <w:tr w:rsidR="002A12C9" w:rsidRPr="00EC3853" w:rsidTr="009F0739">
        <w:trPr>
          <w:jc w:val="center"/>
        </w:trPr>
        <w:tc>
          <w:tcPr>
            <w:tcW w:w="593" w:type="pct"/>
            <w:shd w:val="clear" w:color="auto" w:fill="auto"/>
            <w:vAlign w:val="center"/>
          </w:tcPr>
          <w:p w:rsidR="002A12C9" w:rsidRDefault="002A12C9" w:rsidP="009F0739">
            <w:pPr>
              <w:jc w:val="center"/>
            </w:pPr>
            <w:r>
              <w:t>5</w:t>
            </w:r>
          </w:p>
        </w:tc>
        <w:tc>
          <w:tcPr>
            <w:tcW w:w="4407" w:type="pct"/>
            <w:shd w:val="clear" w:color="auto" w:fill="auto"/>
            <w:vAlign w:val="center"/>
          </w:tcPr>
          <w:p w:rsidR="002A12C9" w:rsidRDefault="002A12C9" w:rsidP="009F0739">
            <w:pPr>
              <w:rPr>
                <w:rFonts w:ascii="Verdana" w:hAnsi="Verdana"/>
                <w:sz w:val="18"/>
                <w:szCs w:val="18"/>
              </w:rPr>
            </w:pPr>
            <w:r>
              <w:rPr>
                <w:rFonts w:ascii="Verdana" w:hAnsi="Verdana"/>
                <w:sz w:val="18"/>
                <w:szCs w:val="18"/>
              </w:rPr>
              <w:t>Araç-gereçlerin Seçimi ve Hazırlama İlkeleri (Etkili Sunu Teknikleri)</w:t>
            </w:r>
          </w:p>
        </w:tc>
      </w:tr>
      <w:tr w:rsidR="002A12C9" w:rsidRPr="00EC3853" w:rsidTr="009F0739">
        <w:trPr>
          <w:jc w:val="center"/>
        </w:trPr>
        <w:tc>
          <w:tcPr>
            <w:tcW w:w="593" w:type="pct"/>
            <w:tcBorders>
              <w:bottom w:val="single" w:sz="6" w:space="0" w:color="auto"/>
            </w:tcBorders>
            <w:shd w:val="clear" w:color="auto" w:fill="auto"/>
            <w:vAlign w:val="center"/>
          </w:tcPr>
          <w:p w:rsidR="002A12C9" w:rsidRDefault="002A12C9" w:rsidP="009F0739">
            <w:pPr>
              <w:jc w:val="center"/>
            </w:pPr>
            <w:r>
              <w:t>6</w:t>
            </w:r>
          </w:p>
        </w:tc>
        <w:tc>
          <w:tcPr>
            <w:tcW w:w="4407" w:type="pct"/>
            <w:tcBorders>
              <w:bottom w:val="single" w:sz="6" w:space="0" w:color="auto"/>
            </w:tcBorders>
            <w:shd w:val="clear" w:color="auto" w:fill="auto"/>
            <w:vAlign w:val="center"/>
          </w:tcPr>
          <w:p w:rsidR="002A12C9" w:rsidRDefault="002A12C9" w:rsidP="009F0739">
            <w:pPr>
              <w:rPr>
                <w:rFonts w:ascii="Verdana" w:hAnsi="Verdana"/>
                <w:sz w:val="18"/>
                <w:szCs w:val="18"/>
              </w:rPr>
            </w:pPr>
            <w:r>
              <w:rPr>
                <w:rFonts w:ascii="Verdana" w:hAnsi="Verdana"/>
                <w:sz w:val="18"/>
                <w:szCs w:val="18"/>
              </w:rPr>
              <w:t>Teknoloji Planlaması</w:t>
            </w:r>
          </w:p>
        </w:tc>
      </w:tr>
      <w:tr w:rsidR="002A12C9" w:rsidRPr="00EC3853" w:rsidTr="009F0739">
        <w:trPr>
          <w:jc w:val="center"/>
        </w:trPr>
        <w:tc>
          <w:tcPr>
            <w:tcW w:w="593" w:type="pct"/>
            <w:tcBorders>
              <w:top w:val="single" w:sz="6" w:space="0" w:color="auto"/>
              <w:bottom w:val="single" w:sz="6" w:space="0" w:color="auto"/>
            </w:tcBorders>
            <w:shd w:val="clear" w:color="auto" w:fill="auto"/>
            <w:vAlign w:val="center"/>
          </w:tcPr>
          <w:p w:rsidR="002A12C9" w:rsidRDefault="002A12C9" w:rsidP="009F0739">
            <w:pPr>
              <w:jc w:val="center"/>
            </w:pPr>
            <w:r>
              <w:t>7</w:t>
            </w:r>
          </w:p>
        </w:tc>
        <w:tc>
          <w:tcPr>
            <w:tcW w:w="4407" w:type="pct"/>
            <w:tcBorders>
              <w:top w:val="single" w:sz="6" w:space="0" w:color="auto"/>
              <w:bottom w:val="single" w:sz="6" w:space="0" w:color="auto"/>
            </w:tcBorders>
            <w:shd w:val="clear" w:color="auto" w:fill="auto"/>
            <w:vAlign w:val="center"/>
          </w:tcPr>
          <w:p w:rsidR="002A12C9" w:rsidRDefault="002A12C9" w:rsidP="009F0739">
            <w:pPr>
              <w:rPr>
                <w:rFonts w:ascii="Verdana" w:hAnsi="Verdana"/>
                <w:sz w:val="18"/>
                <w:szCs w:val="18"/>
              </w:rPr>
            </w:pPr>
            <w:r>
              <w:rPr>
                <w:rFonts w:ascii="Verdana" w:hAnsi="Verdana"/>
                <w:sz w:val="18"/>
                <w:szCs w:val="18"/>
              </w:rPr>
              <w:t>Öğretim Araç ve Gereçleri</w:t>
            </w:r>
          </w:p>
        </w:tc>
      </w:tr>
      <w:tr w:rsidR="002A12C9" w:rsidRPr="00EC3853" w:rsidTr="009F0739">
        <w:trPr>
          <w:jc w:val="center"/>
        </w:trPr>
        <w:tc>
          <w:tcPr>
            <w:tcW w:w="593" w:type="pct"/>
            <w:tcBorders>
              <w:top w:val="single" w:sz="6" w:space="0" w:color="auto"/>
            </w:tcBorders>
            <w:shd w:val="clear" w:color="auto" w:fill="D9D9D9"/>
            <w:vAlign w:val="center"/>
          </w:tcPr>
          <w:p w:rsidR="002A12C9" w:rsidRDefault="002A12C9" w:rsidP="009F0739">
            <w:pPr>
              <w:jc w:val="center"/>
            </w:pPr>
            <w:r>
              <w:t>8</w:t>
            </w:r>
          </w:p>
        </w:tc>
        <w:tc>
          <w:tcPr>
            <w:tcW w:w="4407" w:type="pct"/>
            <w:tcBorders>
              <w:top w:val="single" w:sz="6" w:space="0" w:color="auto"/>
            </w:tcBorders>
            <w:shd w:val="clear" w:color="auto" w:fill="D9D9D9"/>
            <w:vAlign w:val="center"/>
          </w:tcPr>
          <w:p w:rsidR="002A12C9" w:rsidRDefault="002A12C9" w:rsidP="009F0739">
            <w:pPr>
              <w:rPr>
                <w:rFonts w:ascii="Verdana" w:hAnsi="Verdana"/>
                <w:sz w:val="18"/>
                <w:szCs w:val="18"/>
              </w:rPr>
            </w:pPr>
            <w:r>
              <w:rPr>
                <w:rFonts w:ascii="Verdana" w:hAnsi="Verdana"/>
                <w:sz w:val="18"/>
                <w:szCs w:val="18"/>
              </w:rPr>
              <w:t>Arasınav</w:t>
            </w:r>
          </w:p>
        </w:tc>
      </w:tr>
      <w:tr w:rsidR="002A12C9" w:rsidRPr="00EC3853" w:rsidTr="009F0739">
        <w:trPr>
          <w:jc w:val="center"/>
        </w:trPr>
        <w:tc>
          <w:tcPr>
            <w:tcW w:w="593" w:type="pct"/>
            <w:tcBorders>
              <w:top w:val="single" w:sz="6" w:space="0" w:color="auto"/>
            </w:tcBorders>
            <w:shd w:val="clear" w:color="auto" w:fill="auto"/>
            <w:vAlign w:val="center"/>
          </w:tcPr>
          <w:p w:rsidR="002A12C9" w:rsidRDefault="002A12C9" w:rsidP="009F0739">
            <w:pPr>
              <w:jc w:val="center"/>
            </w:pPr>
            <w:r>
              <w:t>9</w:t>
            </w:r>
          </w:p>
        </w:tc>
        <w:tc>
          <w:tcPr>
            <w:tcW w:w="4407" w:type="pct"/>
            <w:tcBorders>
              <w:top w:val="single" w:sz="6" w:space="0" w:color="auto"/>
            </w:tcBorders>
            <w:shd w:val="clear" w:color="auto" w:fill="auto"/>
            <w:vAlign w:val="center"/>
          </w:tcPr>
          <w:p w:rsidR="002A12C9" w:rsidRDefault="002A12C9" w:rsidP="009F0739">
            <w:pPr>
              <w:rPr>
                <w:rFonts w:ascii="Verdana" w:hAnsi="Verdana"/>
                <w:sz w:val="18"/>
                <w:szCs w:val="18"/>
              </w:rPr>
            </w:pPr>
            <w:r>
              <w:rPr>
                <w:rFonts w:ascii="Verdana" w:hAnsi="Verdana"/>
                <w:sz w:val="18"/>
                <w:szCs w:val="18"/>
              </w:rPr>
              <w:t>Öğretim Araç ve Gereçleri (devam)</w:t>
            </w:r>
          </w:p>
        </w:tc>
      </w:tr>
      <w:tr w:rsidR="002A12C9" w:rsidRPr="00EC3853" w:rsidTr="009F0739">
        <w:trPr>
          <w:jc w:val="center"/>
        </w:trPr>
        <w:tc>
          <w:tcPr>
            <w:tcW w:w="593" w:type="pct"/>
            <w:shd w:val="clear" w:color="auto" w:fill="auto"/>
            <w:vAlign w:val="center"/>
          </w:tcPr>
          <w:p w:rsidR="002A12C9" w:rsidRDefault="002A12C9" w:rsidP="009F0739">
            <w:pPr>
              <w:jc w:val="center"/>
            </w:pPr>
            <w:r>
              <w:t>10</w:t>
            </w:r>
          </w:p>
        </w:tc>
        <w:tc>
          <w:tcPr>
            <w:tcW w:w="4407" w:type="pct"/>
            <w:shd w:val="clear" w:color="auto" w:fill="auto"/>
            <w:vAlign w:val="center"/>
          </w:tcPr>
          <w:p w:rsidR="002A12C9" w:rsidRDefault="002A12C9" w:rsidP="009F0739">
            <w:pPr>
              <w:rPr>
                <w:rFonts w:ascii="Verdana" w:hAnsi="Verdana"/>
                <w:sz w:val="18"/>
                <w:szCs w:val="18"/>
              </w:rPr>
            </w:pPr>
            <w:r>
              <w:rPr>
                <w:rFonts w:ascii="Verdana" w:hAnsi="Verdana"/>
                <w:sz w:val="18"/>
                <w:szCs w:val="18"/>
              </w:rPr>
              <w:t>Kavram Haritaları</w:t>
            </w:r>
          </w:p>
        </w:tc>
      </w:tr>
      <w:tr w:rsidR="002A12C9" w:rsidRPr="00EC3853" w:rsidTr="009F0739">
        <w:trPr>
          <w:jc w:val="center"/>
        </w:trPr>
        <w:tc>
          <w:tcPr>
            <w:tcW w:w="593" w:type="pct"/>
            <w:shd w:val="clear" w:color="auto" w:fill="auto"/>
            <w:vAlign w:val="center"/>
          </w:tcPr>
          <w:p w:rsidR="002A12C9" w:rsidRDefault="002A12C9" w:rsidP="009F0739">
            <w:pPr>
              <w:jc w:val="center"/>
            </w:pPr>
            <w:r>
              <w:t>11</w:t>
            </w:r>
          </w:p>
        </w:tc>
        <w:tc>
          <w:tcPr>
            <w:tcW w:w="4407" w:type="pct"/>
            <w:shd w:val="clear" w:color="auto" w:fill="auto"/>
            <w:vAlign w:val="center"/>
          </w:tcPr>
          <w:p w:rsidR="002A12C9" w:rsidRDefault="002A12C9" w:rsidP="009F0739">
            <w:pPr>
              <w:rPr>
                <w:rFonts w:ascii="Verdana" w:hAnsi="Verdana"/>
                <w:sz w:val="18"/>
                <w:szCs w:val="18"/>
              </w:rPr>
            </w:pPr>
            <w:r>
              <w:rPr>
                <w:rFonts w:ascii="Verdana" w:hAnsi="Verdana"/>
                <w:sz w:val="18"/>
                <w:szCs w:val="18"/>
              </w:rPr>
              <w:t>Bilgisayar Destekli Eğitim ve E-Öğrenme</w:t>
            </w:r>
          </w:p>
        </w:tc>
      </w:tr>
      <w:tr w:rsidR="002A12C9" w:rsidRPr="00EC3853" w:rsidTr="009F0739">
        <w:trPr>
          <w:jc w:val="center"/>
        </w:trPr>
        <w:tc>
          <w:tcPr>
            <w:tcW w:w="593" w:type="pct"/>
            <w:shd w:val="clear" w:color="auto" w:fill="auto"/>
            <w:vAlign w:val="center"/>
          </w:tcPr>
          <w:p w:rsidR="002A12C9" w:rsidRDefault="002A12C9" w:rsidP="009F0739">
            <w:pPr>
              <w:jc w:val="center"/>
            </w:pPr>
            <w:r>
              <w:t>12</w:t>
            </w:r>
          </w:p>
        </w:tc>
        <w:tc>
          <w:tcPr>
            <w:tcW w:w="4407" w:type="pct"/>
            <w:shd w:val="clear" w:color="auto" w:fill="auto"/>
            <w:vAlign w:val="center"/>
          </w:tcPr>
          <w:p w:rsidR="002A12C9" w:rsidRDefault="002A12C9" w:rsidP="009F0739">
            <w:pPr>
              <w:rPr>
                <w:rFonts w:ascii="Verdana" w:hAnsi="Verdana"/>
                <w:sz w:val="18"/>
                <w:szCs w:val="18"/>
              </w:rPr>
            </w:pPr>
            <w:r>
              <w:rPr>
                <w:rFonts w:ascii="Verdana" w:hAnsi="Verdana"/>
                <w:sz w:val="18"/>
                <w:szCs w:val="18"/>
              </w:rPr>
              <w:t>Öğretim Teknolojilerinin Değerlendirilmesi</w:t>
            </w:r>
          </w:p>
        </w:tc>
      </w:tr>
      <w:tr w:rsidR="002A12C9" w:rsidRPr="00EC3853" w:rsidTr="009F0739">
        <w:trPr>
          <w:jc w:val="center"/>
        </w:trPr>
        <w:tc>
          <w:tcPr>
            <w:tcW w:w="593" w:type="pct"/>
            <w:shd w:val="clear" w:color="auto" w:fill="auto"/>
            <w:vAlign w:val="center"/>
          </w:tcPr>
          <w:p w:rsidR="002A12C9" w:rsidRDefault="002A12C9" w:rsidP="009F0739">
            <w:pPr>
              <w:jc w:val="center"/>
            </w:pPr>
            <w:r>
              <w:t>13</w:t>
            </w:r>
          </w:p>
        </w:tc>
        <w:tc>
          <w:tcPr>
            <w:tcW w:w="4407" w:type="pct"/>
            <w:shd w:val="clear" w:color="auto" w:fill="auto"/>
            <w:vAlign w:val="center"/>
          </w:tcPr>
          <w:p w:rsidR="002A12C9" w:rsidRDefault="002A12C9" w:rsidP="009F0739">
            <w:pPr>
              <w:rPr>
                <w:rFonts w:ascii="Verdana" w:hAnsi="Verdana"/>
                <w:sz w:val="18"/>
                <w:szCs w:val="18"/>
              </w:rPr>
            </w:pPr>
            <w:r>
              <w:rPr>
                <w:rFonts w:ascii="Verdana" w:hAnsi="Verdana"/>
                <w:sz w:val="18"/>
                <w:szCs w:val="18"/>
              </w:rPr>
              <w:t>Türkiye'de ve dünyada öğretim teknolojilerinin kullanım durumu</w:t>
            </w:r>
          </w:p>
        </w:tc>
      </w:tr>
      <w:tr w:rsidR="002A12C9" w:rsidRPr="00EC3853" w:rsidTr="009F0739">
        <w:trPr>
          <w:jc w:val="center"/>
        </w:trPr>
        <w:tc>
          <w:tcPr>
            <w:tcW w:w="593" w:type="pct"/>
            <w:tcBorders>
              <w:bottom w:val="single" w:sz="6" w:space="0" w:color="auto"/>
            </w:tcBorders>
            <w:shd w:val="clear" w:color="auto" w:fill="auto"/>
            <w:vAlign w:val="center"/>
          </w:tcPr>
          <w:p w:rsidR="002A12C9" w:rsidRDefault="002A12C9" w:rsidP="009F0739">
            <w:pPr>
              <w:jc w:val="center"/>
            </w:pPr>
            <w:r>
              <w:t>14</w:t>
            </w:r>
          </w:p>
        </w:tc>
        <w:tc>
          <w:tcPr>
            <w:tcW w:w="4407" w:type="pct"/>
            <w:tcBorders>
              <w:bottom w:val="single" w:sz="6" w:space="0" w:color="auto"/>
            </w:tcBorders>
            <w:shd w:val="clear" w:color="auto" w:fill="auto"/>
            <w:vAlign w:val="center"/>
          </w:tcPr>
          <w:p w:rsidR="002A12C9" w:rsidRDefault="002A12C9" w:rsidP="009F0739">
            <w:pPr>
              <w:rPr>
                <w:rFonts w:ascii="Verdana" w:hAnsi="Verdana"/>
                <w:sz w:val="18"/>
                <w:szCs w:val="18"/>
              </w:rPr>
            </w:pPr>
            <w:r>
              <w:rPr>
                <w:rFonts w:ascii="Verdana" w:hAnsi="Verdana"/>
                <w:sz w:val="18"/>
                <w:szCs w:val="18"/>
              </w:rPr>
              <w:t>Genel tekrar</w:t>
            </w:r>
          </w:p>
        </w:tc>
      </w:tr>
      <w:tr w:rsidR="002A12C9"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2A12C9" w:rsidRDefault="002A12C9" w:rsidP="009F0739">
            <w:pPr>
              <w:jc w:val="center"/>
            </w:pPr>
            <w:r>
              <w:t>15-16</w:t>
            </w:r>
          </w:p>
        </w:tc>
        <w:tc>
          <w:tcPr>
            <w:tcW w:w="4407" w:type="pct"/>
            <w:tcBorders>
              <w:top w:val="single" w:sz="6" w:space="0" w:color="auto"/>
              <w:bottom w:val="single" w:sz="12" w:space="0" w:color="auto"/>
            </w:tcBorders>
            <w:shd w:val="clear" w:color="auto" w:fill="D9D9D9"/>
            <w:vAlign w:val="center"/>
          </w:tcPr>
          <w:p w:rsidR="002A12C9" w:rsidRDefault="002A12C9" w:rsidP="009F0739">
            <w:pPr>
              <w:rPr>
                <w:rFonts w:ascii="Verdana" w:hAnsi="Verdana"/>
                <w:sz w:val="18"/>
                <w:szCs w:val="18"/>
              </w:rPr>
            </w:pPr>
            <w:r>
              <w:rPr>
                <w:rFonts w:ascii="Verdana" w:hAnsi="Verdana"/>
                <w:sz w:val="18"/>
                <w:szCs w:val="18"/>
              </w:rPr>
              <w:t>Final</w:t>
            </w:r>
          </w:p>
        </w:tc>
      </w:tr>
    </w:tbl>
    <w:p w:rsidR="002A12C9" w:rsidRDefault="002A12C9" w:rsidP="002A12C9">
      <w:pPr>
        <w:rPr>
          <w:sz w:val="16"/>
          <w:szCs w:val="16"/>
        </w:rPr>
      </w:pPr>
    </w:p>
    <w:p w:rsidR="002A12C9" w:rsidRDefault="002A12C9" w:rsidP="002A12C9">
      <w:pPr>
        <w:rPr>
          <w:sz w:val="16"/>
          <w:szCs w:val="16"/>
        </w:rPr>
      </w:pPr>
    </w:p>
    <w:p w:rsidR="002A12C9" w:rsidRDefault="002A12C9" w:rsidP="002A12C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2A12C9" w:rsidRPr="00D52FDB" w:rsidTr="009F0739">
        <w:trPr>
          <w:trHeight w:val="332"/>
        </w:trPr>
        <w:tc>
          <w:tcPr>
            <w:tcW w:w="817" w:type="dxa"/>
            <w:shd w:val="clear" w:color="auto" w:fill="auto"/>
          </w:tcPr>
          <w:p w:rsidR="002A12C9" w:rsidRPr="00732B2C" w:rsidRDefault="002A12C9" w:rsidP="009F0739">
            <w:pPr>
              <w:rPr>
                <w:b/>
                <w:bCs/>
                <w:sz w:val="20"/>
                <w:szCs w:val="20"/>
              </w:rPr>
            </w:pPr>
            <w:r w:rsidRPr="00732B2C">
              <w:rPr>
                <w:b/>
                <w:bCs/>
                <w:sz w:val="20"/>
                <w:szCs w:val="20"/>
              </w:rPr>
              <w:t>No</w:t>
            </w:r>
          </w:p>
        </w:tc>
        <w:tc>
          <w:tcPr>
            <w:tcW w:w="7371" w:type="dxa"/>
            <w:shd w:val="clear" w:color="auto" w:fill="auto"/>
          </w:tcPr>
          <w:p w:rsidR="002A12C9" w:rsidRPr="00732B2C" w:rsidRDefault="002A12C9" w:rsidP="009F0739">
            <w:pPr>
              <w:rPr>
                <w:b/>
                <w:bCs/>
                <w:sz w:val="20"/>
                <w:szCs w:val="20"/>
              </w:rPr>
            </w:pPr>
            <w:r w:rsidRPr="00732B2C">
              <w:rPr>
                <w:b/>
                <w:bCs/>
                <w:sz w:val="20"/>
                <w:szCs w:val="20"/>
              </w:rPr>
              <w:t>PROGRAM ALAN YETERLİLİKLERİ (ÇIKTILARI)</w:t>
            </w:r>
          </w:p>
        </w:tc>
        <w:tc>
          <w:tcPr>
            <w:tcW w:w="567" w:type="dxa"/>
            <w:shd w:val="clear" w:color="auto" w:fill="auto"/>
          </w:tcPr>
          <w:p w:rsidR="002A12C9" w:rsidRPr="00732B2C" w:rsidRDefault="002A12C9" w:rsidP="009F0739">
            <w:pPr>
              <w:rPr>
                <w:b/>
                <w:bCs/>
                <w:sz w:val="20"/>
                <w:szCs w:val="20"/>
              </w:rPr>
            </w:pPr>
            <w:r w:rsidRPr="00732B2C">
              <w:rPr>
                <w:b/>
                <w:bCs/>
                <w:sz w:val="20"/>
                <w:szCs w:val="20"/>
              </w:rPr>
              <w:t>3</w:t>
            </w:r>
          </w:p>
        </w:tc>
        <w:tc>
          <w:tcPr>
            <w:tcW w:w="567" w:type="dxa"/>
            <w:shd w:val="clear" w:color="auto" w:fill="auto"/>
          </w:tcPr>
          <w:p w:rsidR="002A12C9" w:rsidRPr="00732B2C" w:rsidRDefault="002A12C9" w:rsidP="009F0739">
            <w:pPr>
              <w:rPr>
                <w:b/>
                <w:bCs/>
                <w:sz w:val="20"/>
                <w:szCs w:val="20"/>
              </w:rPr>
            </w:pPr>
            <w:r w:rsidRPr="00732B2C">
              <w:rPr>
                <w:b/>
                <w:bCs/>
                <w:sz w:val="20"/>
                <w:szCs w:val="20"/>
              </w:rPr>
              <w:t>2</w:t>
            </w:r>
          </w:p>
        </w:tc>
        <w:tc>
          <w:tcPr>
            <w:tcW w:w="532" w:type="dxa"/>
            <w:shd w:val="clear" w:color="auto" w:fill="auto"/>
          </w:tcPr>
          <w:p w:rsidR="002A12C9" w:rsidRPr="00732B2C" w:rsidRDefault="002A12C9" w:rsidP="009F0739">
            <w:pPr>
              <w:rPr>
                <w:b/>
                <w:bCs/>
                <w:sz w:val="20"/>
                <w:szCs w:val="20"/>
              </w:rPr>
            </w:pPr>
            <w:r w:rsidRPr="00732B2C">
              <w:rPr>
                <w:b/>
                <w:bCs/>
                <w:sz w:val="20"/>
                <w:szCs w:val="20"/>
              </w:rPr>
              <w:t>1</w:t>
            </w: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67" w:type="dxa"/>
            <w:shd w:val="clear" w:color="auto" w:fill="auto"/>
          </w:tcPr>
          <w:p w:rsidR="002A12C9" w:rsidRPr="00732B2C" w:rsidRDefault="002A12C9" w:rsidP="009F0739">
            <w:pPr>
              <w:rPr>
                <w:sz w:val="20"/>
                <w:szCs w:val="20"/>
              </w:rPr>
            </w:pP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67" w:type="dxa"/>
            <w:shd w:val="clear" w:color="auto" w:fill="auto"/>
          </w:tcPr>
          <w:p w:rsidR="002A12C9" w:rsidRPr="00732B2C" w:rsidRDefault="002A12C9" w:rsidP="009F0739">
            <w:pPr>
              <w:rPr>
                <w:sz w:val="20"/>
                <w:szCs w:val="20"/>
              </w:rPr>
            </w:pP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Günlük ve mesleki hayatta karşılaşacakları yabancı dildeki farklı yazılı metinleri anlama, yorumlama ve değerlendirebilme becerisi</w:t>
            </w:r>
          </w:p>
        </w:tc>
        <w:tc>
          <w:tcPr>
            <w:tcW w:w="567" w:type="dxa"/>
            <w:shd w:val="clear" w:color="auto" w:fill="auto"/>
          </w:tcPr>
          <w:p w:rsidR="002A12C9" w:rsidRPr="00732B2C" w:rsidRDefault="002A12C9" w:rsidP="009F0739">
            <w:pPr>
              <w:rPr>
                <w:sz w:val="20"/>
                <w:szCs w:val="20"/>
              </w:rPr>
            </w:pP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Günlük ve mesleki hayatta karşılaşacakları yabancı dildeki farklı sözlü metinleri anlama, yorumlama ve değerlendirebilme becerisi</w:t>
            </w:r>
          </w:p>
        </w:tc>
        <w:tc>
          <w:tcPr>
            <w:tcW w:w="567" w:type="dxa"/>
            <w:shd w:val="clear" w:color="auto" w:fill="auto"/>
          </w:tcPr>
          <w:p w:rsidR="002A12C9" w:rsidRPr="00732B2C" w:rsidRDefault="002A12C9" w:rsidP="009F0739">
            <w:pPr>
              <w:rPr>
                <w:sz w:val="20"/>
                <w:szCs w:val="20"/>
              </w:rPr>
            </w:pP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Günlük ve mesleki hayatta karşılaşabilecekleri farklı ortamlarda yabancı dilde sözel iletişim kurabilme becerisi</w:t>
            </w:r>
          </w:p>
        </w:tc>
        <w:tc>
          <w:tcPr>
            <w:tcW w:w="567" w:type="dxa"/>
            <w:shd w:val="clear" w:color="auto" w:fill="auto"/>
          </w:tcPr>
          <w:p w:rsidR="002A12C9" w:rsidRPr="00732B2C" w:rsidRDefault="002A12C9" w:rsidP="009F0739">
            <w:pPr>
              <w:rPr>
                <w:sz w:val="20"/>
                <w:szCs w:val="20"/>
              </w:rPr>
            </w:pP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Yazma sürecini etkili olarak kullanarak farklı türde metinler oluşturabilme becerisi</w:t>
            </w:r>
          </w:p>
        </w:tc>
        <w:tc>
          <w:tcPr>
            <w:tcW w:w="567" w:type="dxa"/>
            <w:shd w:val="clear" w:color="auto" w:fill="auto"/>
          </w:tcPr>
          <w:p w:rsidR="002A12C9" w:rsidRPr="00732B2C" w:rsidRDefault="002A12C9" w:rsidP="009F0739">
            <w:pPr>
              <w:rPr>
                <w:sz w:val="20"/>
                <w:szCs w:val="20"/>
              </w:rPr>
            </w:pP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İngilizce Öğretmenliği alanındaki bilimsel kavram ve yöntemleri değerlendirebilme, uygulayabilme ve yorumlayabilme.</w:t>
            </w: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67" w:type="dxa"/>
            <w:shd w:val="clear" w:color="auto" w:fill="auto"/>
          </w:tcPr>
          <w:p w:rsidR="002A12C9" w:rsidRPr="00732B2C" w:rsidRDefault="002A12C9" w:rsidP="009F0739">
            <w:pPr>
              <w:rPr>
                <w:sz w:val="20"/>
                <w:szCs w:val="20"/>
              </w:rPr>
            </w:pP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İngilizceyi uygun ve akıcı bir şekilde konuşarak resmi ve resmi olmayan ortamlarda sunu yapabilme</w:t>
            </w: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67" w:type="dxa"/>
            <w:shd w:val="clear" w:color="auto" w:fill="auto"/>
          </w:tcPr>
          <w:p w:rsidR="002A12C9" w:rsidRPr="00732B2C" w:rsidRDefault="002A12C9" w:rsidP="009F0739">
            <w:pPr>
              <w:rPr>
                <w:sz w:val="20"/>
                <w:szCs w:val="20"/>
              </w:rPr>
            </w:pP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Bilişim teknolojileri ve eğitimde internet ve teknolojinin kullanımı hakkında bilgi sahibi olma ve bu bilgiyi etkin bir şekilde kullanabilme</w:t>
            </w:r>
          </w:p>
        </w:tc>
        <w:tc>
          <w:tcPr>
            <w:tcW w:w="567" w:type="dxa"/>
            <w:shd w:val="clear" w:color="auto" w:fill="auto"/>
          </w:tcPr>
          <w:p w:rsidR="002A12C9" w:rsidRPr="00732B2C" w:rsidRDefault="002A12C9" w:rsidP="009F0739">
            <w:pPr>
              <w:rPr>
                <w:sz w:val="20"/>
                <w:szCs w:val="20"/>
              </w:rPr>
            </w:pP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67" w:type="dxa"/>
            <w:shd w:val="clear" w:color="auto" w:fill="auto"/>
          </w:tcPr>
          <w:p w:rsidR="002A12C9" w:rsidRPr="00732B2C" w:rsidRDefault="002A12C9" w:rsidP="009F0739">
            <w:pPr>
              <w:rPr>
                <w:sz w:val="20"/>
                <w:szCs w:val="20"/>
              </w:rPr>
            </w:pP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2A12C9" w:rsidRPr="00732B2C" w:rsidRDefault="002A12C9" w:rsidP="009F0739">
            <w:pPr>
              <w:rPr>
                <w:sz w:val="20"/>
                <w:szCs w:val="20"/>
              </w:rPr>
            </w:pPr>
          </w:p>
        </w:tc>
        <w:tc>
          <w:tcPr>
            <w:tcW w:w="567" w:type="dxa"/>
            <w:shd w:val="clear" w:color="auto" w:fill="auto"/>
          </w:tcPr>
          <w:p w:rsidR="002A12C9" w:rsidRPr="00732B2C" w:rsidRDefault="002A12C9" w:rsidP="009F0739">
            <w:pPr>
              <w:rPr>
                <w:sz w:val="20"/>
                <w:szCs w:val="20"/>
              </w:rPr>
            </w:pPr>
          </w:p>
        </w:tc>
        <w:tc>
          <w:tcPr>
            <w:tcW w:w="532" w:type="dxa"/>
            <w:shd w:val="clear" w:color="auto" w:fill="auto"/>
          </w:tcPr>
          <w:p w:rsidR="002A12C9" w:rsidRPr="00732B2C" w:rsidRDefault="002A12C9" w:rsidP="009F0739">
            <w:pPr>
              <w:rPr>
                <w:sz w:val="20"/>
                <w:szCs w:val="20"/>
              </w:rPr>
            </w:pPr>
            <w:r w:rsidRPr="00732B2C">
              <w:rPr>
                <w:sz w:val="20"/>
                <w:szCs w:val="20"/>
              </w:rPr>
              <w:t>x</w:t>
            </w: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2A12C9" w:rsidRPr="00732B2C" w:rsidRDefault="002A12C9" w:rsidP="009F0739">
            <w:pPr>
              <w:rPr>
                <w:sz w:val="20"/>
                <w:szCs w:val="20"/>
              </w:rPr>
            </w:pP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67" w:type="dxa"/>
            <w:shd w:val="clear" w:color="auto" w:fill="auto"/>
          </w:tcPr>
          <w:p w:rsidR="002A12C9" w:rsidRPr="00732B2C" w:rsidRDefault="002A12C9" w:rsidP="009F0739">
            <w:pPr>
              <w:rPr>
                <w:sz w:val="20"/>
                <w:szCs w:val="20"/>
              </w:rPr>
            </w:pP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Öğrencilerin etkili öğrenme stratejileri geliştirmelerine uygun eğitim ortamı hazırlayabilme</w:t>
            </w: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67" w:type="dxa"/>
            <w:shd w:val="clear" w:color="auto" w:fill="auto"/>
          </w:tcPr>
          <w:p w:rsidR="002A12C9" w:rsidRPr="00732B2C" w:rsidRDefault="002A12C9" w:rsidP="009F0739">
            <w:pPr>
              <w:rPr>
                <w:sz w:val="20"/>
                <w:szCs w:val="20"/>
              </w:rPr>
            </w:pPr>
          </w:p>
        </w:tc>
        <w:tc>
          <w:tcPr>
            <w:tcW w:w="532" w:type="dxa"/>
            <w:shd w:val="clear" w:color="auto" w:fill="auto"/>
          </w:tcPr>
          <w:p w:rsidR="002A12C9" w:rsidRPr="00732B2C" w:rsidRDefault="002A12C9" w:rsidP="009F0739">
            <w:pPr>
              <w:rPr>
                <w:sz w:val="20"/>
                <w:szCs w:val="20"/>
              </w:rPr>
            </w:pPr>
          </w:p>
        </w:tc>
      </w:tr>
      <w:tr w:rsidR="002A12C9" w:rsidRPr="00D52FDB" w:rsidTr="009F0739">
        <w:trPr>
          <w:trHeight w:val="310"/>
        </w:trPr>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Öğrenci ve içerik düzeyine uygun ölçme ve değerlendirme araçları geliştirebilme</w:t>
            </w:r>
          </w:p>
        </w:tc>
        <w:tc>
          <w:tcPr>
            <w:tcW w:w="567" w:type="dxa"/>
            <w:shd w:val="clear" w:color="auto" w:fill="auto"/>
          </w:tcPr>
          <w:p w:rsidR="002A12C9" w:rsidRPr="00732B2C" w:rsidRDefault="002A12C9" w:rsidP="009F0739">
            <w:pPr>
              <w:rPr>
                <w:sz w:val="20"/>
                <w:szCs w:val="20"/>
              </w:rPr>
            </w:pP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Dil öğretiminde içsel ve dışsal motivasyonun farkında olabilme ve bu motivasyon türlerini olumlu şekilde kullanabilme</w:t>
            </w:r>
          </w:p>
        </w:tc>
        <w:tc>
          <w:tcPr>
            <w:tcW w:w="567" w:type="dxa"/>
            <w:shd w:val="clear" w:color="auto" w:fill="auto"/>
          </w:tcPr>
          <w:p w:rsidR="002A12C9" w:rsidRPr="00732B2C" w:rsidRDefault="002A12C9" w:rsidP="009F0739">
            <w:pPr>
              <w:rPr>
                <w:sz w:val="20"/>
                <w:szCs w:val="20"/>
              </w:rPr>
            </w:pP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Dil öğrenmeye ilişkin kavram ve süreçleri anlamaya ve çözümlemeye yönelik bilgiye sahip olma ve kullanabilme becerisi</w:t>
            </w: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67" w:type="dxa"/>
            <w:shd w:val="clear" w:color="auto" w:fill="auto"/>
          </w:tcPr>
          <w:p w:rsidR="002A12C9" w:rsidRPr="00732B2C" w:rsidRDefault="002A12C9" w:rsidP="009F0739">
            <w:pPr>
              <w:rPr>
                <w:sz w:val="20"/>
                <w:szCs w:val="20"/>
              </w:rPr>
            </w:pP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İnsan dilinin özellikleri, yapısı ve işleyişini anlamaya ve çözümlemeye yönelik bilgiye sahip olma ve kullanabilme becerisi</w:t>
            </w:r>
          </w:p>
        </w:tc>
        <w:tc>
          <w:tcPr>
            <w:tcW w:w="567" w:type="dxa"/>
            <w:shd w:val="clear" w:color="auto" w:fill="auto"/>
          </w:tcPr>
          <w:p w:rsidR="002A12C9" w:rsidRPr="00732B2C" w:rsidRDefault="002A12C9" w:rsidP="009F0739">
            <w:pPr>
              <w:rPr>
                <w:sz w:val="20"/>
                <w:szCs w:val="20"/>
              </w:rPr>
            </w:pP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67" w:type="dxa"/>
            <w:shd w:val="clear" w:color="auto" w:fill="auto"/>
          </w:tcPr>
          <w:p w:rsidR="002A12C9" w:rsidRPr="00732B2C" w:rsidRDefault="002A12C9" w:rsidP="009F0739">
            <w:pPr>
              <w:rPr>
                <w:sz w:val="20"/>
                <w:szCs w:val="20"/>
              </w:rPr>
            </w:pPr>
          </w:p>
        </w:tc>
        <w:tc>
          <w:tcPr>
            <w:tcW w:w="532" w:type="dxa"/>
            <w:shd w:val="clear" w:color="auto" w:fill="auto"/>
          </w:tcPr>
          <w:p w:rsidR="002A12C9" w:rsidRPr="00732B2C" w:rsidRDefault="002A12C9" w:rsidP="009F0739">
            <w:pPr>
              <w:rPr>
                <w:sz w:val="20"/>
                <w:szCs w:val="20"/>
              </w:rPr>
            </w:pPr>
          </w:p>
        </w:tc>
      </w:tr>
      <w:tr w:rsidR="002A12C9" w:rsidRPr="00D52FDB" w:rsidTr="009F0739">
        <w:tc>
          <w:tcPr>
            <w:tcW w:w="817" w:type="dxa"/>
            <w:shd w:val="clear" w:color="auto" w:fill="auto"/>
          </w:tcPr>
          <w:p w:rsidR="002A12C9" w:rsidRPr="00732B2C" w:rsidRDefault="002A12C9" w:rsidP="000F3147">
            <w:pPr>
              <w:numPr>
                <w:ilvl w:val="0"/>
                <w:numId w:val="23"/>
              </w:numPr>
              <w:spacing w:line="240" w:lineRule="auto"/>
              <w:jc w:val="center"/>
              <w:rPr>
                <w:b/>
                <w:bCs/>
                <w:sz w:val="20"/>
                <w:szCs w:val="20"/>
              </w:rPr>
            </w:pPr>
          </w:p>
        </w:tc>
        <w:tc>
          <w:tcPr>
            <w:tcW w:w="7371" w:type="dxa"/>
            <w:shd w:val="clear" w:color="auto" w:fill="auto"/>
          </w:tcPr>
          <w:p w:rsidR="002A12C9" w:rsidRPr="00732B2C" w:rsidRDefault="002A12C9" w:rsidP="009F0739">
            <w:pPr>
              <w:rPr>
                <w:sz w:val="20"/>
                <w:szCs w:val="20"/>
              </w:rPr>
            </w:pPr>
            <w:r w:rsidRPr="00732B2C">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2A12C9" w:rsidRPr="00732B2C" w:rsidRDefault="002A12C9" w:rsidP="009F0739">
            <w:pPr>
              <w:rPr>
                <w:sz w:val="20"/>
                <w:szCs w:val="20"/>
              </w:rPr>
            </w:pPr>
            <w:r w:rsidRPr="00732B2C">
              <w:rPr>
                <w:sz w:val="20"/>
                <w:szCs w:val="20"/>
              </w:rPr>
              <w:t>x</w:t>
            </w:r>
          </w:p>
        </w:tc>
        <w:tc>
          <w:tcPr>
            <w:tcW w:w="567" w:type="dxa"/>
            <w:shd w:val="clear" w:color="auto" w:fill="auto"/>
          </w:tcPr>
          <w:p w:rsidR="002A12C9" w:rsidRPr="00732B2C" w:rsidRDefault="002A12C9" w:rsidP="009F0739">
            <w:pPr>
              <w:rPr>
                <w:sz w:val="20"/>
                <w:szCs w:val="20"/>
              </w:rPr>
            </w:pPr>
          </w:p>
        </w:tc>
        <w:tc>
          <w:tcPr>
            <w:tcW w:w="532" w:type="dxa"/>
            <w:shd w:val="clear" w:color="auto" w:fill="auto"/>
          </w:tcPr>
          <w:p w:rsidR="002A12C9" w:rsidRPr="00732B2C" w:rsidRDefault="002A12C9" w:rsidP="009F0739">
            <w:pPr>
              <w:rPr>
                <w:sz w:val="20"/>
                <w:szCs w:val="20"/>
              </w:rPr>
            </w:pPr>
          </w:p>
        </w:tc>
      </w:tr>
      <w:tr w:rsidR="002A12C9" w:rsidRPr="00D52FDB" w:rsidTr="009F0739">
        <w:tc>
          <w:tcPr>
            <w:tcW w:w="9854" w:type="dxa"/>
            <w:gridSpan w:val="5"/>
            <w:shd w:val="clear" w:color="auto" w:fill="auto"/>
          </w:tcPr>
          <w:p w:rsidR="002A12C9" w:rsidRPr="00732B2C" w:rsidRDefault="002A12C9" w:rsidP="009F0739">
            <w:pPr>
              <w:rPr>
                <w:sz w:val="20"/>
                <w:szCs w:val="20"/>
              </w:rPr>
            </w:pPr>
            <w:r w:rsidRPr="00732B2C">
              <w:rPr>
                <w:b/>
                <w:sz w:val="20"/>
                <w:szCs w:val="20"/>
              </w:rPr>
              <w:t>1</w:t>
            </w:r>
            <w:r w:rsidRPr="00732B2C">
              <w:rPr>
                <w:sz w:val="20"/>
                <w:szCs w:val="20"/>
              </w:rPr>
              <w:t xml:space="preserve">:Hiç Katkısı Yok. </w:t>
            </w:r>
            <w:r w:rsidRPr="00732B2C">
              <w:rPr>
                <w:b/>
                <w:sz w:val="20"/>
                <w:szCs w:val="20"/>
              </w:rPr>
              <w:t>2</w:t>
            </w:r>
            <w:r w:rsidRPr="00732B2C">
              <w:rPr>
                <w:sz w:val="20"/>
                <w:szCs w:val="20"/>
              </w:rPr>
              <w:t xml:space="preserve">:Kısmen Katkısı Var. </w:t>
            </w:r>
            <w:r w:rsidRPr="00732B2C">
              <w:rPr>
                <w:b/>
                <w:sz w:val="20"/>
                <w:szCs w:val="20"/>
              </w:rPr>
              <w:t>3</w:t>
            </w:r>
            <w:r w:rsidRPr="00732B2C">
              <w:rPr>
                <w:sz w:val="20"/>
                <w:szCs w:val="20"/>
              </w:rPr>
              <w:t>:Tam Katkısı Var.</w:t>
            </w:r>
          </w:p>
        </w:tc>
      </w:tr>
    </w:tbl>
    <w:p w:rsidR="002A12C9" w:rsidRDefault="002A12C9" w:rsidP="002A12C9">
      <w:pPr>
        <w:spacing w:line="360" w:lineRule="auto"/>
        <w:rPr>
          <w:b/>
        </w:rPr>
      </w:pPr>
    </w:p>
    <w:p w:rsidR="002A12C9" w:rsidRPr="00F25CA9" w:rsidRDefault="002A12C9" w:rsidP="002A12C9">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2A12C9" w:rsidTr="009F0739">
        <w:trPr>
          <w:trHeight w:val="989"/>
        </w:trPr>
        <w:tc>
          <w:tcPr>
            <w:tcW w:w="7171" w:type="dxa"/>
          </w:tcPr>
          <w:p w:rsidR="002A12C9" w:rsidRDefault="002A12C9" w:rsidP="009F0739">
            <w:pPr>
              <w:tabs>
                <w:tab w:val="left" w:pos="7800"/>
              </w:tabs>
            </w:pPr>
            <w:r>
              <w:t xml:space="preserve"> </w:t>
            </w:r>
          </w:p>
        </w:tc>
        <w:tc>
          <w:tcPr>
            <w:tcW w:w="2777" w:type="dxa"/>
          </w:tcPr>
          <w:p w:rsidR="002A12C9" w:rsidRDefault="002A12C9" w:rsidP="009F0739">
            <w:pPr>
              <w:tabs>
                <w:tab w:val="left" w:pos="7800"/>
              </w:tabs>
              <w:jc w:val="center"/>
            </w:pPr>
          </w:p>
        </w:tc>
      </w:tr>
    </w:tbl>
    <w:p w:rsidR="002A12C9" w:rsidRDefault="002A12C9" w:rsidP="002A12C9">
      <w:pPr>
        <w:tabs>
          <w:tab w:val="left" w:pos="7800"/>
        </w:tabs>
      </w:pPr>
      <w:r>
        <w:t xml:space="preserve">                        </w:t>
      </w:r>
    </w:p>
    <w:p w:rsidR="002A12C9" w:rsidRDefault="002A12C9" w:rsidP="002A12C9">
      <w:pPr>
        <w:tabs>
          <w:tab w:val="left" w:pos="7800"/>
        </w:tabs>
      </w:pPr>
      <w:r>
        <w:lastRenderedPageBreak/>
        <w:tab/>
      </w:r>
      <w:r>
        <w:tab/>
      </w:r>
    </w:p>
    <w:p w:rsidR="002A12C9" w:rsidRDefault="002A12C9" w:rsidP="002A12C9"/>
    <w:p w:rsidR="008E2244" w:rsidRPr="008D59C7" w:rsidRDefault="008E2244" w:rsidP="008E2244">
      <w:pPr>
        <w:outlineLvl w:val="0"/>
        <w:rPr>
          <w:b/>
        </w:rPr>
      </w:pPr>
      <w:r>
        <w:rPr>
          <w:b/>
          <w:noProof/>
          <w:lang w:eastAsia="tr-TR"/>
        </w:rPr>
        <w:drawing>
          <wp:anchor distT="0" distB="0" distL="114300" distR="114300" simplePos="0" relativeHeight="251677696"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35" name="Resim 35"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8E2244" w:rsidRPr="008D59C7" w:rsidRDefault="008E2244" w:rsidP="008E2244">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2244" w:rsidRPr="008D59C7" w:rsidTr="009F0739">
        <w:tc>
          <w:tcPr>
            <w:tcW w:w="1167" w:type="dxa"/>
            <w:vAlign w:val="center"/>
          </w:tcPr>
          <w:p w:rsidR="008E2244" w:rsidRPr="008D59C7" w:rsidRDefault="008E2244" w:rsidP="009F0739">
            <w:pPr>
              <w:outlineLvl w:val="0"/>
              <w:rPr>
                <w:b/>
              </w:rPr>
            </w:pPr>
            <w:r w:rsidRPr="008D59C7">
              <w:rPr>
                <w:b/>
              </w:rPr>
              <w:t>DÖNEM</w:t>
            </w:r>
          </w:p>
        </w:tc>
        <w:tc>
          <w:tcPr>
            <w:tcW w:w="1527" w:type="dxa"/>
            <w:vAlign w:val="center"/>
          </w:tcPr>
          <w:p w:rsidR="008E2244" w:rsidRPr="008D59C7" w:rsidRDefault="008E2244" w:rsidP="009F0739">
            <w:pPr>
              <w:outlineLvl w:val="0"/>
            </w:pPr>
            <w:r>
              <w:t>Güz</w:t>
            </w:r>
          </w:p>
        </w:tc>
      </w:tr>
    </w:tbl>
    <w:p w:rsidR="008E2244" w:rsidRPr="008D59C7" w:rsidRDefault="008E2244" w:rsidP="008E2244">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2244" w:rsidRPr="008D59C7" w:rsidTr="009F0739">
        <w:tc>
          <w:tcPr>
            <w:tcW w:w="1668" w:type="dxa"/>
            <w:vAlign w:val="center"/>
          </w:tcPr>
          <w:p w:rsidR="008E2244" w:rsidRPr="008D59C7" w:rsidRDefault="008E2244" w:rsidP="009F0739">
            <w:pPr>
              <w:jc w:val="center"/>
              <w:outlineLvl w:val="0"/>
              <w:rPr>
                <w:b/>
              </w:rPr>
            </w:pPr>
            <w:r w:rsidRPr="008D59C7">
              <w:rPr>
                <w:b/>
              </w:rPr>
              <w:t>DERSİN KODU</w:t>
            </w:r>
          </w:p>
        </w:tc>
        <w:tc>
          <w:tcPr>
            <w:tcW w:w="2760" w:type="dxa"/>
            <w:vAlign w:val="center"/>
          </w:tcPr>
          <w:p w:rsidR="008E2244" w:rsidRPr="008D59C7" w:rsidRDefault="008E2244" w:rsidP="009F0739">
            <w:pPr>
              <w:outlineLvl w:val="0"/>
            </w:pPr>
          </w:p>
        </w:tc>
        <w:tc>
          <w:tcPr>
            <w:tcW w:w="1560" w:type="dxa"/>
            <w:vAlign w:val="center"/>
          </w:tcPr>
          <w:p w:rsidR="008E2244" w:rsidRPr="008D59C7" w:rsidRDefault="008E2244" w:rsidP="009F0739">
            <w:pPr>
              <w:jc w:val="center"/>
              <w:outlineLvl w:val="0"/>
              <w:rPr>
                <w:b/>
              </w:rPr>
            </w:pPr>
            <w:r w:rsidRPr="008D59C7">
              <w:rPr>
                <w:b/>
              </w:rPr>
              <w:t>DERSİN ADI</w:t>
            </w:r>
          </w:p>
        </w:tc>
        <w:tc>
          <w:tcPr>
            <w:tcW w:w="4185" w:type="dxa"/>
          </w:tcPr>
          <w:p w:rsidR="008E2244" w:rsidRPr="008D59C7" w:rsidRDefault="00681519" w:rsidP="009F0739">
            <w:pPr>
              <w:outlineLvl w:val="0"/>
            </w:pPr>
            <w:r>
              <w:rPr>
                <w:color w:val="000000"/>
                <w:sz w:val="20"/>
                <w:szCs w:val="20"/>
              </w:rPr>
              <w:t>Çocuklara Yabancı Dil Öğretimi 1</w:t>
            </w:r>
          </w:p>
        </w:tc>
      </w:tr>
    </w:tbl>
    <w:p w:rsidR="008E2244" w:rsidRPr="008D59C7" w:rsidRDefault="008E2244" w:rsidP="008E2244">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8E2244"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8E2244" w:rsidRPr="008D59C7" w:rsidRDefault="008E2244" w:rsidP="009F0739">
            <w:pPr>
              <w:rPr>
                <w:b/>
              </w:rPr>
            </w:pPr>
            <w:r w:rsidRPr="008D59C7">
              <w:rPr>
                <w:b/>
              </w:rPr>
              <w:t>YARIYIL</w:t>
            </w:r>
          </w:p>
          <w:p w:rsidR="008E2244" w:rsidRPr="008D59C7" w:rsidRDefault="008E2244" w:rsidP="009F0739"/>
        </w:tc>
        <w:tc>
          <w:tcPr>
            <w:tcW w:w="1603" w:type="pct"/>
            <w:gridSpan w:val="4"/>
            <w:tcBorders>
              <w:left w:val="single" w:sz="12" w:space="0" w:color="auto"/>
              <w:bottom w:val="single" w:sz="4" w:space="0" w:color="auto"/>
              <w:right w:val="single" w:sz="12" w:space="0" w:color="auto"/>
            </w:tcBorders>
            <w:vAlign w:val="center"/>
          </w:tcPr>
          <w:p w:rsidR="008E2244" w:rsidRPr="008D59C7" w:rsidRDefault="008E2244"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8E2244" w:rsidRPr="008D59C7" w:rsidRDefault="008E2244" w:rsidP="009F0739">
            <w:pPr>
              <w:jc w:val="center"/>
              <w:rPr>
                <w:b/>
              </w:rPr>
            </w:pPr>
            <w:r w:rsidRPr="008D59C7">
              <w:rPr>
                <w:b/>
              </w:rPr>
              <w:t>DERSİN</w:t>
            </w:r>
          </w:p>
        </w:tc>
      </w:tr>
      <w:tr w:rsidR="008E2244"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8E2244" w:rsidRPr="008D59C7" w:rsidRDefault="008E2244"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8E2244" w:rsidRPr="008D59C7" w:rsidRDefault="008E2244"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8E2244" w:rsidRPr="008D59C7" w:rsidRDefault="008E2244"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8E2244" w:rsidRPr="008D59C7" w:rsidRDefault="008E2244"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8E2244" w:rsidRPr="008D59C7" w:rsidRDefault="008E2244"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8E2244" w:rsidRPr="008D59C7" w:rsidRDefault="008E2244"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8E2244" w:rsidRPr="008D59C7" w:rsidRDefault="008E2244"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8E2244" w:rsidRPr="008D59C7" w:rsidRDefault="008E2244" w:rsidP="009F0739">
            <w:pPr>
              <w:jc w:val="center"/>
              <w:rPr>
                <w:b/>
              </w:rPr>
            </w:pPr>
            <w:r w:rsidRPr="008D59C7">
              <w:rPr>
                <w:b/>
              </w:rPr>
              <w:t>DİLİ</w:t>
            </w:r>
          </w:p>
        </w:tc>
      </w:tr>
      <w:tr w:rsidR="008E2244"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8E2244" w:rsidRPr="008D59C7" w:rsidRDefault="008E2244" w:rsidP="009F0739">
            <w:pPr>
              <w:jc w:val="center"/>
            </w:pPr>
            <w:r>
              <w:t>5</w:t>
            </w:r>
          </w:p>
        </w:tc>
        <w:tc>
          <w:tcPr>
            <w:tcW w:w="419" w:type="pct"/>
            <w:tcBorders>
              <w:top w:val="single" w:sz="4" w:space="0" w:color="auto"/>
              <w:left w:val="single" w:sz="12" w:space="0" w:color="auto"/>
              <w:bottom w:val="single" w:sz="12" w:space="0" w:color="auto"/>
              <w:right w:val="single" w:sz="4" w:space="0" w:color="auto"/>
            </w:tcBorders>
            <w:vAlign w:val="center"/>
          </w:tcPr>
          <w:p w:rsidR="008E2244" w:rsidRPr="008D59C7" w:rsidRDefault="008E2244" w:rsidP="009F0739">
            <w:pPr>
              <w:jc w:val="center"/>
            </w:pPr>
            <w:r>
              <w:t>3</w:t>
            </w:r>
          </w:p>
        </w:tc>
        <w:tc>
          <w:tcPr>
            <w:tcW w:w="627" w:type="pct"/>
            <w:tcBorders>
              <w:top w:val="single" w:sz="4" w:space="0" w:color="auto"/>
              <w:left w:val="single" w:sz="4" w:space="0" w:color="auto"/>
              <w:bottom w:val="single" w:sz="12" w:space="0" w:color="auto"/>
            </w:tcBorders>
            <w:vAlign w:val="center"/>
          </w:tcPr>
          <w:p w:rsidR="008E2244" w:rsidRPr="008D59C7" w:rsidRDefault="008E2244"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8E2244" w:rsidRPr="008D59C7" w:rsidRDefault="008E2244"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8E2244" w:rsidRPr="008D59C7" w:rsidRDefault="008E2244" w:rsidP="009F0739">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E2244" w:rsidRPr="008D59C7" w:rsidRDefault="008E2244" w:rsidP="009F0739">
            <w:pPr>
              <w:jc w:val="center"/>
            </w:pPr>
            <w:r>
              <w:t>5.0</w:t>
            </w:r>
          </w:p>
        </w:tc>
        <w:tc>
          <w:tcPr>
            <w:tcW w:w="1183" w:type="pct"/>
            <w:gridSpan w:val="2"/>
            <w:tcBorders>
              <w:top w:val="single" w:sz="4" w:space="0" w:color="auto"/>
              <w:left w:val="single" w:sz="4" w:space="0" w:color="auto"/>
              <w:bottom w:val="single" w:sz="12" w:space="0" w:color="auto"/>
            </w:tcBorders>
            <w:vAlign w:val="center"/>
          </w:tcPr>
          <w:p w:rsidR="008E2244" w:rsidRPr="008D59C7" w:rsidRDefault="008E2244"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8E2244" w:rsidRPr="008D59C7" w:rsidRDefault="008E2244" w:rsidP="009F0739">
            <w:pPr>
              <w:jc w:val="center"/>
              <w:rPr>
                <w:vertAlign w:val="superscript"/>
              </w:rPr>
            </w:pPr>
            <w:r w:rsidRPr="00DD43E1">
              <w:rPr>
                <w:sz w:val="20"/>
                <w:szCs w:val="20"/>
              </w:rPr>
              <w:t>İngilizce</w:t>
            </w:r>
          </w:p>
        </w:tc>
      </w:tr>
      <w:tr w:rsidR="008E2244"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E2244" w:rsidRPr="008D59C7" w:rsidRDefault="008E2244" w:rsidP="009F0739">
            <w:pPr>
              <w:jc w:val="center"/>
              <w:rPr>
                <w:b/>
              </w:rPr>
            </w:pPr>
            <w:r w:rsidRPr="008D59C7">
              <w:rPr>
                <w:b/>
              </w:rPr>
              <w:t>DERSİN KATEGORİSİ</w:t>
            </w:r>
          </w:p>
        </w:tc>
      </w:tr>
      <w:tr w:rsidR="008E2244"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8E2244" w:rsidRPr="008D59C7" w:rsidRDefault="008E2244"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8E2244" w:rsidRPr="008D59C7" w:rsidRDefault="008E2244"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8E2244" w:rsidRPr="008D59C7" w:rsidRDefault="008E2244"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8E2244" w:rsidRPr="008D59C7" w:rsidRDefault="008E2244" w:rsidP="009F0739">
            <w:pPr>
              <w:jc w:val="center"/>
              <w:rPr>
                <w:b/>
              </w:rPr>
            </w:pPr>
            <w:r w:rsidRPr="008D59C7">
              <w:rPr>
                <w:b/>
              </w:rPr>
              <w:t>Seçmeli</w:t>
            </w:r>
          </w:p>
        </w:tc>
      </w:tr>
      <w:tr w:rsidR="008E2244"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8E2244" w:rsidRPr="008D59C7" w:rsidRDefault="008E2244"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8E2244" w:rsidRPr="008D59C7" w:rsidRDefault="008E2244" w:rsidP="009F0739">
            <w:pPr>
              <w:jc w:val="center"/>
            </w:pPr>
            <w:r>
              <w:t>x</w:t>
            </w:r>
          </w:p>
        </w:tc>
        <w:tc>
          <w:tcPr>
            <w:tcW w:w="977" w:type="pct"/>
            <w:gridSpan w:val="4"/>
            <w:tcBorders>
              <w:top w:val="single" w:sz="6" w:space="0" w:color="auto"/>
              <w:left w:val="single" w:sz="4" w:space="0" w:color="auto"/>
              <w:bottom w:val="single" w:sz="12" w:space="0" w:color="auto"/>
            </w:tcBorders>
          </w:tcPr>
          <w:p w:rsidR="008E2244" w:rsidRPr="008D59C7" w:rsidRDefault="008E2244"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8E2244" w:rsidRPr="008D59C7" w:rsidRDefault="008E2244" w:rsidP="009F0739">
            <w:r w:rsidRPr="008D59C7">
              <w:t>Genel Kültür (  )         Alan (</w:t>
            </w:r>
            <w:r>
              <w:t xml:space="preserve"> </w:t>
            </w:r>
            <w:r w:rsidRPr="008D59C7">
              <w:t>)</w:t>
            </w:r>
          </w:p>
        </w:tc>
      </w:tr>
      <w:tr w:rsidR="008E2244"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jc w:val="center"/>
              <w:rPr>
                <w:b/>
              </w:rPr>
            </w:pPr>
            <w:r w:rsidRPr="008D59C7">
              <w:rPr>
                <w:b/>
              </w:rPr>
              <w:t>DEĞERLENDİRME ÖLÇÜTLERİ</w:t>
            </w:r>
          </w:p>
        </w:tc>
      </w:tr>
      <w:tr w:rsidR="008E2244"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8E2244" w:rsidRPr="008D59C7" w:rsidRDefault="008E2244"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8E2244" w:rsidRPr="008D59C7" w:rsidRDefault="008E2244"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8E2244" w:rsidRPr="008D59C7" w:rsidRDefault="008E2244" w:rsidP="009F0739">
            <w:pPr>
              <w:jc w:val="center"/>
              <w:rPr>
                <w:b/>
              </w:rPr>
            </w:pPr>
            <w:r w:rsidRPr="008D59C7">
              <w:rPr>
                <w:b/>
              </w:rPr>
              <w:t>%</w:t>
            </w:r>
          </w:p>
        </w:tc>
      </w:tr>
      <w:tr w:rsidR="008E2244"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8E2244" w:rsidRPr="008D59C7" w:rsidRDefault="008E2244"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8E2244" w:rsidRPr="008D59C7" w:rsidRDefault="008E2244"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8E2244" w:rsidRPr="008D59C7" w:rsidRDefault="008E2244" w:rsidP="009F0739">
            <w:pPr>
              <w:jc w:val="center"/>
            </w:pPr>
            <w:r>
              <w:t>30</w:t>
            </w:r>
          </w:p>
        </w:tc>
      </w:tr>
      <w:tr w:rsidR="008E2244"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8E2244" w:rsidRPr="008D59C7" w:rsidRDefault="008E2244"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8E2244" w:rsidRPr="008D59C7" w:rsidRDefault="008E2244"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8E2244" w:rsidRPr="008D59C7" w:rsidRDefault="008E2244" w:rsidP="009F0739">
            <w:pPr>
              <w:jc w:val="center"/>
            </w:pPr>
          </w:p>
        </w:tc>
      </w:tr>
      <w:tr w:rsidR="008E2244"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8E2244" w:rsidRPr="008D59C7" w:rsidRDefault="008E2244"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8E2244" w:rsidRPr="008D59C7" w:rsidRDefault="008E2244"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8E2244" w:rsidRPr="008D59C7" w:rsidRDefault="008E2244" w:rsidP="009F0739">
            <w:pPr>
              <w:jc w:val="center"/>
            </w:pPr>
          </w:p>
        </w:tc>
      </w:tr>
      <w:tr w:rsidR="008E2244"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8E2244" w:rsidRPr="008D59C7" w:rsidRDefault="008E2244"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8E2244" w:rsidRPr="008D59C7" w:rsidRDefault="008E2244" w:rsidP="009F0739">
            <w:pPr>
              <w:jc w:val="center"/>
            </w:pPr>
            <w:r>
              <w:t>1</w:t>
            </w:r>
          </w:p>
        </w:tc>
        <w:tc>
          <w:tcPr>
            <w:tcW w:w="768" w:type="pct"/>
            <w:tcBorders>
              <w:top w:val="single" w:sz="4" w:space="0" w:color="auto"/>
              <w:left w:val="single" w:sz="8" w:space="0" w:color="auto"/>
              <w:bottom w:val="single" w:sz="4" w:space="0" w:color="auto"/>
              <w:right w:val="single" w:sz="12" w:space="0" w:color="auto"/>
            </w:tcBorders>
          </w:tcPr>
          <w:p w:rsidR="008E2244" w:rsidRPr="008D59C7" w:rsidRDefault="008E2244" w:rsidP="009F0739">
            <w:pPr>
              <w:jc w:val="center"/>
            </w:pPr>
            <w:r>
              <w:t>10</w:t>
            </w:r>
          </w:p>
        </w:tc>
      </w:tr>
      <w:tr w:rsidR="008E2244"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8E2244" w:rsidRPr="008D59C7" w:rsidRDefault="008E2244"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8E2244" w:rsidRPr="008D59C7" w:rsidRDefault="008E2244"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8E2244" w:rsidRPr="008D59C7" w:rsidRDefault="008E2244" w:rsidP="009F0739">
            <w:pPr>
              <w:jc w:val="center"/>
            </w:pPr>
          </w:p>
        </w:tc>
      </w:tr>
      <w:tr w:rsidR="008E2244"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8E2244" w:rsidRPr="008D59C7" w:rsidRDefault="008E2244"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8E2244" w:rsidRPr="008D59C7" w:rsidRDefault="008E2244"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8E2244" w:rsidRPr="008D59C7" w:rsidRDefault="008E2244" w:rsidP="009F0739">
            <w:pPr>
              <w:jc w:val="center"/>
            </w:pPr>
          </w:p>
        </w:tc>
      </w:tr>
      <w:tr w:rsidR="008E2244"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8E2244" w:rsidRPr="008D59C7" w:rsidRDefault="008E2244"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8E2244" w:rsidRPr="008D59C7" w:rsidRDefault="008E2244"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8E2244" w:rsidRPr="008D59C7" w:rsidRDefault="008E2244" w:rsidP="009F0739">
            <w:pPr>
              <w:jc w:val="center"/>
            </w:pPr>
          </w:p>
        </w:tc>
      </w:tr>
      <w:tr w:rsidR="008E2244"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8E2244" w:rsidRPr="008D59C7" w:rsidRDefault="008E2244"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8E2244" w:rsidRPr="008D59C7" w:rsidRDefault="008E2244"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8E2244" w:rsidRPr="008D59C7" w:rsidRDefault="008E2244" w:rsidP="009F0739">
            <w:pPr>
              <w:jc w:val="center"/>
            </w:pPr>
            <w:r>
              <w:t>60</w:t>
            </w:r>
          </w:p>
        </w:tc>
      </w:tr>
      <w:tr w:rsidR="008E2244"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jc w:val="both"/>
              <w:rPr>
                <w:sz w:val="21"/>
                <w:szCs w:val="21"/>
              </w:rPr>
            </w:pPr>
            <w:r>
              <w:rPr>
                <w:sz w:val="21"/>
                <w:szCs w:val="21"/>
              </w:rPr>
              <w:t>Dersin ön koşulu bulunmamaktadır.</w:t>
            </w:r>
          </w:p>
        </w:tc>
      </w:tr>
      <w:tr w:rsidR="008E2244"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8E2244" w:rsidRPr="000F2B79" w:rsidRDefault="008E2244" w:rsidP="009F0739">
            <w:pPr>
              <w:pStyle w:val="Default"/>
              <w:jc w:val="both"/>
              <w:rPr>
                <w:rFonts w:ascii="Arial Unicode MS" w:eastAsia="Arial Unicode MS" w:hAnsi="Arial Unicode MS" w:cs="Arial Unicode MS"/>
                <w:color w:val="333333"/>
                <w:sz w:val="20"/>
                <w:szCs w:val="20"/>
                <w:shd w:val="clear" w:color="auto" w:fill="FFFFFF"/>
              </w:rPr>
            </w:pPr>
            <w:r w:rsidRPr="000F2B79">
              <w:rPr>
                <w:rFonts w:ascii="Arial Unicode MS" w:eastAsia="Arial Unicode MS" w:hAnsi="Arial Unicode MS" w:cs="Arial Unicode MS"/>
                <w:color w:val="333333"/>
                <w:sz w:val="20"/>
                <w:szCs w:val="20"/>
                <w:shd w:val="clear" w:color="auto" w:fill="FFFFFF"/>
              </w:rPr>
              <w:t xml:space="preserve">Erken yaş dil öğrenenleri (5-12 yaş) ile diğer yaşlardaki öğrenenler arasındaki </w:t>
            </w:r>
            <w:r>
              <w:rPr>
                <w:rFonts w:ascii="Arial Unicode MS" w:eastAsia="Arial Unicode MS" w:hAnsi="Arial Unicode MS" w:cs="Arial Unicode MS"/>
                <w:color w:val="333333"/>
                <w:sz w:val="20"/>
                <w:szCs w:val="20"/>
                <w:shd w:val="clear" w:color="auto" w:fill="FFFFFF"/>
              </w:rPr>
              <w:t xml:space="preserve">farklar (dil yapısı, becerileri </w:t>
            </w:r>
            <w:r w:rsidRPr="000F2B79">
              <w:rPr>
                <w:rFonts w:ascii="Arial Unicode MS" w:eastAsia="Arial Unicode MS" w:hAnsi="Arial Unicode MS" w:cs="Arial Unicode MS"/>
                <w:color w:val="333333"/>
                <w:sz w:val="20"/>
                <w:szCs w:val="20"/>
                <w:shd w:val="clear" w:color="auto" w:fill="FFFFFF"/>
              </w:rPr>
              <w:t>ve alt becerilerinin öğrenimi açısından) ve erken yaş öğrenenleri hakkında yanlış bilinenler;</w:t>
            </w:r>
          </w:p>
          <w:p w:rsidR="008E2244" w:rsidRPr="000F2B79" w:rsidRDefault="008E2244" w:rsidP="009F0739">
            <w:pPr>
              <w:pStyle w:val="Default"/>
              <w:jc w:val="both"/>
              <w:rPr>
                <w:rFonts w:ascii="Arial Unicode MS" w:eastAsia="Arial Unicode MS" w:hAnsi="Arial Unicode MS" w:cs="Arial Unicode MS"/>
                <w:color w:val="333333"/>
                <w:sz w:val="20"/>
                <w:szCs w:val="20"/>
                <w:shd w:val="clear" w:color="auto" w:fill="FFFFFF"/>
              </w:rPr>
            </w:pPr>
            <w:r w:rsidRPr="000F2B79">
              <w:rPr>
                <w:rFonts w:ascii="Arial Unicode MS" w:eastAsia="Arial Unicode MS" w:hAnsi="Arial Unicode MS" w:cs="Arial Unicode MS"/>
                <w:color w:val="333333"/>
                <w:sz w:val="20"/>
                <w:szCs w:val="20"/>
                <w:shd w:val="clear" w:color="auto" w:fill="FFFFFF"/>
              </w:rPr>
              <w:t>erken yaş öğrenenlerinin öğrenme biçemleri (görsel</w:t>
            </w:r>
            <w:r>
              <w:rPr>
                <w:rFonts w:ascii="Arial Unicode MS" w:eastAsia="Arial Unicode MS" w:hAnsi="Arial Unicode MS" w:cs="Arial Unicode MS"/>
                <w:color w:val="333333"/>
                <w:sz w:val="20"/>
                <w:szCs w:val="20"/>
                <w:shd w:val="clear" w:color="auto" w:fill="FFFFFF"/>
              </w:rPr>
              <w:t xml:space="preserve">, işitsel ve </w:t>
            </w:r>
            <w:r w:rsidRPr="000F2B79">
              <w:rPr>
                <w:rFonts w:ascii="Arial Unicode MS" w:eastAsia="Arial Unicode MS" w:hAnsi="Arial Unicode MS" w:cs="Arial Unicode MS"/>
                <w:color w:val="333333"/>
                <w:sz w:val="20"/>
                <w:szCs w:val="20"/>
                <w:shd w:val="clear" w:color="auto" w:fill="FFFFFF"/>
              </w:rPr>
              <w:t>duyuşsal) v</w:t>
            </w:r>
            <w:r>
              <w:rPr>
                <w:rFonts w:ascii="Arial Unicode MS" w:eastAsia="Arial Unicode MS" w:hAnsi="Arial Unicode MS" w:cs="Arial Unicode MS"/>
                <w:color w:val="333333"/>
                <w:sz w:val="20"/>
                <w:szCs w:val="20"/>
                <w:shd w:val="clear" w:color="auto" w:fill="FFFFFF"/>
              </w:rPr>
              <w:t xml:space="preserve">e stratejileri (örn.: üstbiliş, </w:t>
            </w:r>
            <w:r w:rsidRPr="000F2B79">
              <w:rPr>
                <w:rFonts w:ascii="Arial Unicode MS" w:eastAsia="Arial Unicode MS" w:hAnsi="Arial Unicode MS" w:cs="Arial Unicode MS"/>
                <w:color w:val="333333"/>
                <w:sz w:val="20"/>
                <w:szCs w:val="20"/>
                <w:shd w:val="clear" w:color="auto" w:fill="FFFFFF"/>
              </w:rPr>
              <w:t xml:space="preserve">biliş, sosyoduyuşsal); kelime, dil </w:t>
            </w:r>
            <w:r w:rsidRPr="000F2B79">
              <w:rPr>
                <w:rFonts w:ascii="Arial Unicode MS" w:eastAsia="Arial Unicode MS" w:hAnsi="Arial Unicode MS" w:cs="Arial Unicode MS"/>
                <w:color w:val="333333"/>
                <w:sz w:val="20"/>
                <w:szCs w:val="20"/>
                <w:shd w:val="clear" w:color="auto" w:fill="FFFFFF"/>
              </w:rPr>
              <w:lastRenderedPageBreak/>
              <w:t>becerisi, dil yapısı öğretimi için aktiviteler (örn.: yapboz, hikâye,</w:t>
            </w:r>
          </w:p>
          <w:p w:rsidR="008E2244" w:rsidRDefault="008E2244" w:rsidP="009F0739">
            <w:pPr>
              <w:pStyle w:val="Default"/>
              <w:jc w:val="both"/>
              <w:rPr>
                <w:rFonts w:ascii="Arial Unicode MS" w:eastAsia="Arial Unicode MS" w:hAnsi="Arial Unicode MS" w:cs="Arial Unicode MS"/>
                <w:color w:val="333333"/>
                <w:sz w:val="20"/>
                <w:szCs w:val="20"/>
                <w:shd w:val="clear" w:color="auto" w:fill="FFFFFF"/>
              </w:rPr>
            </w:pPr>
            <w:r w:rsidRPr="000F2B79">
              <w:rPr>
                <w:rFonts w:ascii="Arial Unicode MS" w:eastAsia="Arial Unicode MS" w:hAnsi="Arial Unicode MS" w:cs="Arial Unicode MS"/>
                <w:color w:val="333333"/>
                <w:sz w:val="20"/>
                <w:szCs w:val="20"/>
                <w:shd w:val="clear" w:color="auto" w:fill="FFFFFF"/>
              </w:rPr>
              <w:t>oyun ve benzetim), görsel-işitsel araçlar (örn.: resim, gerçek nesneler, karikatür, kukla ve şa</w:t>
            </w:r>
            <w:r>
              <w:rPr>
                <w:rFonts w:ascii="Arial Unicode MS" w:eastAsia="Arial Unicode MS" w:hAnsi="Arial Unicode MS" w:cs="Arial Unicode MS"/>
                <w:color w:val="333333"/>
                <w:sz w:val="20"/>
                <w:szCs w:val="20"/>
                <w:shd w:val="clear" w:color="auto" w:fill="FFFFFF"/>
              </w:rPr>
              <w:t xml:space="preserve">rkılar) </w:t>
            </w:r>
            <w:r w:rsidRPr="000F2B79">
              <w:rPr>
                <w:rFonts w:ascii="Arial Unicode MS" w:eastAsia="Arial Unicode MS" w:hAnsi="Arial Unicode MS" w:cs="Arial Unicode MS"/>
                <w:color w:val="333333"/>
                <w:sz w:val="20"/>
                <w:szCs w:val="20"/>
                <w:shd w:val="clear" w:color="auto" w:fill="FFFFFF"/>
              </w:rPr>
              <w:t>geliştirilmesi; öğrenenlerin dil seviyelerine ve bilişsel, duyuşsal gelişimle</w:t>
            </w:r>
            <w:r>
              <w:rPr>
                <w:rFonts w:ascii="Arial Unicode MS" w:eastAsia="Arial Unicode MS" w:hAnsi="Arial Unicode MS" w:cs="Arial Unicode MS"/>
                <w:color w:val="333333"/>
                <w:sz w:val="20"/>
                <w:szCs w:val="20"/>
                <w:shd w:val="clear" w:color="auto" w:fill="FFFFFF"/>
              </w:rPr>
              <w:t xml:space="preserve">rine uygun öğretim noktalarının </w:t>
            </w:r>
            <w:r w:rsidRPr="000F2B79">
              <w:rPr>
                <w:rFonts w:ascii="Arial Unicode MS" w:eastAsia="Arial Unicode MS" w:hAnsi="Arial Unicode MS" w:cs="Arial Unicode MS"/>
                <w:color w:val="333333"/>
                <w:sz w:val="20"/>
                <w:szCs w:val="20"/>
                <w:shd w:val="clear" w:color="auto" w:fill="FFFFFF"/>
              </w:rPr>
              <w:t>seçimi, sıralaması, materyal uyarlaması ve değerlendirmesi.</w:t>
            </w:r>
          </w:p>
          <w:p w:rsidR="008E2244" w:rsidRPr="00BD49E3" w:rsidRDefault="008E2244" w:rsidP="009F0739">
            <w:pPr>
              <w:pStyle w:val="Default"/>
              <w:jc w:val="both"/>
              <w:rPr>
                <w:sz w:val="21"/>
                <w:szCs w:val="21"/>
              </w:rPr>
            </w:pPr>
          </w:p>
        </w:tc>
      </w:tr>
      <w:tr w:rsidR="008E2244"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jc w:val="center"/>
              <w:rPr>
                <w:b/>
              </w:rPr>
            </w:pPr>
            <w:r w:rsidRPr="008D59C7">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8E2244" w:rsidRPr="008D59C7" w:rsidRDefault="008E2244" w:rsidP="009F0739">
            <w:pPr>
              <w:jc w:val="both"/>
              <w:rPr>
                <w:sz w:val="21"/>
                <w:szCs w:val="21"/>
              </w:rPr>
            </w:pPr>
            <w:r>
              <w:rPr>
                <w:rFonts w:ascii="Arial Unicode MS" w:eastAsia="Arial Unicode MS" w:hAnsi="Arial Unicode MS" w:cs="Arial Unicode MS"/>
                <w:color w:val="333333"/>
                <w:sz w:val="20"/>
                <w:szCs w:val="20"/>
                <w:shd w:val="clear" w:color="auto" w:fill="FFFFFF"/>
              </w:rPr>
              <w:t>Çocuklar ve ana dil edinimi için öğrenme stratejileri ve yabancı dil öğrenme stratejileri; çocuklara yabancı dil öğretiminde sınıf yöntemleri ve tekniklerini göstermek, oyun, şarkı ve görsel materyal geliştirme ve bunların öğretimde kullanım</w:t>
            </w:r>
            <w:r>
              <w:rPr>
                <w:rFonts w:ascii="Arial Unicode MS" w:eastAsia="Arial Unicode MS" w:hAnsi="Arial Unicode MS" w:cs="Arial Unicode MS" w:hint="eastAsia"/>
                <w:color w:val="333333"/>
                <w:sz w:val="20"/>
                <w:szCs w:val="20"/>
                <w:shd w:val="clear" w:color="auto" w:fill="FFFFFF"/>
              </w:rPr>
              <w:t>.</w:t>
            </w:r>
            <w:r>
              <w:rPr>
                <w:rFonts w:ascii="Arial Unicode MS" w:eastAsia="Arial Unicode MS" w:hAnsi="Arial Unicode MS" w:cs="Arial Unicode MS"/>
                <w:color w:val="333333"/>
                <w:sz w:val="20"/>
                <w:szCs w:val="20"/>
                <w:shd w:val="clear" w:color="auto" w:fill="FFFFFF"/>
              </w:rPr>
              <w:t xml:space="preserve"> Öğrencilere, çocuklar için İngilizce öğretiminin teorik ve pratik yönlerini vermek. Öğrencilere, genç İngilizce öğrencileri için öğrenme, müfredat geliştirme,  materyal üretimi, öğretme-öğrenme faaliyetleri ve değerlendirme konularını hakkında bilgi verme</w:t>
            </w:r>
            <w:r>
              <w:rPr>
                <w:rFonts w:ascii="Arial Unicode MS" w:eastAsia="Arial Unicode MS" w:hAnsi="Arial Unicode MS" w:cs="Arial Unicode MS" w:hint="eastAsia"/>
                <w:color w:val="333333"/>
                <w:sz w:val="20"/>
                <w:szCs w:val="20"/>
                <w:shd w:val="clear" w:color="auto" w:fill="FFFFFF"/>
              </w:rPr>
              <w:t>.</w:t>
            </w:r>
          </w:p>
        </w:tc>
      </w:tr>
      <w:tr w:rsidR="008E2244"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autoSpaceDE w:val="0"/>
              <w:autoSpaceDN w:val="0"/>
              <w:adjustRightInd w:val="0"/>
              <w:jc w:val="both"/>
              <w:rPr>
                <w:sz w:val="21"/>
                <w:szCs w:val="21"/>
              </w:rPr>
            </w:pPr>
            <w:r>
              <w:rPr>
                <w:sz w:val="21"/>
                <w:szCs w:val="21"/>
              </w:rPr>
              <w:t xml:space="preserve"> Öğrencilere, çocuklar için yabancı dil öğretim yöntemlerinin verilmesi</w:t>
            </w:r>
          </w:p>
        </w:tc>
      </w:tr>
      <w:tr w:rsidR="008E2244"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8E2244" w:rsidRPr="00DD43E1" w:rsidRDefault="008E2244" w:rsidP="009F0739">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8E2244" w:rsidRPr="00DD43E1" w:rsidRDefault="008E2244" w:rsidP="000F3147">
            <w:pPr>
              <w:numPr>
                <w:ilvl w:val="0"/>
                <w:numId w:val="6"/>
              </w:numPr>
              <w:spacing w:after="0" w:line="240" w:lineRule="auto"/>
              <w:jc w:val="both"/>
              <w:rPr>
                <w:noProof/>
                <w:color w:val="000000"/>
                <w:sz w:val="20"/>
                <w:szCs w:val="20"/>
              </w:rPr>
            </w:pPr>
            <w:r w:rsidRPr="00DD43E1">
              <w:rPr>
                <w:noProof/>
                <w:color w:val="000000"/>
                <w:sz w:val="20"/>
                <w:szCs w:val="20"/>
              </w:rPr>
              <w:t>Erken yaş öğrenenlerinin öğrenme biçemlerini ve stratejilerini belirleyip kelime, dil becerisi, dil yapısı öğretimi için aktivite (örn.: yapboz, hikaye,  oyun, ve benzetim) tasarlayabilecekler,</w:t>
            </w:r>
          </w:p>
          <w:p w:rsidR="008E2244" w:rsidRPr="00DD43E1" w:rsidRDefault="008E2244" w:rsidP="000F3147">
            <w:pPr>
              <w:numPr>
                <w:ilvl w:val="0"/>
                <w:numId w:val="6"/>
              </w:numPr>
              <w:spacing w:after="0" w:line="240" w:lineRule="auto"/>
              <w:jc w:val="both"/>
              <w:rPr>
                <w:sz w:val="20"/>
                <w:szCs w:val="20"/>
              </w:rPr>
            </w:pPr>
            <w:r w:rsidRPr="00DD43E1">
              <w:rPr>
                <w:noProof/>
                <w:color w:val="000000"/>
                <w:sz w:val="20"/>
                <w:szCs w:val="20"/>
              </w:rPr>
              <w:t>Erken öğrenen sınıflarında öğretmenin gereksinim duyacağı sınıf yönetimi tekniklerini tartışabilecekler,</w:t>
            </w:r>
          </w:p>
          <w:p w:rsidR="008E2244" w:rsidRPr="008D59C7" w:rsidRDefault="008E2244" w:rsidP="009F0739">
            <w:pPr>
              <w:tabs>
                <w:tab w:val="left" w:pos="7800"/>
              </w:tabs>
              <w:jc w:val="both"/>
              <w:rPr>
                <w:sz w:val="21"/>
                <w:szCs w:val="21"/>
              </w:rPr>
            </w:pPr>
            <w:r w:rsidRPr="00DD43E1">
              <w:rPr>
                <w:noProof/>
                <w:color w:val="000000"/>
                <w:sz w:val="20"/>
                <w:szCs w:val="20"/>
              </w:rPr>
              <w:t>Erken öğrenenlere İngilizce öğretiminde kullanılan uygun teknik ve metodlarını geliştirebilecekler</w:t>
            </w:r>
          </w:p>
        </w:tc>
      </w:tr>
      <w:tr w:rsidR="008E2244"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 xml:space="preserve">Akmajian, Adrian, et al. 1984. Linguistics: </w:t>
            </w:r>
            <w:r w:rsidRPr="00DD43E1">
              <w:rPr>
                <w:bCs/>
                <w:i/>
                <w:iCs/>
                <w:sz w:val="20"/>
                <w:szCs w:val="20"/>
                <w:lang w:val="en-US"/>
              </w:rPr>
              <w:t>An Inroduction to Language and Communication</w:t>
            </w:r>
            <w:r w:rsidRPr="00DD43E1">
              <w:rPr>
                <w:bCs/>
                <w:sz w:val="20"/>
                <w:szCs w:val="20"/>
                <w:lang w:val="en-US"/>
              </w:rPr>
              <w:t>. Cambridge: Messachusetts, The MIT Press.</w:t>
            </w:r>
          </w:p>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 xml:space="preserve">Brown, H. D. 2000. </w:t>
            </w:r>
            <w:r w:rsidRPr="00DD43E1">
              <w:rPr>
                <w:bCs/>
                <w:i/>
                <w:iCs/>
                <w:sz w:val="20"/>
                <w:szCs w:val="20"/>
                <w:lang w:val="en-US"/>
              </w:rPr>
              <w:t>Principles of Language Learning and Teaching.</w:t>
            </w:r>
            <w:r w:rsidRPr="00DD43E1">
              <w:rPr>
                <w:bCs/>
                <w:sz w:val="20"/>
                <w:szCs w:val="20"/>
                <w:lang w:val="en-US"/>
              </w:rPr>
              <w:t>Wesley:USA.</w:t>
            </w:r>
          </w:p>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 xml:space="preserve">Brumfit, Christopher, el al (editors).1995. </w:t>
            </w:r>
            <w:r w:rsidRPr="00DD43E1">
              <w:rPr>
                <w:bCs/>
                <w:i/>
                <w:iCs/>
                <w:sz w:val="20"/>
                <w:szCs w:val="20"/>
                <w:lang w:val="en-US"/>
              </w:rPr>
              <w:t xml:space="preserve">Teaching English to Children. </w:t>
            </w:r>
            <w:r w:rsidRPr="00DD43E1">
              <w:rPr>
                <w:bCs/>
                <w:sz w:val="20"/>
                <w:szCs w:val="20"/>
                <w:lang w:val="en-US"/>
              </w:rPr>
              <w:t xml:space="preserve">Essex. Addisson  </w:t>
            </w:r>
          </w:p>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Wesley Longman Ltd.</w:t>
            </w:r>
          </w:p>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 xml:space="preserve">Cameron, L. 2005. </w:t>
            </w:r>
            <w:r w:rsidRPr="00DD43E1">
              <w:rPr>
                <w:bCs/>
                <w:i/>
                <w:sz w:val="20"/>
                <w:szCs w:val="20"/>
                <w:lang w:val="en-US"/>
              </w:rPr>
              <w:t>Teaching English to Young Learners</w:t>
            </w:r>
            <w:r w:rsidRPr="00DD43E1">
              <w:rPr>
                <w:bCs/>
                <w:sz w:val="20"/>
                <w:szCs w:val="20"/>
                <w:lang w:val="en-US"/>
              </w:rPr>
              <w:t>. Cambridge: CUP</w:t>
            </w:r>
          </w:p>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 xml:space="preserve">Doff A. 1988. </w:t>
            </w:r>
            <w:r w:rsidRPr="00DD43E1">
              <w:rPr>
                <w:bCs/>
                <w:i/>
                <w:iCs/>
                <w:sz w:val="20"/>
                <w:szCs w:val="20"/>
                <w:lang w:val="en-US"/>
              </w:rPr>
              <w:t xml:space="preserve">Teach English. </w:t>
            </w:r>
            <w:r w:rsidRPr="00DD43E1">
              <w:rPr>
                <w:bCs/>
                <w:sz w:val="20"/>
                <w:szCs w:val="20"/>
                <w:lang w:val="en-US"/>
              </w:rPr>
              <w:t>Cambridge.CUP.</w:t>
            </w:r>
          </w:p>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 xml:space="preserve">Gairns, Ruth. 1986. </w:t>
            </w:r>
            <w:r w:rsidRPr="00DD43E1">
              <w:rPr>
                <w:bCs/>
                <w:i/>
                <w:iCs/>
                <w:sz w:val="20"/>
                <w:szCs w:val="20"/>
                <w:lang w:val="en-US"/>
              </w:rPr>
              <w:t xml:space="preserve">Working with Words. </w:t>
            </w:r>
            <w:r w:rsidRPr="00DD43E1">
              <w:rPr>
                <w:bCs/>
                <w:sz w:val="20"/>
                <w:szCs w:val="20"/>
                <w:lang w:val="en-US"/>
              </w:rPr>
              <w:t xml:space="preserve">Cambridge: CUP. </w:t>
            </w:r>
          </w:p>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 xml:space="preserve">Hill, LA and Innes. 1981. </w:t>
            </w:r>
            <w:r w:rsidRPr="00DD43E1">
              <w:rPr>
                <w:bCs/>
                <w:i/>
                <w:iCs/>
                <w:sz w:val="20"/>
                <w:szCs w:val="20"/>
                <w:lang w:val="en-US"/>
              </w:rPr>
              <w:t xml:space="preserve">Oxford Children’s  Picture Dictionary. </w:t>
            </w:r>
            <w:r w:rsidRPr="00DD43E1">
              <w:rPr>
                <w:bCs/>
                <w:sz w:val="20"/>
                <w:szCs w:val="20"/>
                <w:lang w:val="en-US"/>
              </w:rPr>
              <w:t>O.UP</w:t>
            </w:r>
          </w:p>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 xml:space="preserve">Linse, C.T. 2005. Practical English Language Teaching: </w:t>
            </w:r>
            <w:r w:rsidRPr="00DD43E1">
              <w:rPr>
                <w:bCs/>
                <w:i/>
                <w:sz w:val="20"/>
                <w:szCs w:val="20"/>
                <w:lang w:val="en-US"/>
              </w:rPr>
              <w:t>Young Learners</w:t>
            </w:r>
            <w:r w:rsidRPr="00DD43E1">
              <w:rPr>
                <w:bCs/>
                <w:sz w:val="20"/>
                <w:szCs w:val="20"/>
                <w:lang w:val="en-US"/>
              </w:rPr>
              <w:t>. David Nunan (ed.)USA. McGraw Hill.</w:t>
            </w:r>
          </w:p>
          <w:p w:rsidR="008E2244" w:rsidRPr="00DD43E1" w:rsidRDefault="008E2244" w:rsidP="000F3147">
            <w:pPr>
              <w:pStyle w:val="ListeParagraf"/>
              <w:numPr>
                <w:ilvl w:val="0"/>
                <w:numId w:val="7"/>
              </w:numPr>
              <w:spacing w:before="60" w:after="100" w:afterAutospacing="1"/>
              <w:jc w:val="both"/>
              <w:rPr>
                <w:bCs/>
                <w:i/>
                <w:iCs/>
                <w:sz w:val="20"/>
                <w:szCs w:val="20"/>
                <w:lang w:val="en-US"/>
              </w:rPr>
            </w:pPr>
            <w:r w:rsidRPr="00DD43E1">
              <w:rPr>
                <w:bCs/>
                <w:sz w:val="20"/>
                <w:szCs w:val="20"/>
                <w:lang w:val="en-US"/>
              </w:rPr>
              <w:t xml:space="preserve">Parnwell, EC. 1988. </w:t>
            </w:r>
            <w:r w:rsidRPr="00DD43E1">
              <w:rPr>
                <w:bCs/>
                <w:i/>
                <w:iCs/>
                <w:sz w:val="20"/>
                <w:szCs w:val="20"/>
                <w:lang w:val="en-US"/>
              </w:rPr>
              <w:t xml:space="preserve">The New Oxford English Picture Dictionary. </w:t>
            </w:r>
            <w:r w:rsidRPr="00DD43E1">
              <w:rPr>
                <w:bCs/>
                <w:sz w:val="20"/>
                <w:szCs w:val="20"/>
                <w:lang w:val="en-US"/>
              </w:rPr>
              <w:t>OUP.</w:t>
            </w:r>
          </w:p>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 xml:space="preserve">Parrott, M. 1993. </w:t>
            </w:r>
            <w:r w:rsidRPr="00DD43E1">
              <w:rPr>
                <w:bCs/>
                <w:i/>
                <w:iCs/>
                <w:sz w:val="20"/>
                <w:szCs w:val="20"/>
                <w:lang w:val="en-US"/>
              </w:rPr>
              <w:t xml:space="preserve">Tasks for Language Teachers. </w:t>
            </w:r>
            <w:r w:rsidRPr="00DD43E1">
              <w:rPr>
                <w:bCs/>
                <w:sz w:val="20"/>
                <w:szCs w:val="20"/>
                <w:lang w:val="en-US"/>
              </w:rPr>
              <w:t>Cambridge:CUP.</w:t>
            </w:r>
          </w:p>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 xml:space="preserve">Prodromou,L. 1992. </w:t>
            </w:r>
            <w:r w:rsidRPr="00DD43E1">
              <w:rPr>
                <w:bCs/>
                <w:i/>
                <w:iCs/>
                <w:sz w:val="20"/>
                <w:szCs w:val="20"/>
                <w:lang w:val="en-US"/>
              </w:rPr>
              <w:t xml:space="preserve">Mixed Ability Classes. </w:t>
            </w:r>
            <w:r w:rsidRPr="00DD43E1">
              <w:rPr>
                <w:bCs/>
                <w:sz w:val="20"/>
                <w:szCs w:val="20"/>
                <w:lang w:val="en-US"/>
              </w:rPr>
              <w:t>London: Macmillan.</w:t>
            </w:r>
          </w:p>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 xml:space="preserve">Underwood, M. 1987. </w:t>
            </w:r>
            <w:r w:rsidRPr="00DD43E1">
              <w:rPr>
                <w:bCs/>
                <w:i/>
                <w:iCs/>
                <w:sz w:val="20"/>
                <w:szCs w:val="20"/>
                <w:lang w:val="en-US"/>
              </w:rPr>
              <w:t>Effective Class Management.</w:t>
            </w:r>
            <w:r w:rsidRPr="00DD43E1">
              <w:rPr>
                <w:bCs/>
                <w:sz w:val="20"/>
                <w:szCs w:val="20"/>
                <w:lang w:val="en-US"/>
              </w:rPr>
              <w:t xml:space="preserve"> Longman.</w:t>
            </w:r>
          </w:p>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 xml:space="preserve">ScotA., Wendy and Lisbeth H. Ytreberg . 1990. </w:t>
            </w:r>
            <w:r w:rsidRPr="00DD43E1">
              <w:rPr>
                <w:bCs/>
                <w:i/>
                <w:sz w:val="20"/>
                <w:szCs w:val="20"/>
                <w:lang w:val="en-US"/>
              </w:rPr>
              <w:t xml:space="preserve">Teaching English to Children. </w:t>
            </w:r>
            <w:r w:rsidRPr="00DD43E1">
              <w:rPr>
                <w:bCs/>
                <w:sz w:val="20"/>
                <w:szCs w:val="20"/>
                <w:lang w:val="en-US"/>
              </w:rPr>
              <w:t xml:space="preserve">Essex:   </w:t>
            </w:r>
          </w:p>
          <w:p w:rsidR="008E2244" w:rsidRPr="00DD43E1" w:rsidRDefault="008E2244" w:rsidP="000F3147">
            <w:pPr>
              <w:pStyle w:val="ListeParagraf"/>
              <w:numPr>
                <w:ilvl w:val="0"/>
                <w:numId w:val="7"/>
              </w:numPr>
              <w:spacing w:before="60" w:after="100" w:afterAutospacing="1"/>
              <w:jc w:val="both"/>
              <w:rPr>
                <w:bCs/>
                <w:sz w:val="20"/>
                <w:szCs w:val="20"/>
                <w:lang w:val="en-US"/>
              </w:rPr>
            </w:pPr>
            <w:r w:rsidRPr="00DD43E1">
              <w:rPr>
                <w:bCs/>
                <w:sz w:val="20"/>
                <w:szCs w:val="20"/>
                <w:lang w:val="en-US"/>
              </w:rPr>
              <w:t xml:space="preserve">Longman. </w:t>
            </w:r>
          </w:p>
          <w:p w:rsidR="008E2244" w:rsidRPr="00BD49E3" w:rsidRDefault="008E2244" w:rsidP="009F0739">
            <w:pPr>
              <w:pStyle w:val="Balk4"/>
              <w:spacing w:before="0" w:after="0"/>
              <w:rPr>
                <w:b w:val="0"/>
                <w:sz w:val="21"/>
                <w:szCs w:val="21"/>
              </w:rPr>
            </w:pPr>
            <w:r w:rsidRPr="00BD49E3">
              <w:rPr>
                <w:bCs w:val="0"/>
                <w:sz w:val="20"/>
                <w:szCs w:val="20"/>
                <w:lang w:val="en-US"/>
              </w:rPr>
              <w:t xml:space="preserve">Ur, Penny. 1988. </w:t>
            </w:r>
            <w:r w:rsidRPr="00BD49E3">
              <w:rPr>
                <w:bCs w:val="0"/>
                <w:i/>
                <w:iCs/>
                <w:sz w:val="20"/>
                <w:szCs w:val="20"/>
                <w:lang w:val="en-US"/>
              </w:rPr>
              <w:t xml:space="preserve">Grammar Practice Activities. </w:t>
            </w:r>
            <w:r w:rsidRPr="00BD49E3">
              <w:rPr>
                <w:bCs w:val="0"/>
                <w:sz w:val="20"/>
                <w:szCs w:val="20"/>
                <w:lang w:val="en-US"/>
              </w:rPr>
              <w:t xml:space="preserve">Cambridge: CUP.Vale ,David. 1995. </w:t>
            </w:r>
            <w:r w:rsidRPr="00BD49E3">
              <w:rPr>
                <w:bCs w:val="0"/>
                <w:i/>
                <w:iCs/>
                <w:sz w:val="20"/>
                <w:szCs w:val="20"/>
                <w:lang w:val="en-US"/>
              </w:rPr>
              <w:t>Teaching Children English. Cambridge: CUP</w:t>
            </w:r>
            <w:r w:rsidRPr="00BD49E3">
              <w:rPr>
                <w:b w:val="0"/>
                <w:bCs w:val="0"/>
                <w:i/>
                <w:iCs/>
                <w:sz w:val="20"/>
                <w:szCs w:val="20"/>
                <w:lang w:val="en-US"/>
              </w:rPr>
              <w:t>.</w:t>
            </w:r>
          </w:p>
        </w:tc>
      </w:tr>
      <w:tr w:rsidR="008E2244"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jc w:val="center"/>
              <w:rPr>
                <w:b/>
              </w:rPr>
            </w:pPr>
            <w:r w:rsidRPr="008D59C7">
              <w:rPr>
                <w:b/>
              </w:rPr>
              <w:lastRenderedPageBreak/>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8E2244" w:rsidRPr="00BD49E3" w:rsidRDefault="008E2244" w:rsidP="009F0739">
            <w:pPr>
              <w:pStyle w:val="Balk4"/>
              <w:spacing w:before="0" w:after="0"/>
              <w:rPr>
                <w:b w:val="0"/>
                <w:color w:val="000000"/>
                <w:sz w:val="21"/>
                <w:szCs w:val="21"/>
              </w:rPr>
            </w:pPr>
          </w:p>
        </w:tc>
      </w:tr>
      <w:tr w:rsidR="008E2244"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8E2244" w:rsidRPr="008D59C7" w:rsidRDefault="008E2244"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8E2244" w:rsidRPr="008D59C7" w:rsidRDefault="008E2244" w:rsidP="009F0739">
            <w:pPr>
              <w:jc w:val="both"/>
              <w:rPr>
                <w:sz w:val="21"/>
                <w:szCs w:val="21"/>
              </w:rPr>
            </w:pPr>
          </w:p>
        </w:tc>
      </w:tr>
    </w:tbl>
    <w:p w:rsidR="008E2244" w:rsidRDefault="008E2244" w:rsidP="008E2244">
      <w:pPr>
        <w:rPr>
          <w:sz w:val="18"/>
          <w:szCs w:val="18"/>
        </w:rPr>
        <w:sectPr w:rsidR="008E2244">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E2244" w:rsidRPr="00EC3853" w:rsidTr="009F0739">
        <w:trPr>
          <w:trHeight w:val="510"/>
          <w:jc w:val="center"/>
        </w:trPr>
        <w:tc>
          <w:tcPr>
            <w:tcW w:w="5000" w:type="pct"/>
            <w:gridSpan w:val="2"/>
            <w:shd w:val="clear" w:color="auto" w:fill="auto"/>
            <w:vAlign w:val="center"/>
          </w:tcPr>
          <w:p w:rsidR="008E2244" w:rsidRPr="00EC3853" w:rsidRDefault="008E2244" w:rsidP="009F0739">
            <w:pPr>
              <w:jc w:val="center"/>
              <w:rPr>
                <w:b/>
                <w:sz w:val="20"/>
                <w:szCs w:val="20"/>
              </w:rPr>
            </w:pPr>
            <w:r w:rsidRPr="00EC3853">
              <w:rPr>
                <w:b/>
                <w:sz w:val="20"/>
                <w:szCs w:val="20"/>
              </w:rPr>
              <w:lastRenderedPageBreak/>
              <w:t>DERSİN HAFTALIK PLANI</w:t>
            </w:r>
          </w:p>
        </w:tc>
      </w:tr>
      <w:tr w:rsidR="008E2244" w:rsidRPr="00EC3853" w:rsidTr="009F0739">
        <w:trPr>
          <w:jc w:val="center"/>
        </w:trPr>
        <w:tc>
          <w:tcPr>
            <w:tcW w:w="593" w:type="pct"/>
            <w:shd w:val="clear" w:color="auto" w:fill="auto"/>
          </w:tcPr>
          <w:p w:rsidR="008E2244" w:rsidRPr="00EC3853" w:rsidRDefault="008E2244" w:rsidP="009F0739">
            <w:pPr>
              <w:jc w:val="center"/>
              <w:rPr>
                <w:b/>
                <w:sz w:val="20"/>
                <w:szCs w:val="20"/>
              </w:rPr>
            </w:pPr>
            <w:r w:rsidRPr="00EC3853">
              <w:rPr>
                <w:b/>
                <w:sz w:val="20"/>
                <w:szCs w:val="20"/>
              </w:rPr>
              <w:t>HAFTA</w:t>
            </w:r>
          </w:p>
        </w:tc>
        <w:tc>
          <w:tcPr>
            <w:tcW w:w="4407" w:type="pct"/>
            <w:shd w:val="clear" w:color="auto" w:fill="auto"/>
          </w:tcPr>
          <w:p w:rsidR="008E2244" w:rsidRPr="00EC3853" w:rsidRDefault="008E2244" w:rsidP="009F0739">
            <w:pPr>
              <w:rPr>
                <w:b/>
                <w:sz w:val="20"/>
                <w:szCs w:val="20"/>
              </w:rPr>
            </w:pPr>
            <w:r w:rsidRPr="00EC3853">
              <w:rPr>
                <w:b/>
                <w:sz w:val="20"/>
                <w:szCs w:val="20"/>
              </w:rPr>
              <w:t>İŞLENEN KONULAR</w:t>
            </w:r>
          </w:p>
        </w:tc>
      </w:tr>
      <w:tr w:rsidR="008E2244" w:rsidRPr="00EC3853" w:rsidTr="009F0739">
        <w:trPr>
          <w:jc w:val="center"/>
        </w:trPr>
        <w:tc>
          <w:tcPr>
            <w:tcW w:w="593" w:type="pct"/>
            <w:shd w:val="clear" w:color="auto" w:fill="auto"/>
            <w:vAlign w:val="center"/>
          </w:tcPr>
          <w:p w:rsidR="008E2244" w:rsidRPr="00EC3853" w:rsidRDefault="008E2244" w:rsidP="009F0739">
            <w:pPr>
              <w:jc w:val="center"/>
              <w:rPr>
                <w:sz w:val="20"/>
                <w:szCs w:val="20"/>
              </w:rPr>
            </w:pPr>
            <w:r w:rsidRPr="00EC3853">
              <w:rPr>
                <w:sz w:val="20"/>
                <w:szCs w:val="20"/>
              </w:rPr>
              <w:t>1</w:t>
            </w:r>
          </w:p>
        </w:tc>
        <w:tc>
          <w:tcPr>
            <w:tcW w:w="4407" w:type="pct"/>
            <w:shd w:val="clear" w:color="auto" w:fill="auto"/>
          </w:tcPr>
          <w:p w:rsidR="008E2244" w:rsidRPr="00DD43E1" w:rsidRDefault="008E2244" w:rsidP="009F0739">
            <w:pPr>
              <w:jc w:val="both"/>
              <w:rPr>
                <w:sz w:val="20"/>
                <w:szCs w:val="20"/>
                <w:lang w:val="en-US"/>
              </w:rPr>
            </w:pPr>
            <w:r w:rsidRPr="00DD43E1">
              <w:rPr>
                <w:sz w:val="20"/>
                <w:szCs w:val="20"/>
                <w:lang w:val="en-US"/>
              </w:rPr>
              <w:t xml:space="preserve">Introduction  to the course     </w:t>
            </w:r>
          </w:p>
        </w:tc>
      </w:tr>
      <w:tr w:rsidR="008E2244" w:rsidRPr="00EC3853" w:rsidTr="009F0739">
        <w:trPr>
          <w:jc w:val="center"/>
        </w:trPr>
        <w:tc>
          <w:tcPr>
            <w:tcW w:w="593" w:type="pct"/>
            <w:shd w:val="clear" w:color="auto" w:fill="auto"/>
            <w:vAlign w:val="center"/>
          </w:tcPr>
          <w:p w:rsidR="008E2244" w:rsidRPr="00EC3853" w:rsidRDefault="008E2244" w:rsidP="009F0739">
            <w:pPr>
              <w:jc w:val="center"/>
              <w:rPr>
                <w:sz w:val="20"/>
                <w:szCs w:val="20"/>
              </w:rPr>
            </w:pPr>
            <w:r w:rsidRPr="00EC3853">
              <w:rPr>
                <w:sz w:val="20"/>
                <w:szCs w:val="20"/>
              </w:rPr>
              <w:t>2</w:t>
            </w:r>
          </w:p>
        </w:tc>
        <w:tc>
          <w:tcPr>
            <w:tcW w:w="4407" w:type="pct"/>
            <w:shd w:val="clear" w:color="auto" w:fill="auto"/>
          </w:tcPr>
          <w:p w:rsidR="008E2244" w:rsidRPr="00DD43E1" w:rsidRDefault="008E2244" w:rsidP="009F0739">
            <w:pPr>
              <w:jc w:val="both"/>
              <w:rPr>
                <w:sz w:val="20"/>
                <w:szCs w:val="20"/>
                <w:lang w:val="en-US"/>
              </w:rPr>
            </w:pPr>
            <w:r w:rsidRPr="00DD43E1">
              <w:rPr>
                <w:sz w:val="20"/>
                <w:szCs w:val="20"/>
                <w:lang w:val="en-US"/>
              </w:rPr>
              <w:t>Children learning a foreign language</w:t>
            </w:r>
          </w:p>
        </w:tc>
      </w:tr>
      <w:tr w:rsidR="008E2244" w:rsidRPr="00EC3853" w:rsidTr="009F0739">
        <w:trPr>
          <w:jc w:val="center"/>
        </w:trPr>
        <w:tc>
          <w:tcPr>
            <w:tcW w:w="593" w:type="pct"/>
            <w:shd w:val="clear" w:color="auto" w:fill="auto"/>
            <w:vAlign w:val="center"/>
          </w:tcPr>
          <w:p w:rsidR="008E2244" w:rsidRPr="00EC3853" w:rsidRDefault="008E2244" w:rsidP="009F0739">
            <w:pPr>
              <w:jc w:val="center"/>
              <w:rPr>
                <w:sz w:val="20"/>
                <w:szCs w:val="20"/>
              </w:rPr>
            </w:pPr>
            <w:r w:rsidRPr="00EC3853">
              <w:rPr>
                <w:sz w:val="20"/>
                <w:szCs w:val="20"/>
              </w:rPr>
              <w:t>3</w:t>
            </w:r>
          </w:p>
        </w:tc>
        <w:tc>
          <w:tcPr>
            <w:tcW w:w="4407" w:type="pct"/>
            <w:shd w:val="clear" w:color="auto" w:fill="auto"/>
          </w:tcPr>
          <w:p w:rsidR="008E2244" w:rsidRPr="00DD43E1" w:rsidRDefault="008E2244" w:rsidP="009F0739">
            <w:pPr>
              <w:spacing w:before="60"/>
              <w:ind w:left="12"/>
              <w:jc w:val="both"/>
              <w:rPr>
                <w:sz w:val="20"/>
                <w:szCs w:val="20"/>
                <w:lang w:val="en-US"/>
              </w:rPr>
            </w:pPr>
            <w:r w:rsidRPr="00DD43E1">
              <w:rPr>
                <w:sz w:val="20"/>
                <w:szCs w:val="20"/>
                <w:lang w:val="en-US"/>
              </w:rPr>
              <w:t>(i) The young language learner                                   (ii) The child as a language learner</w:t>
            </w:r>
          </w:p>
        </w:tc>
      </w:tr>
      <w:tr w:rsidR="008E2244" w:rsidRPr="00EC3853" w:rsidTr="009F0739">
        <w:trPr>
          <w:jc w:val="center"/>
        </w:trPr>
        <w:tc>
          <w:tcPr>
            <w:tcW w:w="593" w:type="pct"/>
            <w:shd w:val="clear" w:color="auto" w:fill="auto"/>
            <w:vAlign w:val="center"/>
          </w:tcPr>
          <w:p w:rsidR="008E2244" w:rsidRPr="00EC3853" w:rsidRDefault="008E2244" w:rsidP="009F0739">
            <w:pPr>
              <w:jc w:val="center"/>
              <w:rPr>
                <w:sz w:val="20"/>
                <w:szCs w:val="20"/>
              </w:rPr>
            </w:pPr>
            <w:r w:rsidRPr="00EC3853">
              <w:rPr>
                <w:sz w:val="20"/>
                <w:szCs w:val="20"/>
              </w:rPr>
              <w:t>4</w:t>
            </w:r>
          </w:p>
        </w:tc>
        <w:tc>
          <w:tcPr>
            <w:tcW w:w="4407" w:type="pct"/>
            <w:shd w:val="clear" w:color="auto" w:fill="auto"/>
          </w:tcPr>
          <w:p w:rsidR="008E2244" w:rsidRPr="00DD43E1" w:rsidRDefault="008E2244" w:rsidP="009F0739">
            <w:pPr>
              <w:spacing w:before="60"/>
              <w:jc w:val="both"/>
              <w:rPr>
                <w:sz w:val="20"/>
                <w:szCs w:val="20"/>
                <w:lang w:val="en-US"/>
              </w:rPr>
            </w:pPr>
            <w:r w:rsidRPr="00DD43E1">
              <w:rPr>
                <w:sz w:val="20"/>
                <w:szCs w:val="20"/>
                <w:lang w:val="en-US"/>
              </w:rPr>
              <w:t>(i) Classroom management and atmosphere                (ii) Planning the work</w:t>
            </w:r>
          </w:p>
        </w:tc>
      </w:tr>
      <w:tr w:rsidR="008E2244" w:rsidRPr="00EC3853" w:rsidTr="009F0739">
        <w:trPr>
          <w:jc w:val="center"/>
        </w:trPr>
        <w:tc>
          <w:tcPr>
            <w:tcW w:w="593" w:type="pct"/>
            <w:shd w:val="clear" w:color="auto" w:fill="auto"/>
            <w:vAlign w:val="center"/>
          </w:tcPr>
          <w:p w:rsidR="008E2244" w:rsidRPr="00EC3853" w:rsidRDefault="008E2244" w:rsidP="009F0739">
            <w:pPr>
              <w:jc w:val="center"/>
              <w:rPr>
                <w:sz w:val="20"/>
                <w:szCs w:val="20"/>
              </w:rPr>
            </w:pPr>
            <w:r w:rsidRPr="00EC3853">
              <w:rPr>
                <w:sz w:val="20"/>
                <w:szCs w:val="20"/>
              </w:rPr>
              <w:t>5</w:t>
            </w:r>
          </w:p>
        </w:tc>
        <w:tc>
          <w:tcPr>
            <w:tcW w:w="4407" w:type="pct"/>
            <w:shd w:val="clear" w:color="auto" w:fill="auto"/>
          </w:tcPr>
          <w:p w:rsidR="008E2244" w:rsidRPr="00DD43E1" w:rsidRDefault="008E2244" w:rsidP="009F0739">
            <w:pPr>
              <w:jc w:val="both"/>
              <w:rPr>
                <w:sz w:val="20"/>
                <w:szCs w:val="20"/>
                <w:lang w:val="en-US"/>
              </w:rPr>
            </w:pPr>
            <w:r w:rsidRPr="00DD43E1">
              <w:rPr>
                <w:sz w:val="20"/>
                <w:szCs w:val="20"/>
                <w:lang w:val="en-US"/>
              </w:rPr>
              <w:t>Learning the spoken language</w:t>
            </w:r>
          </w:p>
        </w:tc>
      </w:tr>
      <w:tr w:rsidR="008E2244" w:rsidRPr="00EC3853" w:rsidTr="009F0739">
        <w:trPr>
          <w:jc w:val="center"/>
        </w:trPr>
        <w:tc>
          <w:tcPr>
            <w:tcW w:w="593" w:type="pct"/>
            <w:tcBorders>
              <w:bottom w:val="single" w:sz="6" w:space="0" w:color="auto"/>
            </w:tcBorders>
            <w:shd w:val="clear" w:color="auto" w:fill="auto"/>
            <w:vAlign w:val="center"/>
          </w:tcPr>
          <w:p w:rsidR="008E2244" w:rsidRPr="00EC3853" w:rsidRDefault="008E2244" w:rsidP="009F0739">
            <w:pPr>
              <w:jc w:val="center"/>
              <w:rPr>
                <w:sz w:val="20"/>
                <w:szCs w:val="20"/>
              </w:rPr>
            </w:pPr>
            <w:r w:rsidRPr="00EC3853">
              <w:rPr>
                <w:sz w:val="20"/>
                <w:szCs w:val="20"/>
              </w:rPr>
              <w:t>6</w:t>
            </w:r>
          </w:p>
        </w:tc>
        <w:tc>
          <w:tcPr>
            <w:tcW w:w="4407" w:type="pct"/>
            <w:tcBorders>
              <w:bottom w:val="single" w:sz="6" w:space="0" w:color="auto"/>
            </w:tcBorders>
            <w:shd w:val="clear" w:color="auto" w:fill="auto"/>
          </w:tcPr>
          <w:p w:rsidR="008E2244" w:rsidRPr="00DD43E1" w:rsidRDefault="008E2244" w:rsidP="009F0739">
            <w:pPr>
              <w:spacing w:before="60"/>
              <w:jc w:val="both"/>
              <w:rPr>
                <w:sz w:val="20"/>
                <w:szCs w:val="20"/>
                <w:lang w:val="en-US"/>
              </w:rPr>
            </w:pPr>
            <w:r w:rsidRPr="00DD43E1">
              <w:rPr>
                <w:sz w:val="20"/>
                <w:szCs w:val="20"/>
                <w:lang w:val="en-US"/>
              </w:rPr>
              <w:t>(i) Teaching listening to young learners                      (ii) Teaching listening lesson plan</w:t>
            </w:r>
          </w:p>
        </w:tc>
      </w:tr>
      <w:tr w:rsidR="008E2244" w:rsidRPr="00EC3853" w:rsidTr="009F0739">
        <w:trPr>
          <w:jc w:val="center"/>
        </w:trPr>
        <w:tc>
          <w:tcPr>
            <w:tcW w:w="593" w:type="pct"/>
            <w:tcBorders>
              <w:top w:val="single" w:sz="6" w:space="0" w:color="auto"/>
              <w:bottom w:val="single" w:sz="6" w:space="0" w:color="auto"/>
            </w:tcBorders>
            <w:shd w:val="clear" w:color="auto" w:fill="D9D9D9"/>
            <w:vAlign w:val="center"/>
          </w:tcPr>
          <w:p w:rsidR="008E2244" w:rsidRPr="00EC3853" w:rsidRDefault="008E2244" w:rsidP="009F0739">
            <w:pPr>
              <w:jc w:val="center"/>
              <w:rPr>
                <w:sz w:val="20"/>
                <w:szCs w:val="20"/>
              </w:rPr>
            </w:pPr>
            <w:r>
              <w:rPr>
                <w:sz w:val="20"/>
                <w:szCs w:val="20"/>
              </w:rPr>
              <w:t>7</w:t>
            </w:r>
          </w:p>
        </w:tc>
        <w:tc>
          <w:tcPr>
            <w:tcW w:w="4407" w:type="pct"/>
            <w:tcBorders>
              <w:top w:val="single" w:sz="6" w:space="0" w:color="auto"/>
              <w:bottom w:val="single" w:sz="6" w:space="0" w:color="auto"/>
            </w:tcBorders>
            <w:shd w:val="clear" w:color="auto" w:fill="D9D9D9"/>
          </w:tcPr>
          <w:p w:rsidR="008E2244" w:rsidRPr="00EC3853" w:rsidRDefault="008E2244" w:rsidP="009F0739">
            <w:pPr>
              <w:rPr>
                <w:sz w:val="20"/>
                <w:szCs w:val="20"/>
              </w:rPr>
            </w:pPr>
            <w:r w:rsidRPr="00EC3853">
              <w:rPr>
                <w:sz w:val="20"/>
                <w:szCs w:val="20"/>
              </w:rPr>
              <w:t xml:space="preserve">ARA SINAV </w:t>
            </w:r>
          </w:p>
        </w:tc>
      </w:tr>
      <w:tr w:rsidR="008E2244" w:rsidRPr="00EC3853" w:rsidTr="009F0739">
        <w:trPr>
          <w:jc w:val="center"/>
        </w:trPr>
        <w:tc>
          <w:tcPr>
            <w:tcW w:w="593" w:type="pct"/>
            <w:tcBorders>
              <w:top w:val="single" w:sz="6" w:space="0" w:color="auto"/>
            </w:tcBorders>
            <w:shd w:val="clear" w:color="auto" w:fill="auto"/>
            <w:vAlign w:val="center"/>
          </w:tcPr>
          <w:p w:rsidR="008E2244" w:rsidRPr="00EC3853" w:rsidRDefault="008E2244" w:rsidP="009F0739">
            <w:pPr>
              <w:jc w:val="center"/>
              <w:rPr>
                <w:sz w:val="20"/>
                <w:szCs w:val="20"/>
              </w:rPr>
            </w:pPr>
            <w:r w:rsidRPr="00EC3853">
              <w:rPr>
                <w:sz w:val="20"/>
                <w:szCs w:val="20"/>
              </w:rPr>
              <w:t>9</w:t>
            </w:r>
          </w:p>
        </w:tc>
        <w:tc>
          <w:tcPr>
            <w:tcW w:w="4407" w:type="pct"/>
            <w:tcBorders>
              <w:top w:val="single" w:sz="6" w:space="0" w:color="auto"/>
            </w:tcBorders>
            <w:shd w:val="clear" w:color="auto" w:fill="auto"/>
          </w:tcPr>
          <w:p w:rsidR="008E2244" w:rsidRPr="00DD43E1" w:rsidRDefault="008E2244" w:rsidP="009F0739">
            <w:pPr>
              <w:spacing w:before="60"/>
              <w:jc w:val="both"/>
              <w:rPr>
                <w:sz w:val="20"/>
                <w:szCs w:val="20"/>
                <w:lang w:val="en-US"/>
              </w:rPr>
            </w:pPr>
            <w:r w:rsidRPr="00DD43E1">
              <w:rPr>
                <w:sz w:val="20"/>
                <w:szCs w:val="20"/>
                <w:lang w:val="en-US"/>
              </w:rPr>
              <w:t>(i) Teaching pronunciation</w:t>
            </w:r>
          </w:p>
          <w:p w:rsidR="008E2244" w:rsidRPr="00DD43E1" w:rsidRDefault="008E2244" w:rsidP="009F0739">
            <w:pPr>
              <w:spacing w:before="60"/>
              <w:jc w:val="both"/>
              <w:rPr>
                <w:sz w:val="20"/>
                <w:szCs w:val="20"/>
                <w:lang w:val="en-US"/>
              </w:rPr>
            </w:pPr>
            <w:r w:rsidRPr="00DD43E1">
              <w:rPr>
                <w:sz w:val="20"/>
                <w:szCs w:val="20"/>
                <w:lang w:val="en-US"/>
              </w:rPr>
              <w:t>(ii) Problem sounds</w:t>
            </w:r>
          </w:p>
          <w:p w:rsidR="008E2244" w:rsidRPr="00DD43E1" w:rsidRDefault="008E2244" w:rsidP="009F0739">
            <w:pPr>
              <w:jc w:val="both"/>
              <w:rPr>
                <w:sz w:val="20"/>
                <w:szCs w:val="20"/>
                <w:lang w:val="en-US"/>
              </w:rPr>
            </w:pPr>
            <w:r w:rsidRPr="00DD43E1">
              <w:rPr>
                <w:sz w:val="20"/>
                <w:szCs w:val="20"/>
                <w:lang w:val="en-US"/>
              </w:rPr>
              <w:t>(iii) Teaching pronunciation lesson plan</w:t>
            </w:r>
          </w:p>
        </w:tc>
      </w:tr>
      <w:tr w:rsidR="008E2244" w:rsidRPr="00EC3853" w:rsidTr="009F0739">
        <w:trPr>
          <w:jc w:val="center"/>
        </w:trPr>
        <w:tc>
          <w:tcPr>
            <w:tcW w:w="593" w:type="pct"/>
            <w:shd w:val="clear" w:color="auto" w:fill="auto"/>
            <w:vAlign w:val="center"/>
          </w:tcPr>
          <w:p w:rsidR="008E2244" w:rsidRPr="00EC3853" w:rsidRDefault="008E2244" w:rsidP="009F0739">
            <w:pPr>
              <w:jc w:val="center"/>
              <w:rPr>
                <w:sz w:val="20"/>
                <w:szCs w:val="20"/>
              </w:rPr>
            </w:pPr>
            <w:r w:rsidRPr="00EC3853">
              <w:rPr>
                <w:sz w:val="20"/>
                <w:szCs w:val="20"/>
              </w:rPr>
              <w:t>10</w:t>
            </w:r>
          </w:p>
        </w:tc>
        <w:tc>
          <w:tcPr>
            <w:tcW w:w="4407" w:type="pct"/>
            <w:shd w:val="clear" w:color="auto" w:fill="auto"/>
          </w:tcPr>
          <w:p w:rsidR="008E2244" w:rsidRPr="00DD43E1" w:rsidRDefault="008E2244" w:rsidP="009F0739">
            <w:pPr>
              <w:spacing w:before="60"/>
              <w:jc w:val="both"/>
              <w:rPr>
                <w:sz w:val="20"/>
                <w:szCs w:val="20"/>
                <w:lang w:val="en-US"/>
              </w:rPr>
            </w:pPr>
            <w:r w:rsidRPr="00DD43E1">
              <w:rPr>
                <w:sz w:val="20"/>
                <w:szCs w:val="20"/>
                <w:lang w:val="en-US"/>
              </w:rPr>
              <w:t>(i) Learning words                                                  (ii) Teaching vocabulary</w:t>
            </w:r>
          </w:p>
        </w:tc>
      </w:tr>
      <w:tr w:rsidR="008E2244" w:rsidRPr="00EC3853" w:rsidTr="009F0739">
        <w:trPr>
          <w:jc w:val="center"/>
        </w:trPr>
        <w:tc>
          <w:tcPr>
            <w:tcW w:w="593" w:type="pct"/>
            <w:shd w:val="clear" w:color="auto" w:fill="auto"/>
            <w:vAlign w:val="center"/>
          </w:tcPr>
          <w:p w:rsidR="008E2244" w:rsidRPr="00EC3853" w:rsidRDefault="008E2244" w:rsidP="009F0739">
            <w:pPr>
              <w:jc w:val="center"/>
              <w:rPr>
                <w:sz w:val="20"/>
                <w:szCs w:val="20"/>
              </w:rPr>
            </w:pPr>
            <w:r w:rsidRPr="00EC3853">
              <w:rPr>
                <w:sz w:val="20"/>
                <w:szCs w:val="20"/>
              </w:rPr>
              <w:t>11</w:t>
            </w:r>
          </w:p>
        </w:tc>
        <w:tc>
          <w:tcPr>
            <w:tcW w:w="4407" w:type="pct"/>
            <w:shd w:val="clear" w:color="auto" w:fill="auto"/>
          </w:tcPr>
          <w:p w:rsidR="008E2244" w:rsidRPr="00DD43E1" w:rsidRDefault="008E2244" w:rsidP="009F0739">
            <w:pPr>
              <w:spacing w:before="60"/>
              <w:jc w:val="both"/>
              <w:rPr>
                <w:sz w:val="20"/>
                <w:szCs w:val="20"/>
                <w:lang w:val="en-US"/>
              </w:rPr>
            </w:pPr>
            <w:r w:rsidRPr="00DD43E1">
              <w:rPr>
                <w:sz w:val="20"/>
                <w:szCs w:val="20"/>
                <w:lang w:val="en-US"/>
              </w:rPr>
              <w:t>(i) Teaching vocabulary lesson plan                        (ii) Games and songs</w:t>
            </w:r>
          </w:p>
        </w:tc>
      </w:tr>
      <w:tr w:rsidR="008E2244" w:rsidRPr="00EC3853" w:rsidTr="009F0739">
        <w:trPr>
          <w:jc w:val="center"/>
        </w:trPr>
        <w:tc>
          <w:tcPr>
            <w:tcW w:w="593" w:type="pct"/>
            <w:shd w:val="clear" w:color="auto" w:fill="auto"/>
            <w:vAlign w:val="center"/>
          </w:tcPr>
          <w:p w:rsidR="008E2244" w:rsidRPr="00EC3853" w:rsidRDefault="008E2244" w:rsidP="009F0739">
            <w:pPr>
              <w:jc w:val="center"/>
              <w:rPr>
                <w:sz w:val="20"/>
                <w:szCs w:val="20"/>
              </w:rPr>
            </w:pPr>
            <w:r w:rsidRPr="00EC3853">
              <w:rPr>
                <w:sz w:val="20"/>
                <w:szCs w:val="20"/>
              </w:rPr>
              <w:t>12</w:t>
            </w:r>
          </w:p>
        </w:tc>
        <w:tc>
          <w:tcPr>
            <w:tcW w:w="4407" w:type="pct"/>
            <w:shd w:val="clear" w:color="auto" w:fill="auto"/>
          </w:tcPr>
          <w:p w:rsidR="008E2244" w:rsidRPr="00DD43E1" w:rsidRDefault="008E2244" w:rsidP="009F0739">
            <w:pPr>
              <w:jc w:val="both"/>
              <w:rPr>
                <w:sz w:val="20"/>
                <w:szCs w:val="20"/>
                <w:lang w:val="en-US"/>
              </w:rPr>
            </w:pPr>
            <w:r w:rsidRPr="00DD43E1">
              <w:rPr>
                <w:color w:val="000000"/>
                <w:sz w:val="20"/>
                <w:szCs w:val="20"/>
                <w:lang w:val="en-US"/>
              </w:rPr>
              <w:t xml:space="preserve">Teaching Grammar   </w:t>
            </w:r>
          </w:p>
        </w:tc>
      </w:tr>
      <w:tr w:rsidR="008E2244" w:rsidRPr="00EC3853" w:rsidTr="009F0739">
        <w:trPr>
          <w:jc w:val="center"/>
        </w:trPr>
        <w:tc>
          <w:tcPr>
            <w:tcW w:w="593" w:type="pct"/>
            <w:shd w:val="clear" w:color="auto" w:fill="auto"/>
            <w:vAlign w:val="center"/>
          </w:tcPr>
          <w:p w:rsidR="008E2244" w:rsidRPr="00EC3853" w:rsidRDefault="008E2244" w:rsidP="009F0739">
            <w:pPr>
              <w:jc w:val="center"/>
              <w:rPr>
                <w:sz w:val="20"/>
                <w:szCs w:val="20"/>
              </w:rPr>
            </w:pPr>
            <w:r w:rsidRPr="00EC3853">
              <w:rPr>
                <w:sz w:val="20"/>
                <w:szCs w:val="20"/>
              </w:rPr>
              <w:t>13</w:t>
            </w:r>
          </w:p>
        </w:tc>
        <w:tc>
          <w:tcPr>
            <w:tcW w:w="4407" w:type="pct"/>
            <w:shd w:val="clear" w:color="auto" w:fill="auto"/>
          </w:tcPr>
          <w:p w:rsidR="008E2244" w:rsidRPr="00DD43E1" w:rsidRDefault="008E2244" w:rsidP="009F0739">
            <w:pPr>
              <w:jc w:val="both"/>
              <w:rPr>
                <w:sz w:val="20"/>
                <w:szCs w:val="20"/>
                <w:lang w:val="en-US"/>
              </w:rPr>
            </w:pPr>
            <w:r w:rsidRPr="00DD43E1">
              <w:rPr>
                <w:color w:val="000000"/>
                <w:sz w:val="20"/>
                <w:szCs w:val="20"/>
                <w:lang w:val="en-US"/>
              </w:rPr>
              <w:t xml:space="preserve">Teaching Grammar Lesson Plan                                                                                                       </w:t>
            </w:r>
          </w:p>
        </w:tc>
      </w:tr>
      <w:tr w:rsidR="008E2244" w:rsidRPr="00EC3853" w:rsidTr="009F0739">
        <w:trPr>
          <w:jc w:val="center"/>
        </w:trPr>
        <w:tc>
          <w:tcPr>
            <w:tcW w:w="593" w:type="pct"/>
            <w:tcBorders>
              <w:bottom w:val="single" w:sz="6" w:space="0" w:color="auto"/>
            </w:tcBorders>
            <w:shd w:val="clear" w:color="auto" w:fill="auto"/>
            <w:vAlign w:val="center"/>
          </w:tcPr>
          <w:p w:rsidR="008E2244" w:rsidRPr="00EC3853" w:rsidRDefault="008E2244" w:rsidP="009F0739">
            <w:pPr>
              <w:jc w:val="center"/>
              <w:rPr>
                <w:sz w:val="20"/>
                <w:szCs w:val="20"/>
              </w:rPr>
            </w:pPr>
            <w:r w:rsidRPr="00EC3853">
              <w:rPr>
                <w:sz w:val="20"/>
                <w:szCs w:val="20"/>
              </w:rPr>
              <w:t>14</w:t>
            </w:r>
          </w:p>
        </w:tc>
        <w:tc>
          <w:tcPr>
            <w:tcW w:w="4407" w:type="pct"/>
            <w:tcBorders>
              <w:bottom w:val="single" w:sz="6" w:space="0" w:color="auto"/>
            </w:tcBorders>
            <w:shd w:val="clear" w:color="auto" w:fill="auto"/>
          </w:tcPr>
          <w:p w:rsidR="008E2244" w:rsidRPr="00DD43E1" w:rsidRDefault="008E2244" w:rsidP="009F0739">
            <w:pPr>
              <w:jc w:val="both"/>
              <w:rPr>
                <w:sz w:val="20"/>
                <w:szCs w:val="20"/>
                <w:lang w:val="en-US"/>
              </w:rPr>
            </w:pPr>
            <w:r w:rsidRPr="00DD43E1">
              <w:rPr>
                <w:color w:val="000000"/>
                <w:sz w:val="20"/>
                <w:szCs w:val="20"/>
                <w:lang w:val="en-US"/>
              </w:rPr>
              <w:t>Teaching Grammar Lesson Plan (Cont.)</w:t>
            </w:r>
          </w:p>
        </w:tc>
      </w:tr>
      <w:tr w:rsidR="008E2244" w:rsidRPr="00EC3853" w:rsidTr="009F0739">
        <w:trPr>
          <w:jc w:val="center"/>
        </w:trPr>
        <w:tc>
          <w:tcPr>
            <w:tcW w:w="593" w:type="pct"/>
            <w:tcBorders>
              <w:bottom w:val="single" w:sz="6" w:space="0" w:color="auto"/>
            </w:tcBorders>
            <w:shd w:val="clear" w:color="auto" w:fill="auto"/>
            <w:vAlign w:val="center"/>
          </w:tcPr>
          <w:p w:rsidR="008E2244" w:rsidRPr="00EC3853" w:rsidRDefault="008E2244" w:rsidP="009F0739">
            <w:pPr>
              <w:jc w:val="center"/>
              <w:rPr>
                <w:sz w:val="20"/>
                <w:szCs w:val="20"/>
              </w:rPr>
            </w:pPr>
            <w:r>
              <w:rPr>
                <w:sz w:val="20"/>
                <w:szCs w:val="20"/>
              </w:rPr>
              <w:t>15</w:t>
            </w:r>
          </w:p>
        </w:tc>
        <w:tc>
          <w:tcPr>
            <w:tcW w:w="4407" w:type="pct"/>
            <w:tcBorders>
              <w:bottom w:val="single" w:sz="6" w:space="0" w:color="auto"/>
            </w:tcBorders>
            <w:shd w:val="clear" w:color="auto" w:fill="auto"/>
          </w:tcPr>
          <w:p w:rsidR="008E2244" w:rsidRPr="00DD43E1" w:rsidRDefault="008E2244" w:rsidP="009F0739">
            <w:pPr>
              <w:jc w:val="both"/>
              <w:rPr>
                <w:sz w:val="20"/>
                <w:szCs w:val="20"/>
                <w:lang w:val="en-US"/>
              </w:rPr>
            </w:pPr>
            <w:r w:rsidRPr="00DD43E1">
              <w:rPr>
                <w:sz w:val="20"/>
                <w:szCs w:val="20"/>
                <w:lang w:val="en-US"/>
              </w:rPr>
              <w:t>Revision</w:t>
            </w:r>
          </w:p>
        </w:tc>
      </w:tr>
      <w:tr w:rsidR="008E2244"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8E2244" w:rsidRPr="00EC3853" w:rsidRDefault="008E2244" w:rsidP="009F0739">
            <w:pPr>
              <w:jc w:val="center"/>
              <w:rPr>
                <w:sz w:val="20"/>
                <w:szCs w:val="20"/>
              </w:rPr>
            </w:pPr>
            <w:r w:rsidRPr="00EC3853">
              <w:rPr>
                <w:sz w:val="20"/>
                <w:szCs w:val="20"/>
              </w:rPr>
              <w:t>16</w:t>
            </w:r>
          </w:p>
        </w:tc>
        <w:tc>
          <w:tcPr>
            <w:tcW w:w="4407" w:type="pct"/>
            <w:tcBorders>
              <w:top w:val="single" w:sz="6" w:space="0" w:color="auto"/>
              <w:bottom w:val="single" w:sz="12" w:space="0" w:color="auto"/>
            </w:tcBorders>
            <w:shd w:val="clear" w:color="auto" w:fill="D9D9D9"/>
            <w:vAlign w:val="center"/>
          </w:tcPr>
          <w:p w:rsidR="008E2244" w:rsidRPr="00EC3853" w:rsidRDefault="008E2244" w:rsidP="009F0739">
            <w:pPr>
              <w:rPr>
                <w:sz w:val="20"/>
                <w:szCs w:val="20"/>
              </w:rPr>
            </w:pPr>
            <w:r w:rsidRPr="00EC3853">
              <w:rPr>
                <w:sz w:val="20"/>
                <w:szCs w:val="20"/>
              </w:rPr>
              <w:t xml:space="preserve">FİNAL SINAVI </w:t>
            </w:r>
          </w:p>
        </w:tc>
      </w:tr>
    </w:tbl>
    <w:p w:rsidR="008E2244" w:rsidRDefault="008E2244" w:rsidP="008E2244">
      <w:pPr>
        <w:rPr>
          <w:sz w:val="16"/>
          <w:szCs w:val="16"/>
        </w:rPr>
      </w:pPr>
    </w:p>
    <w:p w:rsidR="008E2244" w:rsidRDefault="008E2244" w:rsidP="008E2244">
      <w:pPr>
        <w:rPr>
          <w:sz w:val="16"/>
          <w:szCs w:val="16"/>
        </w:rPr>
      </w:pPr>
    </w:p>
    <w:p w:rsidR="008E2244" w:rsidRDefault="008E2244" w:rsidP="008E224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8E2244" w:rsidRPr="00D52FDB" w:rsidTr="009F0739">
        <w:trPr>
          <w:trHeight w:val="332"/>
        </w:trPr>
        <w:tc>
          <w:tcPr>
            <w:tcW w:w="817" w:type="dxa"/>
            <w:shd w:val="clear" w:color="auto" w:fill="auto"/>
          </w:tcPr>
          <w:p w:rsidR="008E2244" w:rsidRPr="00BD49E3" w:rsidRDefault="008E2244" w:rsidP="009F0739">
            <w:pPr>
              <w:rPr>
                <w:b/>
                <w:bCs/>
                <w:sz w:val="20"/>
                <w:szCs w:val="20"/>
              </w:rPr>
            </w:pPr>
            <w:r w:rsidRPr="00BD49E3">
              <w:rPr>
                <w:b/>
                <w:bCs/>
                <w:sz w:val="20"/>
                <w:szCs w:val="20"/>
              </w:rPr>
              <w:t>No</w:t>
            </w:r>
          </w:p>
        </w:tc>
        <w:tc>
          <w:tcPr>
            <w:tcW w:w="7371" w:type="dxa"/>
            <w:shd w:val="clear" w:color="auto" w:fill="auto"/>
          </w:tcPr>
          <w:p w:rsidR="008E2244" w:rsidRPr="00BD49E3" w:rsidRDefault="008E2244" w:rsidP="009F0739">
            <w:pPr>
              <w:rPr>
                <w:b/>
                <w:bCs/>
                <w:sz w:val="20"/>
                <w:szCs w:val="20"/>
              </w:rPr>
            </w:pPr>
            <w:r w:rsidRPr="00BD49E3">
              <w:rPr>
                <w:b/>
                <w:bCs/>
                <w:sz w:val="20"/>
                <w:szCs w:val="20"/>
              </w:rPr>
              <w:t>PROGRAM ALAN YETERLİLİKLERİ (ÇIKTILARI)</w:t>
            </w:r>
          </w:p>
        </w:tc>
        <w:tc>
          <w:tcPr>
            <w:tcW w:w="567" w:type="dxa"/>
            <w:shd w:val="clear" w:color="auto" w:fill="auto"/>
          </w:tcPr>
          <w:p w:rsidR="008E2244" w:rsidRPr="00BD49E3" w:rsidRDefault="008E2244" w:rsidP="009F0739">
            <w:pPr>
              <w:rPr>
                <w:b/>
                <w:bCs/>
                <w:sz w:val="20"/>
                <w:szCs w:val="20"/>
              </w:rPr>
            </w:pPr>
            <w:r w:rsidRPr="00BD49E3">
              <w:rPr>
                <w:b/>
                <w:bCs/>
                <w:sz w:val="20"/>
                <w:szCs w:val="20"/>
              </w:rPr>
              <w:t>3</w:t>
            </w:r>
          </w:p>
        </w:tc>
        <w:tc>
          <w:tcPr>
            <w:tcW w:w="567" w:type="dxa"/>
            <w:shd w:val="clear" w:color="auto" w:fill="auto"/>
          </w:tcPr>
          <w:p w:rsidR="008E2244" w:rsidRPr="00BD49E3" w:rsidRDefault="008E2244" w:rsidP="009F0739">
            <w:pPr>
              <w:rPr>
                <w:b/>
                <w:bCs/>
                <w:sz w:val="20"/>
                <w:szCs w:val="20"/>
              </w:rPr>
            </w:pPr>
            <w:r w:rsidRPr="00BD49E3">
              <w:rPr>
                <w:b/>
                <w:bCs/>
                <w:sz w:val="20"/>
                <w:szCs w:val="20"/>
              </w:rPr>
              <w:t>2</w:t>
            </w:r>
          </w:p>
        </w:tc>
        <w:tc>
          <w:tcPr>
            <w:tcW w:w="532" w:type="dxa"/>
            <w:shd w:val="clear" w:color="auto" w:fill="auto"/>
          </w:tcPr>
          <w:p w:rsidR="008E2244" w:rsidRPr="00BD49E3" w:rsidRDefault="008E2244" w:rsidP="009F0739">
            <w:pPr>
              <w:rPr>
                <w:b/>
                <w:bCs/>
                <w:sz w:val="20"/>
                <w:szCs w:val="20"/>
              </w:rPr>
            </w:pPr>
            <w:r w:rsidRPr="00BD49E3">
              <w:rPr>
                <w:b/>
                <w:bCs/>
                <w:sz w:val="20"/>
                <w:szCs w:val="20"/>
              </w:rPr>
              <w:t>1</w:t>
            </w: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67" w:type="dxa"/>
            <w:shd w:val="clear" w:color="auto" w:fill="auto"/>
          </w:tcPr>
          <w:p w:rsidR="008E2244" w:rsidRPr="00BD49E3" w:rsidRDefault="008E2244" w:rsidP="009F0739">
            <w:pPr>
              <w:rPr>
                <w:sz w:val="20"/>
                <w:szCs w:val="20"/>
              </w:rPr>
            </w:pP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67" w:type="dxa"/>
            <w:shd w:val="clear" w:color="auto" w:fill="auto"/>
          </w:tcPr>
          <w:p w:rsidR="008E2244" w:rsidRPr="00BD49E3" w:rsidRDefault="008E2244" w:rsidP="009F0739">
            <w:pPr>
              <w:rPr>
                <w:sz w:val="20"/>
                <w:szCs w:val="20"/>
              </w:rPr>
            </w:pP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Günlük ve mesleki hayatta karşılaşacakları yabancı dildeki farklı yazılı metinleri anlama, yorumlama ve değerlendirebilme becerisi</w:t>
            </w:r>
          </w:p>
        </w:tc>
        <w:tc>
          <w:tcPr>
            <w:tcW w:w="567" w:type="dxa"/>
            <w:shd w:val="clear" w:color="auto" w:fill="auto"/>
          </w:tcPr>
          <w:p w:rsidR="008E2244" w:rsidRPr="00BD49E3" w:rsidRDefault="008E2244" w:rsidP="009F0739">
            <w:pPr>
              <w:rPr>
                <w:sz w:val="20"/>
                <w:szCs w:val="20"/>
              </w:rPr>
            </w:pP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Günlük ve mesleki hayatta karşılaşacakları yabancı dildeki farklı sözlü metinleri anlama, yorumlama ve değerlendirebilme becerisi</w:t>
            </w:r>
          </w:p>
        </w:tc>
        <w:tc>
          <w:tcPr>
            <w:tcW w:w="567" w:type="dxa"/>
            <w:shd w:val="clear" w:color="auto" w:fill="auto"/>
          </w:tcPr>
          <w:p w:rsidR="008E2244" w:rsidRPr="00BD49E3" w:rsidRDefault="008E2244" w:rsidP="009F0739">
            <w:pPr>
              <w:rPr>
                <w:sz w:val="20"/>
                <w:szCs w:val="20"/>
              </w:rPr>
            </w:pP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 xml:space="preserve">Günlük ve mesleki hayatta karşılaşabilecekleri farklı ortamlarda yabancı dilde sözel </w:t>
            </w:r>
            <w:r w:rsidRPr="00BD49E3">
              <w:rPr>
                <w:sz w:val="20"/>
                <w:szCs w:val="20"/>
              </w:rPr>
              <w:lastRenderedPageBreak/>
              <w:t>iletişim kurabilme becerisi</w:t>
            </w:r>
          </w:p>
        </w:tc>
        <w:tc>
          <w:tcPr>
            <w:tcW w:w="567" w:type="dxa"/>
            <w:shd w:val="clear" w:color="auto" w:fill="auto"/>
          </w:tcPr>
          <w:p w:rsidR="008E2244" w:rsidRPr="00BD49E3" w:rsidRDefault="008E2244" w:rsidP="009F0739">
            <w:pPr>
              <w:rPr>
                <w:sz w:val="20"/>
                <w:szCs w:val="20"/>
              </w:rPr>
            </w:pP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Yazma sürecini etkili olarak kullanarak farklı türde metinler oluşturabilme becerisi</w:t>
            </w:r>
          </w:p>
        </w:tc>
        <w:tc>
          <w:tcPr>
            <w:tcW w:w="567" w:type="dxa"/>
            <w:shd w:val="clear" w:color="auto" w:fill="auto"/>
          </w:tcPr>
          <w:p w:rsidR="008E2244" w:rsidRPr="00BD49E3" w:rsidRDefault="008E2244" w:rsidP="009F0739">
            <w:pPr>
              <w:rPr>
                <w:sz w:val="20"/>
                <w:szCs w:val="20"/>
              </w:rPr>
            </w:pP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İngilizce Öğretmenliği alanındaki bilimsel kavram ve yöntemleri değerlendirebilme, uygulayabilme ve yorumlayabilme.</w:t>
            </w: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67" w:type="dxa"/>
            <w:shd w:val="clear" w:color="auto" w:fill="auto"/>
          </w:tcPr>
          <w:p w:rsidR="008E2244" w:rsidRPr="00BD49E3" w:rsidRDefault="008E2244" w:rsidP="009F0739">
            <w:pPr>
              <w:rPr>
                <w:sz w:val="20"/>
                <w:szCs w:val="20"/>
              </w:rPr>
            </w:pP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İngilizceyi uygun ve akıcı bir şekilde konuşarak resmi ve resmi olmayan ortamlarda sunu yapabilme</w:t>
            </w: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67" w:type="dxa"/>
            <w:shd w:val="clear" w:color="auto" w:fill="auto"/>
          </w:tcPr>
          <w:p w:rsidR="008E2244" w:rsidRPr="00BD49E3" w:rsidRDefault="008E2244" w:rsidP="009F0739">
            <w:pPr>
              <w:rPr>
                <w:sz w:val="20"/>
                <w:szCs w:val="20"/>
              </w:rPr>
            </w:pP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Bilişim teknolojileri ve eğitimde internet ve teknolojinin kullanımı hakkında bilgi sahibi olma ve bu bilgiyi etkin bir şekilde kullanabilme</w:t>
            </w:r>
          </w:p>
        </w:tc>
        <w:tc>
          <w:tcPr>
            <w:tcW w:w="567" w:type="dxa"/>
            <w:shd w:val="clear" w:color="auto" w:fill="auto"/>
          </w:tcPr>
          <w:p w:rsidR="008E2244" w:rsidRPr="00BD49E3" w:rsidRDefault="008E2244" w:rsidP="009F0739">
            <w:pPr>
              <w:rPr>
                <w:sz w:val="20"/>
                <w:szCs w:val="20"/>
              </w:rPr>
            </w:pP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67" w:type="dxa"/>
            <w:shd w:val="clear" w:color="auto" w:fill="auto"/>
          </w:tcPr>
          <w:p w:rsidR="008E2244" w:rsidRPr="00BD49E3" w:rsidRDefault="008E2244" w:rsidP="009F0739">
            <w:pPr>
              <w:rPr>
                <w:sz w:val="20"/>
                <w:szCs w:val="20"/>
              </w:rPr>
            </w:pP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8E2244" w:rsidRPr="00BD49E3" w:rsidRDefault="008E2244" w:rsidP="009F0739">
            <w:pPr>
              <w:rPr>
                <w:sz w:val="20"/>
                <w:szCs w:val="20"/>
              </w:rPr>
            </w:pPr>
          </w:p>
        </w:tc>
        <w:tc>
          <w:tcPr>
            <w:tcW w:w="567" w:type="dxa"/>
            <w:shd w:val="clear" w:color="auto" w:fill="auto"/>
          </w:tcPr>
          <w:p w:rsidR="008E2244" w:rsidRPr="00BD49E3" w:rsidRDefault="008E2244" w:rsidP="009F0739">
            <w:pPr>
              <w:rPr>
                <w:sz w:val="20"/>
                <w:szCs w:val="20"/>
              </w:rPr>
            </w:pPr>
          </w:p>
        </w:tc>
        <w:tc>
          <w:tcPr>
            <w:tcW w:w="532" w:type="dxa"/>
            <w:shd w:val="clear" w:color="auto" w:fill="auto"/>
          </w:tcPr>
          <w:p w:rsidR="008E2244" w:rsidRPr="00BD49E3" w:rsidRDefault="008E2244" w:rsidP="009F0739">
            <w:pPr>
              <w:rPr>
                <w:sz w:val="20"/>
                <w:szCs w:val="20"/>
              </w:rPr>
            </w:pPr>
            <w:r w:rsidRPr="00BD49E3">
              <w:rPr>
                <w:sz w:val="20"/>
                <w:szCs w:val="20"/>
              </w:rPr>
              <w:t>x</w:t>
            </w: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8E2244" w:rsidRPr="00BD49E3" w:rsidRDefault="008E2244" w:rsidP="009F0739">
            <w:pPr>
              <w:rPr>
                <w:sz w:val="20"/>
                <w:szCs w:val="20"/>
              </w:rPr>
            </w:pP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67" w:type="dxa"/>
            <w:shd w:val="clear" w:color="auto" w:fill="auto"/>
          </w:tcPr>
          <w:p w:rsidR="008E2244" w:rsidRPr="00BD49E3" w:rsidRDefault="008E2244" w:rsidP="009F0739">
            <w:pPr>
              <w:rPr>
                <w:sz w:val="20"/>
                <w:szCs w:val="20"/>
              </w:rPr>
            </w:pP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Öğrencilerin etkili öğrenme stratejileri geliştirmelerine uygun eğitim ortamı hazırlayabilme</w:t>
            </w: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67" w:type="dxa"/>
            <w:shd w:val="clear" w:color="auto" w:fill="auto"/>
          </w:tcPr>
          <w:p w:rsidR="008E2244" w:rsidRPr="00BD49E3" w:rsidRDefault="008E2244" w:rsidP="009F0739">
            <w:pPr>
              <w:rPr>
                <w:sz w:val="20"/>
                <w:szCs w:val="20"/>
              </w:rPr>
            </w:pPr>
          </w:p>
        </w:tc>
        <w:tc>
          <w:tcPr>
            <w:tcW w:w="532" w:type="dxa"/>
            <w:shd w:val="clear" w:color="auto" w:fill="auto"/>
          </w:tcPr>
          <w:p w:rsidR="008E2244" w:rsidRPr="00BD49E3" w:rsidRDefault="008E2244" w:rsidP="009F0739">
            <w:pPr>
              <w:rPr>
                <w:sz w:val="20"/>
                <w:szCs w:val="20"/>
              </w:rPr>
            </w:pPr>
          </w:p>
        </w:tc>
      </w:tr>
      <w:tr w:rsidR="008E2244" w:rsidRPr="00D52FDB" w:rsidTr="009F0739">
        <w:trPr>
          <w:trHeight w:val="310"/>
        </w:trPr>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Öğrenci ve içerik düzeyine uygun ölçme ve değerlendirme araçları geliştirebilme</w:t>
            </w:r>
          </w:p>
        </w:tc>
        <w:tc>
          <w:tcPr>
            <w:tcW w:w="567" w:type="dxa"/>
            <w:shd w:val="clear" w:color="auto" w:fill="auto"/>
          </w:tcPr>
          <w:p w:rsidR="008E2244" w:rsidRPr="00BD49E3" w:rsidRDefault="008E2244" w:rsidP="009F0739">
            <w:pPr>
              <w:rPr>
                <w:sz w:val="20"/>
                <w:szCs w:val="20"/>
              </w:rPr>
            </w:pP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Dil öğretiminde içsel ve dışsal motivasyonun farkında olabilme ve bu motivasyon türlerini olumlu şekilde kullanabilme</w:t>
            </w:r>
          </w:p>
        </w:tc>
        <w:tc>
          <w:tcPr>
            <w:tcW w:w="567" w:type="dxa"/>
            <w:shd w:val="clear" w:color="auto" w:fill="auto"/>
          </w:tcPr>
          <w:p w:rsidR="008E2244" w:rsidRPr="00BD49E3" w:rsidRDefault="008E2244" w:rsidP="009F0739">
            <w:pPr>
              <w:rPr>
                <w:sz w:val="20"/>
                <w:szCs w:val="20"/>
              </w:rPr>
            </w:pP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Dil öğrenmeye ilişkin kavram ve süreçleri anlamaya ve çözümlemeye yönelik bilgiye sahip olma ve kullanabilme becerisi</w:t>
            </w: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67" w:type="dxa"/>
            <w:shd w:val="clear" w:color="auto" w:fill="auto"/>
          </w:tcPr>
          <w:p w:rsidR="008E2244" w:rsidRPr="00BD49E3" w:rsidRDefault="008E2244" w:rsidP="009F0739">
            <w:pPr>
              <w:rPr>
                <w:sz w:val="20"/>
                <w:szCs w:val="20"/>
              </w:rPr>
            </w:pP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İnsan dilinin özellikleri, yapısı ve işleyişini anlamaya ve çözümlemeye yönelik bilgiye sahip olma ve kullanabilme becerisi</w:t>
            </w:r>
          </w:p>
        </w:tc>
        <w:tc>
          <w:tcPr>
            <w:tcW w:w="567" w:type="dxa"/>
            <w:shd w:val="clear" w:color="auto" w:fill="auto"/>
          </w:tcPr>
          <w:p w:rsidR="008E2244" w:rsidRPr="00BD49E3" w:rsidRDefault="008E2244" w:rsidP="009F0739">
            <w:pPr>
              <w:rPr>
                <w:sz w:val="20"/>
                <w:szCs w:val="20"/>
              </w:rPr>
            </w:pP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67" w:type="dxa"/>
            <w:shd w:val="clear" w:color="auto" w:fill="auto"/>
          </w:tcPr>
          <w:p w:rsidR="008E2244" w:rsidRPr="00BD49E3" w:rsidRDefault="008E2244" w:rsidP="009F0739">
            <w:pPr>
              <w:rPr>
                <w:sz w:val="20"/>
                <w:szCs w:val="20"/>
              </w:rPr>
            </w:pPr>
          </w:p>
        </w:tc>
        <w:tc>
          <w:tcPr>
            <w:tcW w:w="532" w:type="dxa"/>
            <w:shd w:val="clear" w:color="auto" w:fill="auto"/>
          </w:tcPr>
          <w:p w:rsidR="008E2244" w:rsidRPr="00BD49E3" w:rsidRDefault="008E2244" w:rsidP="009F0739">
            <w:pPr>
              <w:rPr>
                <w:sz w:val="20"/>
                <w:szCs w:val="20"/>
              </w:rPr>
            </w:pPr>
          </w:p>
        </w:tc>
      </w:tr>
      <w:tr w:rsidR="008E2244" w:rsidRPr="00D52FDB" w:rsidTr="009F0739">
        <w:tc>
          <w:tcPr>
            <w:tcW w:w="817" w:type="dxa"/>
            <w:shd w:val="clear" w:color="auto" w:fill="auto"/>
          </w:tcPr>
          <w:p w:rsidR="008E2244" w:rsidRPr="00BD49E3" w:rsidRDefault="008E2244" w:rsidP="000F3147">
            <w:pPr>
              <w:numPr>
                <w:ilvl w:val="0"/>
                <w:numId w:val="3"/>
              </w:numPr>
              <w:spacing w:line="240" w:lineRule="auto"/>
              <w:jc w:val="center"/>
              <w:rPr>
                <w:b/>
                <w:bCs/>
                <w:sz w:val="20"/>
                <w:szCs w:val="20"/>
              </w:rPr>
            </w:pPr>
          </w:p>
        </w:tc>
        <w:tc>
          <w:tcPr>
            <w:tcW w:w="7371" w:type="dxa"/>
            <w:shd w:val="clear" w:color="auto" w:fill="auto"/>
          </w:tcPr>
          <w:p w:rsidR="008E2244" w:rsidRPr="00BD49E3" w:rsidRDefault="008E2244" w:rsidP="009F0739">
            <w:pPr>
              <w:rPr>
                <w:sz w:val="20"/>
                <w:szCs w:val="20"/>
              </w:rPr>
            </w:pPr>
            <w:r w:rsidRPr="00BD49E3">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8E2244" w:rsidRPr="00BD49E3" w:rsidRDefault="008E2244" w:rsidP="009F0739">
            <w:pPr>
              <w:rPr>
                <w:sz w:val="20"/>
                <w:szCs w:val="20"/>
              </w:rPr>
            </w:pPr>
            <w:r w:rsidRPr="00BD49E3">
              <w:rPr>
                <w:sz w:val="20"/>
                <w:szCs w:val="20"/>
              </w:rPr>
              <w:t>x</w:t>
            </w:r>
          </w:p>
        </w:tc>
        <w:tc>
          <w:tcPr>
            <w:tcW w:w="567" w:type="dxa"/>
            <w:shd w:val="clear" w:color="auto" w:fill="auto"/>
          </w:tcPr>
          <w:p w:rsidR="008E2244" w:rsidRPr="00BD49E3" w:rsidRDefault="008E2244" w:rsidP="009F0739">
            <w:pPr>
              <w:rPr>
                <w:sz w:val="20"/>
                <w:szCs w:val="20"/>
              </w:rPr>
            </w:pPr>
          </w:p>
        </w:tc>
        <w:tc>
          <w:tcPr>
            <w:tcW w:w="532" w:type="dxa"/>
            <w:shd w:val="clear" w:color="auto" w:fill="auto"/>
          </w:tcPr>
          <w:p w:rsidR="008E2244" w:rsidRPr="00BD49E3" w:rsidRDefault="008E2244" w:rsidP="009F0739">
            <w:pPr>
              <w:rPr>
                <w:sz w:val="20"/>
                <w:szCs w:val="20"/>
              </w:rPr>
            </w:pPr>
          </w:p>
        </w:tc>
      </w:tr>
      <w:tr w:rsidR="008E2244" w:rsidRPr="00D52FDB" w:rsidTr="009F0739">
        <w:tc>
          <w:tcPr>
            <w:tcW w:w="9854" w:type="dxa"/>
            <w:gridSpan w:val="5"/>
            <w:shd w:val="clear" w:color="auto" w:fill="auto"/>
          </w:tcPr>
          <w:p w:rsidR="008E2244" w:rsidRPr="00BD49E3" w:rsidRDefault="008E2244" w:rsidP="009F0739">
            <w:pPr>
              <w:rPr>
                <w:sz w:val="20"/>
                <w:szCs w:val="20"/>
              </w:rPr>
            </w:pPr>
            <w:r w:rsidRPr="00BD49E3">
              <w:rPr>
                <w:b/>
                <w:sz w:val="20"/>
                <w:szCs w:val="20"/>
              </w:rPr>
              <w:t>1</w:t>
            </w:r>
            <w:r w:rsidRPr="00BD49E3">
              <w:rPr>
                <w:sz w:val="20"/>
                <w:szCs w:val="20"/>
              </w:rPr>
              <w:t xml:space="preserve">:Hiç Katkısı Yok. </w:t>
            </w:r>
            <w:r w:rsidRPr="00BD49E3">
              <w:rPr>
                <w:b/>
                <w:sz w:val="20"/>
                <w:szCs w:val="20"/>
              </w:rPr>
              <w:t>2</w:t>
            </w:r>
            <w:r w:rsidRPr="00BD49E3">
              <w:rPr>
                <w:sz w:val="20"/>
                <w:szCs w:val="20"/>
              </w:rPr>
              <w:t xml:space="preserve">:Kısmen Katkısı Var. </w:t>
            </w:r>
            <w:r w:rsidRPr="00BD49E3">
              <w:rPr>
                <w:b/>
                <w:sz w:val="20"/>
                <w:szCs w:val="20"/>
              </w:rPr>
              <w:t>3</w:t>
            </w:r>
            <w:r w:rsidRPr="00BD49E3">
              <w:rPr>
                <w:sz w:val="20"/>
                <w:szCs w:val="20"/>
              </w:rPr>
              <w:t>:Tam Katkısı Var.</w:t>
            </w:r>
          </w:p>
        </w:tc>
      </w:tr>
    </w:tbl>
    <w:p w:rsidR="008E2244" w:rsidRDefault="008E2244" w:rsidP="008E2244">
      <w:pPr>
        <w:spacing w:line="360" w:lineRule="auto"/>
        <w:rPr>
          <w:b/>
        </w:rPr>
      </w:pPr>
    </w:p>
    <w:p w:rsidR="008E2244" w:rsidRDefault="008E2244" w:rsidP="008E2244">
      <w:pPr>
        <w:spacing w:line="360" w:lineRule="auto"/>
        <w:rPr>
          <w:b/>
        </w:rPr>
      </w:pPr>
    </w:p>
    <w:p w:rsidR="008E2244" w:rsidRPr="00F25CA9" w:rsidRDefault="008E2244" w:rsidP="008E2244">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8E2244" w:rsidTr="009F0739">
        <w:trPr>
          <w:trHeight w:val="989"/>
        </w:trPr>
        <w:tc>
          <w:tcPr>
            <w:tcW w:w="7171" w:type="dxa"/>
          </w:tcPr>
          <w:p w:rsidR="008E2244" w:rsidRDefault="008E2244" w:rsidP="009F0739">
            <w:pPr>
              <w:tabs>
                <w:tab w:val="left" w:pos="7800"/>
              </w:tabs>
            </w:pPr>
            <w:r>
              <w:t xml:space="preserve"> </w:t>
            </w:r>
          </w:p>
        </w:tc>
        <w:tc>
          <w:tcPr>
            <w:tcW w:w="2777" w:type="dxa"/>
          </w:tcPr>
          <w:p w:rsidR="008E2244" w:rsidRDefault="008E2244" w:rsidP="009F0739">
            <w:pPr>
              <w:tabs>
                <w:tab w:val="left" w:pos="7800"/>
              </w:tabs>
              <w:jc w:val="center"/>
            </w:pPr>
          </w:p>
        </w:tc>
      </w:tr>
    </w:tbl>
    <w:p w:rsidR="008E2244" w:rsidRDefault="008E2244" w:rsidP="008E2244">
      <w:pPr>
        <w:tabs>
          <w:tab w:val="left" w:pos="7800"/>
        </w:tabs>
      </w:pPr>
      <w:r>
        <w:t xml:space="preserve">                        </w:t>
      </w:r>
    </w:p>
    <w:p w:rsidR="008E2244" w:rsidRDefault="008E2244" w:rsidP="008E2244">
      <w:pPr>
        <w:tabs>
          <w:tab w:val="left" w:pos="7800"/>
        </w:tabs>
      </w:pPr>
      <w:r>
        <w:lastRenderedPageBreak/>
        <w:tab/>
      </w:r>
      <w:r>
        <w:tab/>
      </w:r>
    </w:p>
    <w:p w:rsidR="008E2244" w:rsidRDefault="008E2244" w:rsidP="008E2244"/>
    <w:p w:rsidR="003D12F9" w:rsidRPr="006A5329" w:rsidRDefault="003D12F9" w:rsidP="003D12F9">
      <w:pPr>
        <w:outlineLvl w:val="0"/>
        <w:rPr>
          <w:b/>
        </w:rPr>
      </w:pPr>
      <w:r>
        <w:rPr>
          <w:b/>
          <w:noProof/>
          <w:lang w:eastAsia="tr-TR"/>
        </w:rPr>
        <w:drawing>
          <wp:anchor distT="0" distB="0" distL="114300" distR="114300" simplePos="0" relativeHeight="251679744"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37" name="Resim 37"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329">
        <w:rPr>
          <w:b/>
        </w:rPr>
        <w:t xml:space="preserve">ESOGÜ Yabancı Diller Eğitimi Bölümü </w:t>
      </w:r>
      <w:r w:rsidRPr="006A5329">
        <w:t>(İngilizce Öğretmenliği)</w:t>
      </w:r>
      <w:r w:rsidRPr="006A5329">
        <w:rPr>
          <w:b/>
        </w:rPr>
        <w:t xml:space="preserve"> </w:t>
      </w:r>
    </w:p>
    <w:p w:rsidR="003D12F9" w:rsidRPr="006A5329" w:rsidRDefault="003D12F9" w:rsidP="003D12F9">
      <w:pPr>
        <w:outlineLvl w:val="0"/>
        <w:rPr>
          <w:b/>
        </w:rPr>
      </w:pPr>
      <w:r w:rsidRPr="006A5329">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D12F9" w:rsidRPr="006A5329" w:rsidTr="009F0739">
        <w:tc>
          <w:tcPr>
            <w:tcW w:w="1167" w:type="dxa"/>
            <w:vAlign w:val="center"/>
          </w:tcPr>
          <w:p w:rsidR="003D12F9" w:rsidRPr="006A5329" w:rsidRDefault="003D12F9" w:rsidP="009F0739">
            <w:pPr>
              <w:outlineLvl w:val="0"/>
              <w:rPr>
                <w:b/>
              </w:rPr>
            </w:pPr>
            <w:r w:rsidRPr="006A5329">
              <w:rPr>
                <w:b/>
              </w:rPr>
              <w:t>DÖNEM</w:t>
            </w:r>
          </w:p>
        </w:tc>
        <w:tc>
          <w:tcPr>
            <w:tcW w:w="1527" w:type="dxa"/>
            <w:vAlign w:val="center"/>
          </w:tcPr>
          <w:p w:rsidR="003D12F9" w:rsidRPr="006A5329" w:rsidRDefault="003D12F9" w:rsidP="009F0739">
            <w:pPr>
              <w:outlineLvl w:val="0"/>
            </w:pPr>
            <w:r w:rsidRPr="006A5329">
              <w:t>Güz</w:t>
            </w:r>
          </w:p>
        </w:tc>
      </w:tr>
    </w:tbl>
    <w:p w:rsidR="003D12F9" w:rsidRPr="006A5329" w:rsidRDefault="003D12F9" w:rsidP="003D12F9">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D12F9" w:rsidRPr="006A5329" w:rsidTr="009F0739">
        <w:tc>
          <w:tcPr>
            <w:tcW w:w="1668" w:type="dxa"/>
            <w:vAlign w:val="center"/>
          </w:tcPr>
          <w:p w:rsidR="003D12F9" w:rsidRPr="006A5329" w:rsidRDefault="003D12F9" w:rsidP="009F0739">
            <w:pPr>
              <w:jc w:val="center"/>
              <w:outlineLvl w:val="0"/>
              <w:rPr>
                <w:b/>
              </w:rPr>
            </w:pPr>
            <w:r w:rsidRPr="006A5329">
              <w:rPr>
                <w:b/>
              </w:rPr>
              <w:t>DERSİN KODU</w:t>
            </w:r>
          </w:p>
        </w:tc>
        <w:tc>
          <w:tcPr>
            <w:tcW w:w="2760" w:type="dxa"/>
            <w:vAlign w:val="center"/>
          </w:tcPr>
          <w:p w:rsidR="003D12F9" w:rsidRPr="006A5329" w:rsidRDefault="003D12F9" w:rsidP="009F0739">
            <w:pPr>
              <w:outlineLvl w:val="0"/>
            </w:pPr>
          </w:p>
        </w:tc>
        <w:tc>
          <w:tcPr>
            <w:tcW w:w="1560" w:type="dxa"/>
            <w:vAlign w:val="center"/>
          </w:tcPr>
          <w:p w:rsidR="003D12F9" w:rsidRPr="006A5329" w:rsidRDefault="003D12F9" w:rsidP="009F0739">
            <w:pPr>
              <w:jc w:val="center"/>
              <w:outlineLvl w:val="0"/>
              <w:rPr>
                <w:b/>
              </w:rPr>
            </w:pPr>
            <w:r w:rsidRPr="006A5329">
              <w:rPr>
                <w:b/>
              </w:rPr>
              <w:t>DERSİN ADI</w:t>
            </w:r>
          </w:p>
        </w:tc>
        <w:tc>
          <w:tcPr>
            <w:tcW w:w="4185" w:type="dxa"/>
          </w:tcPr>
          <w:p w:rsidR="003D12F9" w:rsidRPr="006A5329" w:rsidRDefault="003D12F9" w:rsidP="009F0739">
            <w:r w:rsidRPr="006A5329">
              <w:t>Dil ve Edebiyat Öğretimi 1</w:t>
            </w:r>
          </w:p>
        </w:tc>
      </w:tr>
    </w:tbl>
    <w:p w:rsidR="003D12F9" w:rsidRPr="006A5329" w:rsidRDefault="003D12F9" w:rsidP="003D12F9">
      <w:pPr>
        <w:outlineLvl w:val="0"/>
      </w:pPr>
      <w:r w:rsidRPr="006A5329">
        <w:rPr>
          <w:b/>
        </w:rPr>
        <w:t xml:space="preserve">                                                   </w:t>
      </w:r>
      <w:r w:rsidRPr="006A5329">
        <w:rPr>
          <w:b/>
        </w:rPr>
        <w:tab/>
      </w:r>
      <w:r w:rsidRPr="006A5329">
        <w:rPr>
          <w:b/>
        </w:rPr>
        <w:tab/>
      </w:r>
      <w:r w:rsidRPr="006A5329">
        <w:rPr>
          <w:b/>
        </w:rPr>
        <w:tab/>
      </w:r>
      <w:r w:rsidRPr="006A5329">
        <w:rPr>
          <w:b/>
        </w:rPr>
        <w:tab/>
      </w:r>
      <w:r w:rsidRPr="006A5329">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3D12F9" w:rsidRPr="006A5329"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3D12F9" w:rsidRPr="006A5329" w:rsidRDefault="003D12F9" w:rsidP="009F0739">
            <w:pPr>
              <w:rPr>
                <w:b/>
              </w:rPr>
            </w:pPr>
            <w:r w:rsidRPr="006A5329">
              <w:rPr>
                <w:b/>
              </w:rPr>
              <w:t>YARIYIL</w:t>
            </w:r>
          </w:p>
          <w:p w:rsidR="003D12F9" w:rsidRPr="006A5329" w:rsidRDefault="003D12F9" w:rsidP="009F0739"/>
        </w:tc>
        <w:tc>
          <w:tcPr>
            <w:tcW w:w="1603" w:type="pct"/>
            <w:gridSpan w:val="4"/>
            <w:tcBorders>
              <w:left w:val="single" w:sz="12" w:space="0" w:color="auto"/>
              <w:bottom w:val="single" w:sz="4" w:space="0" w:color="auto"/>
              <w:right w:val="single" w:sz="12" w:space="0" w:color="auto"/>
            </w:tcBorders>
            <w:vAlign w:val="center"/>
          </w:tcPr>
          <w:p w:rsidR="003D12F9" w:rsidRPr="006A5329" w:rsidRDefault="003D12F9" w:rsidP="009F0739">
            <w:pPr>
              <w:jc w:val="center"/>
              <w:rPr>
                <w:b/>
              </w:rPr>
            </w:pPr>
            <w:r w:rsidRPr="006A5329">
              <w:rPr>
                <w:b/>
              </w:rPr>
              <w:t>HAFTALIK DERS SAATİ</w:t>
            </w:r>
          </w:p>
        </w:tc>
        <w:tc>
          <w:tcPr>
            <w:tcW w:w="2789" w:type="pct"/>
            <w:gridSpan w:val="7"/>
            <w:tcBorders>
              <w:left w:val="single" w:sz="12" w:space="0" w:color="auto"/>
              <w:bottom w:val="single" w:sz="4" w:space="0" w:color="auto"/>
            </w:tcBorders>
            <w:vAlign w:val="center"/>
          </w:tcPr>
          <w:p w:rsidR="003D12F9" w:rsidRPr="006A5329" w:rsidRDefault="003D12F9" w:rsidP="009F0739">
            <w:pPr>
              <w:jc w:val="center"/>
              <w:rPr>
                <w:b/>
              </w:rPr>
            </w:pPr>
            <w:r w:rsidRPr="006A5329">
              <w:rPr>
                <w:b/>
              </w:rPr>
              <w:t>DERSİN</w:t>
            </w:r>
          </w:p>
        </w:tc>
      </w:tr>
      <w:tr w:rsidR="003D12F9" w:rsidRPr="006A5329"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3D12F9" w:rsidRPr="006A5329" w:rsidRDefault="003D12F9"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3D12F9" w:rsidRPr="006A5329" w:rsidRDefault="003D12F9" w:rsidP="009F0739">
            <w:pPr>
              <w:jc w:val="center"/>
              <w:rPr>
                <w:b/>
              </w:rPr>
            </w:pPr>
            <w:r w:rsidRPr="006A5329">
              <w:rPr>
                <w:b/>
              </w:rPr>
              <w:t>Teorik</w:t>
            </w:r>
          </w:p>
        </w:tc>
        <w:tc>
          <w:tcPr>
            <w:tcW w:w="627" w:type="pct"/>
            <w:tcBorders>
              <w:top w:val="single" w:sz="4" w:space="0" w:color="auto"/>
              <w:left w:val="single" w:sz="4" w:space="0" w:color="auto"/>
              <w:bottom w:val="single" w:sz="4" w:space="0" w:color="auto"/>
            </w:tcBorders>
            <w:vAlign w:val="center"/>
          </w:tcPr>
          <w:p w:rsidR="003D12F9" w:rsidRPr="006A5329" w:rsidRDefault="003D12F9" w:rsidP="009F0739">
            <w:pPr>
              <w:jc w:val="center"/>
              <w:rPr>
                <w:b/>
              </w:rPr>
            </w:pPr>
            <w:r w:rsidRPr="006A5329">
              <w:rPr>
                <w:b/>
              </w:rPr>
              <w:t>Uygulama</w:t>
            </w:r>
          </w:p>
        </w:tc>
        <w:tc>
          <w:tcPr>
            <w:tcW w:w="557" w:type="pct"/>
            <w:gridSpan w:val="2"/>
            <w:tcBorders>
              <w:top w:val="single" w:sz="4" w:space="0" w:color="auto"/>
              <w:bottom w:val="single" w:sz="4" w:space="0" w:color="auto"/>
              <w:right w:val="single" w:sz="12" w:space="0" w:color="auto"/>
            </w:tcBorders>
            <w:vAlign w:val="center"/>
          </w:tcPr>
          <w:p w:rsidR="003D12F9" w:rsidRPr="006A5329" w:rsidRDefault="003D12F9" w:rsidP="009F0739">
            <w:pPr>
              <w:ind w:left="-111" w:right="-108"/>
              <w:jc w:val="center"/>
              <w:rPr>
                <w:b/>
              </w:rPr>
            </w:pPr>
            <w:r w:rsidRPr="006A5329">
              <w:rPr>
                <w:b/>
              </w:rPr>
              <w:t>Laboratuar</w:t>
            </w:r>
          </w:p>
        </w:tc>
        <w:tc>
          <w:tcPr>
            <w:tcW w:w="488" w:type="pct"/>
            <w:gridSpan w:val="2"/>
            <w:tcBorders>
              <w:top w:val="single" w:sz="4" w:space="0" w:color="auto"/>
              <w:bottom w:val="single" w:sz="4" w:space="0" w:color="auto"/>
              <w:right w:val="single" w:sz="4" w:space="0" w:color="auto"/>
            </w:tcBorders>
            <w:vAlign w:val="center"/>
          </w:tcPr>
          <w:p w:rsidR="003D12F9" w:rsidRPr="006A5329" w:rsidRDefault="003D12F9" w:rsidP="009F0739">
            <w:pPr>
              <w:jc w:val="center"/>
              <w:rPr>
                <w:b/>
              </w:rPr>
            </w:pPr>
            <w:r w:rsidRPr="006A5329">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3D12F9" w:rsidRPr="006A5329" w:rsidRDefault="003D12F9" w:rsidP="009F0739">
            <w:pPr>
              <w:ind w:left="-111" w:right="-108"/>
              <w:jc w:val="center"/>
              <w:rPr>
                <w:b/>
              </w:rPr>
            </w:pPr>
            <w:r w:rsidRPr="006A5329">
              <w:rPr>
                <w:b/>
              </w:rPr>
              <w:t>AKTS</w:t>
            </w:r>
          </w:p>
        </w:tc>
        <w:tc>
          <w:tcPr>
            <w:tcW w:w="1183" w:type="pct"/>
            <w:gridSpan w:val="2"/>
            <w:tcBorders>
              <w:top w:val="single" w:sz="4" w:space="0" w:color="auto"/>
              <w:left w:val="single" w:sz="4" w:space="0" w:color="auto"/>
              <w:bottom w:val="single" w:sz="4" w:space="0" w:color="auto"/>
            </w:tcBorders>
            <w:vAlign w:val="center"/>
          </w:tcPr>
          <w:p w:rsidR="003D12F9" w:rsidRPr="006A5329" w:rsidRDefault="003D12F9" w:rsidP="009F0739">
            <w:pPr>
              <w:jc w:val="center"/>
              <w:rPr>
                <w:b/>
              </w:rPr>
            </w:pPr>
            <w:r w:rsidRPr="006A5329">
              <w:rPr>
                <w:b/>
              </w:rPr>
              <w:t>TÜRÜ</w:t>
            </w:r>
          </w:p>
        </w:tc>
        <w:tc>
          <w:tcPr>
            <w:tcW w:w="768" w:type="pct"/>
            <w:tcBorders>
              <w:top w:val="single" w:sz="4" w:space="0" w:color="auto"/>
              <w:left w:val="single" w:sz="4" w:space="0" w:color="auto"/>
              <w:bottom w:val="single" w:sz="4" w:space="0" w:color="auto"/>
            </w:tcBorders>
            <w:vAlign w:val="center"/>
          </w:tcPr>
          <w:p w:rsidR="003D12F9" w:rsidRPr="006A5329" w:rsidRDefault="003D12F9" w:rsidP="009F0739">
            <w:pPr>
              <w:jc w:val="center"/>
              <w:rPr>
                <w:b/>
              </w:rPr>
            </w:pPr>
            <w:r w:rsidRPr="006A5329">
              <w:rPr>
                <w:b/>
              </w:rPr>
              <w:t>DİLİ</w:t>
            </w:r>
          </w:p>
        </w:tc>
      </w:tr>
      <w:tr w:rsidR="003D12F9" w:rsidRPr="006A5329"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3D12F9" w:rsidRPr="006A5329" w:rsidRDefault="003D12F9" w:rsidP="009F0739">
            <w:pPr>
              <w:jc w:val="center"/>
            </w:pPr>
            <w:r w:rsidRPr="006A5329">
              <w:t>5</w:t>
            </w:r>
          </w:p>
        </w:tc>
        <w:tc>
          <w:tcPr>
            <w:tcW w:w="419" w:type="pct"/>
            <w:tcBorders>
              <w:top w:val="single" w:sz="4" w:space="0" w:color="auto"/>
              <w:left w:val="single" w:sz="12" w:space="0" w:color="auto"/>
              <w:bottom w:val="single" w:sz="12" w:space="0" w:color="auto"/>
              <w:right w:val="single" w:sz="4" w:space="0" w:color="auto"/>
            </w:tcBorders>
            <w:vAlign w:val="center"/>
          </w:tcPr>
          <w:p w:rsidR="003D12F9" w:rsidRPr="006A5329" w:rsidRDefault="003D12F9" w:rsidP="009F0739">
            <w:pPr>
              <w:jc w:val="center"/>
            </w:pPr>
            <w:r>
              <w:t>2</w:t>
            </w:r>
          </w:p>
        </w:tc>
        <w:tc>
          <w:tcPr>
            <w:tcW w:w="627" w:type="pct"/>
            <w:tcBorders>
              <w:top w:val="single" w:sz="4" w:space="0" w:color="auto"/>
              <w:left w:val="single" w:sz="4" w:space="0" w:color="auto"/>
              <w:bottom w:val="single" w:sz="12" w:space="0" w:color="auto"/>
            </w:tcBorders>
            <w:vAlign w:val="center"/>
          </w:tcPr>
          <w:p w:rsidR="003D12F9" w:rsidRPr="006A5329" w:rsidRDefault="003D12F9" w:rsidP="009F0739">
            <w:pPr>
              <w:jc w:val="center"/>
            </w:pPr>
            <w:r w:rsidRPr="006A5329">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3D12F9" w:rsidRPr="006A5329" w:rsidRDefault="003D12F9" w:rsidP="009F0739">
            <w:pPr>
              <w:jc w:val="center"/>
            </w:pPr>
            <w:r w:rsidRPr="006A5329">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3D12F9" w:rsidRPr="006A5329" w:rsidRDefault="003D12F9"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D12F9" w:rsidRPr="006A5329" w:rsidRDefault="003D12F9" w:rsidP="009F0739">
            <w:pPr>
              <w:jc w:val="center"/>
            </w:pPr>
            <w:r w:rsidRPr="006A5329">
              <w:t>3.0</w:t>
            </w:r>
          </w:p>
        </w:tc>
        <w:tc>
          <w:tcPr>
            <w:tcW w:w="1183" w:type="pct"/>
            <w:gridSpan w:val="2"/>
            <w:tcBorders>
              <w:top w:val="single" w:sz="4" w:space="0" w:color="auto"/>
              <w:left w:val="single" w:sz="4" w:space="0" w:color="auto"/>
              <w:bottom w:val="single" w:sz="12" w:space="0" w:color="auto"/>
            </w:tcBorders>
            <w:vAlign w:val="center"/>
          </w:tcPr>
          <w:p w:rsidR="003D12F9" w:rsidRPr="006A5329" w:rsidRDefault="003D12F9" w:rsidP="009F0739">
            <w:pPr>
              <w:jc w:val="center"/>
              <w:rPr>
                <w:vertAlign w:val="superscript"/>
              </w:rPr>
            </w:pPr>
            <w:r w:rsidRPr="006A5329">
              <w:rPr>
                <w:vertAlign w:val="superscript"/>
              </w:rPr>
              <w:t>ZORUNLU ( x)  SEÇMELİ (  )</w:t>
            </w:r>
          </w:p>
        </w:tc>
        <w:tc>
          <w:tcPr>
            <w:tcW w:w="768" w:type="pct"/>
            <w:tcBorders>
              <w:top w:val="single" w:sz="4" w:space="0" w:color="auto"/>
              <w:left w:val="single" w:sz="4" w:space="0" w:color="auto"/>
              <w:bottom w:val="single" w:sz="12" w:space="0" w:color="auto"/>
            </w:tcBorders>
          </w:tcPr>
          <w:p w:rsidR="003D12F9" w:rsidRPr="006A5329" w:rsidRDefault="003D12F9" w:rsidP="009F0739">
            <w:pPr>
              <w:jc w:val="center"/>
              <w:rPr>
                <w:vertAlign w:val="superscript"/>
              </w:rPr>
            </w:pPr>
            <w:r w:rsidRPr="006A5329">
              <w:rPr>
                <w:sz w:val="20"/>
                <w:szCs w:val="20"/>
              </w:rPr>
              <w:t>İngilizce</w:t>
            </w:r>
          </w:p>
        </w:tc>
      </w:tr>
      <w:tr w:rsidR="003D12F9" w:rsidRPr="006A5329"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D12F9" w:rsidRPr="006A5329" w:rsidRDefault="003D12F9" w:rsidP="009F0739">
            <w:pPr>
              <w:jc w:val="center"/>
              <w:rPr>
                <w:b/>
              </w:rPr>
            </w:pPr>
            <w:r w:rsidRPr="006A5329">
              <w:rPr>
                <w:b/>
              </w:rPr>
              <w:t>DERSİN KATEGORİSİ</w:t>
            </w:r>
          </w:p>
        </w:tc>
      </w:tr>
      <w:tr w:rsidR="003D12F9" w:rsidRPr="006A5329"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3D12F9" w:rsidRPr="006A5329" w:rsidRDefault="003D12F9" w:rsidP="009F0739">
            <w:pPr>
              <w:jc w:val="center"/>
              <w:rPr>
                <w:b/>
              </w:rPr>
            </w:pPr>
            <w:r w:rsidRPr="006A5329">
              <w:rPr>
                <w:b/>
              </w:rPr>
              <w:t>Meslek Bilgisi</w:t>
            </w:r>
          </w:p>
        </w:tc>
        <w:tc>
          <w:tcPr>
            <w:tcW w:w="766" w:type="pct"/>
            <w:gridSpan w:val="3"/>
            <w:tcBorders>
              <w:top w:val="single" w:sz="12" w:space="0" w:color="auto"/>
              <w:bottom w:val="single" w:sz="6" w:space="0" w:color="auto"/>
            </w:tcBorders>
            <w:vAlign w:val="center"/>
          </w:tcPr>
          <w:p w:rsidR="003D12F9" w:rsidRPr="006A5329" w:rsidRDefault="003D12F9" w:rsidP="009F0739">
            <w:pPr>
              <w:jc w:val="center"/>
              <w:rPr>
                <w:b/>
              </w:rPr>
            </w:pPr>
            <w:r w:rsidRPr="006A5329">
              <w:rPr>
                <w:b/>
              </w:rPr>
              <w:t>Alan Bilgisi</w:t>
            </w:r>
          </w:p>
        </w:tc>
        <w:tc>
          <w:tcPr>
            <w:tcW w:w="977" w:type="pct"/>
            <w:gridSpan w:val="4"/>
            <w:tcBorders>
              <w:top w:val="single" w:sz="12" w:space="0" w:color="auto"/>
              <w:bottom w:val="single" w:sz="6" w:space="0" w:color="auto"/>
            </w:tcBorders>
            <w:vAlign w:val="center"/>
          </w:tcPr>
          <w:p w:rsidR="003D12F9" w:rsidRPr="006A5329" w:rsidRDefault="003D12F9" w:rsidP="009F0739">
            <w:pPr>
              <w:jc w:val="center"/>
              <w:rPr>
                <w:b/>
              </w:rPr>
            </w:pPr>
            <w:r w:rsidRPr="006A5329">
              <w:rPr>
                <w:b/>
              </w:rPr>
              <w:t>Genel Kültür</w:t>
            </w:r>
          </w:p>
        </w:tc>
        <w:tc>
          <w:tcPr>
            <w:tcW w:w="1603" w:type="pct"/>
            <w:gridSpan w:val="2"/>
            <w:tcBorders>
              <w:top w:val="single" w:sz="12" w:space="0" w:color="auto"/>
              <w:bottom w:val="single" w:sz="6" w:space="0" w:color="auto"/>
            </w:tcBorders>
            <w:vAlign w:val="center"/>
          </w:tcPr>
          <w:p w:rsidR="003D12F9" w:rsidRPr="006A5329" w:rsidRDefault="003D12F9" w:rsidP="009F0739">
            <w:pPr>
              <w:jc w:val="center"/>
              <w:rPr>
                <w:b/>
              </w:rPr>
            </w:pPr>
            <w:r w:rsidRPr="006A5329">
              <w:rPr>
                <w:b/>
              </w:rPr>
              <w:t>Seçmeli</w:t>
            </w:r>
          </w:p>
        </w:tc>
      </w:tr>
      <w:tr w:rsidR="003D12F9" w:rsidRPr="006A5329"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3D12F9" w:rsidRPr="006A5329" w:rsidRDefault="003D12F9"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3D12F9" w:rsidRPr="006A5329" w:rsidRDefault="003D12F9" w:rsidP="009F0739">
            <w:pPr>
              <w:jc w:val="center"/>
            </w:pPr>
            <w:r w:rsidRPr="006A5329">
              <w:t>x</w:t>
            </w:r>
          </w:p>
        </w:tc>
        <w:tc>
          <w:tcPr>
            <w:tcW w:w="977" w:type="pct"/>
            <w:gridSpan w:val="4"/>
            <w:tcBorders>
              <w:top w:val="single" w:sz="6" w:space="0" w:color="auto"/>
              <w:left w:val="single" w:sz="4" w:space="0" w:color="auto"/>
              <w:bottom w:val="single" w:sz="12" w:space="0" w:color="auto"/>
            </w:tcBorders>
          </w:tcPr>
          <w:p w:rsidR="003D12F9" w:rsidRPr="006A5329" w:rsidRDefault="003D12F9" w:rsidP="009F0739">
            <w:pPr>
              <w:jc w:val="center"/>
            </w:pPr>
          </w:p>
        </w:tc>
        <w:tc>
          <w:tcPr>
            <w:tcW w:w="1603" w:type="pct"/>
            <w:gridSpan w:val="2"/>
            <w:tcBorders>
              <w:top w:val="single" w:sz="6" w:space="0" w:color="auto"/>
              <w:left w:val="single" w:sz="4" w:space="0" w:color="auto"/>
              <w:bottom w:val="single" w:sz="12" w:space="0" w:color="auto"/>
            </w:tcBorders>
          </w:tcPr>
          <w:p w:rsidR="003D12F9" w:rsidRPr="006A5329" w:rsidRDefault="003D12F9" w:rsidP="009F0739">
            <w:r w:rsidRPr="006A5329">
              <w:t>Genel Kültür (  )         Alan (</w:t>
            </w:r>
            <w:r>
              <w:t xml:space="preserve"> </w:t>
            </w:r>
            <w:r w:rsidRPr="006A5329">
              <w:t>)</w:t>
            </w:r>
          </w:p>
        </w:tc>
      </w:tr>
      <w:tr w:rsidR="003D12F9" w:rsidRPr="006A5329"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jc w:val="center"/>
              <w:rPr>
                <w:b/>
              </w:rPr>
            </w:pPr>
            <w:r w:rsidRPr="006A5329">
              <w:rPr>
                <w:b/>
              </w:rPr>
              <w:t>DEĞERLENDİRME ÖLÇÜTLERİ</w:t>
            </w:r>
          </w:p>
        </w:tc>
      </w:tr>
      <w:tr w:rsidR="003D12F9" w:rsidRPr="006A5329"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jc w:val="center"/>
              <w:rPr>
                <w:b/>
              </w:rPr>
            </w:pPr>
            <w:r w:rsidRPr="006A5329">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3D12F9" w:rsidRPr="006A5329" w:rsidRDefault="003D12F9" w:rsidP="009F0739">
            <w:pPr>
              <w:jc w:val="center"/>
              <w:rPr>
                <w:b/>
              </w:rPr>
            </w:pPr>
            <w:r w:rsidRPr="006A5329">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3D12F9" w:rsidRPr="006A5329" w:rsidRDefault="003D12F9" w:rsidP="009F0739">
            <w:pPr>
              <w:jc w:val="center"/>
              <w:rPr>
                <w:b/>
              </w:rPr>
            </w:pPr>
            <w:r w:rsidRPr="006A5329">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3D12F9" w:rsidRPr="006A5329" w:rsidRDefault="003D12F9" w:rsidP="009F0739">
            <w:pPr>
              <w:jc w:val="center"/>
              <w:rPr>
                <w:b/>
              </w:rPr>
            </w:pPr>
            <w:r w:rsidRPr="006A5329">
              <w:rPr>
                <w:b/>
              </w:rPr>
              <w:t>%</w:t>
            </w:r>
          </w:p>
        </w:tc>
      </w:tr>
      <w:tr w:rsidR="003D12F9" w:rsidRPr="006A5329"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3D12F9" w:rsidRPr="006A5329" w:rsidRDefault="003D12F9" w:rsidP="009F0739">
            <w:r w:rsidRPr="006A5329">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3D12F9" w:rsidRPr="006A5329" w:rsidRDefault="003D12F9" w:rsidP="009F0739">
            <w:pPr>
              <w:jc w:val="center"/>
            </w:pPr>
            <w:r w:rsidRPr="006A5329">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3D12F9" w:rsidRPr="006A5329" w:rsidRDefault="003D12F9" w:rsidP="009F0739">
            <w:pPr>
              <w:jc w:val="center"/>
            </w:pPr>
            <w:r>
              <w:t>40</w:t>
            </w:r>
          </w:p>
        </w:tc>
      </w:tr>
      <w:tr w:rsidR="003D12F9" w:rsidRPr="006A5329"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D12F9" w:rsidRPr="006A5329" w:rsidRDefault="003D12F9" w:rsidP="009F0739">
            <w:r w:rsidRPr="006A5329">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3D12F9" w:rsidRPr="006A5329" w:rsidRDefault="003D12F9"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3D12F9" w:rsidRPr="006A5329" w:rsidRDefault="003D12F9" w:rsidP="009F0739">
            <w:pPr>
              <w:jc w:val="center"/>
            </w:pPr>
          </w:p>
        </w:tc>
      </w:tr>
      <w:tr w:rsidR="003D12F9" w:rsidRPr="006A5329"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D12F9" w:rsidRPr="006A5329" w:rsidRDefault="003D12F9" w:rsidP="009F0739">
            <w:r w:rsidRPr="006A5329">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3D12F9" w:rsidRPr="006A5329" w:rsidRDefault="003D12F9"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3D12F9" w:rsidRPr="006A5329" w:rsidRDefault="003D12F9" w:rsidP="009F0739">
            <w:pPr>
              <w:jc w:val="center"/>
            </w:pPr>
          </w:p>
        </w:tc>
      </w:tr>
      <w:tr w:rsidR="003D12F9" w:rsidRPr="006A5329"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D12F9" w:rsidRPr="006A5329" w:rsidRDefault="003D12F9" w:rsidP="009F0739">
            <w:r w:rsidRPr="006A5329">
              <w:t>Ödev</w:t>
            </w:r>
          </w:p>
        </w:tc>
        <w:tc>
          <w:tcPr>
            <w:tcW w:w="1256" w:type="pct"/>
            <w:gridSpan w:val="3"/>
            <w:tcBorders>
              <w:top w:val="single" w:sz="4" w:space="0" w:color="auto"/>
              <w:left w:val="single" w:sz="4" w:space="0" w:color="auto"/>
              <w:bottom w:val="single" w:sz="4" w:space="0" w:color="auto"/>
              <w:right w:val="single" w:sz="8" w:space="0" w:color="auto"/>
            </w:tcBorders>
          </w:tcPr>
          <w:p w:rsidR="003D12F9" w:rsidRPr="006A5329" w:rsidRDefault="003D12F9" w:rsidP="009F0739">
            <w:pPr>
              <w:jc w:val="center"/>
            </w:pPr>
            <w:r w:rsidRPr="006A5329">
              <w:t>1</w:t>
            </w:r>
          </w:p>
        </w:tc>
        <w:tc>
          <w:tcPr>
            <w:tcW w:w="768" w:type="pct"/>
            <w:tcBorders>
              <w:top w:val="single" w:sz="4" w:space="0" w:color="auto"/>
              <w:left w:val="single" w:sz="8" w:space="0" w:color="auto"/>
              <w:bottom w:val="single" w:sz="4" w:space="0" w:color="auto"/>
              <w:right w:val="single" w:sz="12" w:space="0" w:color="auto"/>
            </w:tcBorders>
          </w:tcPr>
          <w:p w:rsidR="003D12F9" w:rsidRPr="006A5329" w:rsidRDefault="003D12F9" w:rsidP="009F0739">
            <w:pPr>
              <w:jc w:val="center"/>
            </w:pPr>
            <w:r>
              <w:t>20</w:t>
            </w:r>
          </w:p>
        </w:tc>
      </w:tr>
      <w:tr w:rsidR="003D12F9" w:rsidRPr="006A5329"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3D12F9" w:rsidRPr="006A5329" w:rsidRDefault="003D12F9" w:rsidP="009F0739">
            <w:r w:rsidRPr="006A5329">
              <w:t>Proje</w:t>
            </w:r>
          </w:p>
        </w:tc>
        <w:tc>
          <w:tcPr>
            <w:tcW w:w="1256" w:type="pct"/>
            <w:gridSpan w:val="3"/>
            <w:tcBorders>
              <w:top w:val="single" w:sz="4" w:space="0" w:color="auto"/>
              <w:left w:val="single" w:sz="4" w:space="0" w:color="auto"/>
              <w:bottom w:val="single" w:sz="8" w:space="0" w:color="auto"/>
              <w:right w:val="single" w:sz="8" w:space="0" w:color="auto"/>
            </w:tcBorders>
          </w:tcPr>
          <w:p w:rsidR="003D12F9" w:rsidRPr="006A5329" w:rsidRDefault="003D12F9"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3D12F9" w:rsidRPr="006A5329" w:rsidRDefault="003D12F9" w:rsidP="009F0739">
            <w:pPr>
              <w:jc w:val="center"/>
            </w:pPr>
          </w:p>
        </w:tc>
      </w:tr>
      <w:tr w:rsidR="003D12F9" w:rsidRPr="006A5329"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3D12F9" w:rsidRPr="006A5329" w:rsidRDefault="003D12F9" w:rsidP="009F0739">
            <w:r w:rsidRPr="006A5329">
              <w:t>Rapor</w:t>
            </w:r>
          </w:p>
        </w:tc>
        <w:tc>
          <w:tcPr>
            <w:tcW w:w="1256" w:type="pct"/>
            <w:gridSpan w:val="3"/>
            <w:tcBorders>
              <w:top w:val="single" w:sz="8" w:space="0" w:color="auto"/>
              <w:left w:val="single" w:sz="4" w:space="0" w:color="auto"/>
              <w:bottom w:val="single" w:sz="8" w:space="0" w:color="auto"/>
              <w:right w:val="single" w:sz="8" w:space="0" w:color="auto"/>
            </w:tcBorders>
          </w:tcPr>
          <w:p w:rsidR="003D12F9" w:rsidRPr="006A5329" w:rsidRDefault="003D12F9"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3D12F9" w:rsidRPr="006A5329" w:rsidRDefault="003D12F9" w:rsidP="009F0739">
            <w:pPr>
              <w:jc w:val="center"/>
            </w:pPr>
          </w:p>
        </w:tc>
      </w:tr>
      <w:tr w:rsidR="003D12F9" w:rsidRPr="006A5329"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3D12F9" w:rsidRPr="006A5329" w:rsidRDefault="003D12F9" w:rsidP="009F0739">
            <w:r w:rsidRPr="006A5329">
              <w:t>Diğer(Sözlü)</w:t>
            </w:r>
          </w:p>
        </w:tc>
        <w:tc>
          <w:tcPr>
            <w:tcW w:w="1256" w:type="pct"/>
            <w:gridSpan w:val="3"/>
            <w:tcBorders>
              <w:top w:val="single" w:sz="8" w:space="0" w:color="auto"/>
              <w:left w:val="single" w:sz="4" w:space="0" w:color="auto"/>
              <w:bottom w:val="single" w:sz="12" w:space="0" w:color="auto"/>
              <w:right w:val="single" w:sz="8" w:space="0" w:color="auto"/>
            </w:tcBorders>
          </w:tcPr>
          <w:p w:rsidR="003D12F9" w:rsidRPr="006A5329" w:rsidRDefault="003D12F9"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3D12F9" w:rsidRPr="006A5329" w:rsidRDefault="003D12F9" w:rsidP="009F0739">
            <w:pPr>
              <w:jc w:val="center"/>
            </w:pPr>
          </w:p>
        </w:tc>
      </w:tr>
      <w:tr w:rsidR="003D12F9" w:rsidRPr="006A5329"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jc w:val="center"/>
              <w:rPr>
                <w:b/>
              </w:rPr>
            </w:pPr>
            <w:r w:rsidRPr="006A5329">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3D12F9" w:rsidRPr="006A5329" w:rsidRDefault="003D12F9"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3D12F9" w:rsidRPr="006A5329" w:rsidRDefault="003D12F9" w:rsidP="009F0739">
            <w:pPr>
              <w:jc w:val="center"/>
            </w:pPr>
            <w:r w:rsidRPr="006A5329">
              <w:t>1</w:t>
            </w:r>
          </w:p>
        </w:tc>
        <w:tc>
          <w:tcPr>
            <w:tcW w:w="768" w:type="pct"/>
            <w:tcBorders>
              <w:top w:val="single" w:sz="12" w:space="0" w:color="auto"/>
              <w:left w:val="single" w:sz="8" w:space="0" w:color="auto"/>
              <w:bottom w:val="single" w:sz="8" w:space="0" w:color="auto"/>
              <w:right w:val="single" w:sz="12" w:space="0" w:color="auto"/>
            </w:tcBorders>
            <w:vAlign w:val="center"/>
          </w:tcPr>
          <w:p w:rsidR="003D12F9" w:rsidRPr="006A5329" w:rsidRDefault="003D12F9" w:rsidP="009F0739">
            <w:pPr>
              <w:jc w:val="center"/>
            </w:pPr>
            <w:r>
              <w:t>40</w:t>
            </w:r>
          </w:p>
        </w:tc>
      </w:tr>
      <w:tr w:rsidR="003D12F9" w:rsidRPr="006A5329"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jc w:val="center"/>
              <w:rPr>
                <w:b/>
              </w:rPr>
            </w:pPr>
            <w:r w:rsidRPr="006A5329">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jc w:val="both"/>
              <w:rPr>
                <w:sz w:val="21"/>
                <w:szCs w:val="21"/>
              </w:rPr>
            </w:pPr>
            <w:r>
              <w:rPr>
                <w:sz w:val="21"/>
                <w:szCs w:val="21"/>
              </w:rPr>
              <w:t>Dersin ön koşulu bulunmamaktadır.</w:t>
            </w:r>
          </w:p>
        </w:tc>
      </w:tr>
      <w:tr w:rsidR="003D12F9" w:rsidRPr="006A5329"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jc w:val="center"/>
              <w:rPr>
                <w:b/>
              </w:rPr>
            </w:pPr>
            <w:r w:rsidRPr="006A5329">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3D12F9" w:rsidRPr="006A5329" w:rsidRDefault="003D12F9" w:rsidP="009F0739">
            <w:pPr>
              <w:pStyle w:val="Default"/>
              <w:jc w:val="both"/>
              <w:rPr>
                <w:color w:val="auto"/>
                <w:sz w:val="21"/>
                <w:szCs w:val="21"/>
              </w:rPr>
            </w:pPr>
            <w:r w:rsidRPr="006A5329">
              <w:rPr>
                <w:color w:val="auto"/>
                <w:sz w:val="21"/>
                <w:szCs w:val="21"/>
              </w:rPr>
              <w:t xml:space="preserve">Dil öğretiminde edebiyatın kullanımına odaklanılır; İngiliz ve Amerikan edebiyatı eserlerinden ve orijinalinde yazım dili İngilizce olan eserlerden seçilen kısa hikâye ve roman örnekleri ve bu iki türün diğer türlerden farklı özellikleri; her dil düzeyinde gençler ve yetişkinlerle edebiyat kullanımına değişik yaklaşımlar; edebiyat ve dil öğretiminin bu iki edebî türde (kısa hikâye ve roman) kuram ve uygulama boyutunda bütünlenmesi, edebî metinlerin içerik zenginliği ve dilsel özellikler </w:t>
            </w:r>
            <w:r w:rsidRPr="006A5329">
              <w:rPr>
                <w:color w:val="auto"/>
                <w:sz w:val="21"/>
                <w:szCs w:val="21"/>
              </w:rPr>
              <w:lastRenderedPageBreak/>
              <w:t>dikkate alınarak incelenmesi; kültür öğretimi yöntemlerinin kısa hikâye ve roman kullanımı yoluyla belirtilen alanlarda incelenmesi: karşılaştırmalı ve karşıtsal açıdan ana ve erek dil ve kültüründeki nesne</w:t>
            </w:r>
          </w:p>
          <w:p w:rsidR="003D12F9" w:rsidRPr="006A5329" w:rsidRDefault="003D12F9" w:rsidP="009F0739">
            <w:pPr>
              <w:pStyle w:val="Default"/>
              <w:jc w:val="both"/>
              <w:rPr>
                <w:color w:val="auto"/>
                <w:sz w:val="21"/>
                <w:szCs w:val="21"/>
              </w:rPr>
            </w:pPr>
            <w:r w:rsidRPr="006A5329">
              <w:rPr>
                <w:color w:val="auto"/>
                <w:sz w:val="21"/>
                <w:szCs w:val="21"/>
              </w:rPr>
              <w:t>ve ürünler; atasözleri ve deyimler, kültürel değerleri taşıyan kalıplaşmış ifadeler; toplumsal yapılar, roller ve ilişkiler; gelenekler/görenekler/âdetler; inançlar, değerler, yasaklar ve tabular, toplumlara özgü batıl inançlar; siyasi, tarihî ve ekonomik özgeçmiş; kültürel kurumlar; mecazi/ çağrışımsal yan anlam, mizah kullanımı.</w:t>
            </w:r>
          </w:p>
        </w:tc>
      </w:tr>
      <w:tr w:rsidR="003D12F9" w:rsidRPr="006A5329"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jc w:val="center"/>
              <w:rPr>
                <w:b/>
              </w:rPr>
            </w:pPr>
            <w:r w:rsidRPr="006A5329">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3D12F9" w:rsidRPr="006A5329" w:rsidRDefault="003D12F9" w:rsidP="009F0739">
            <w:pPr>
              <w:jc w:val="both"/>
              <w:rPr>
                <w:sz w:val="21"/>
                <w:szCs w:val="21"/>
              </w:rPr>
            </w:pPr>
            <w:r w:rsidRPr="006A5329">
              <w:rPr>
                <w:sz w:val="20"/>
                <w:szCs w:val="20"/>
                <w:shd w:val="clear" w:color="auto" w:fill="FFFFFF"/>
              </w:rPr>
              <w:t>Bu ders, öğretmen adaylarını İngilizce edebi metinler yoluyla öğrencilerinin hem İngilizcelerini hem de okuma ve metin yorumlama becerilerini geliştirmelerini sağlayacak yöntemler ve teknikler konusunda bilgilendirmeyi, ve öğretmen adaylarına bu doğrultuda ders ve aktivite hazırlama becerilerini kazandırmayı hedeflemektedir.</w:t>
            </w:r>
          </w:p>
        </w:tc>
      </w:tr>
      <w:tr w:rsidR="003D12F9" w:rsidRPr="006A5329"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jc w:val="center"/>
              <w:rPr>
                <w:b/>
              </w:rPr>
            </w:pPr>
            <w:r w:rsidRPr="006A5329">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autoSpaceDE w:val="0"/>
              <w:autoSpaceDN w:val="0"/>
              <w:adjustRightInd w:val="0"/>
              <w:jc w:val="both"/>
              <w:rPr>
                <w:sz w:val="21"/>
                <w:szCs w:val="21"/>
              </w:rPr>
            </w:pPr>
            <w:r w:rsidRPr="006A5329">
              <w:rPr>
                <w:sz w:val="20"/>
                <w:szCs w:val="20"/>
                <w:shd w:val="clear" w:color="auto" w:fill="FFFFFF"/>
              </w:rPr>
              <w:t>Edebiyat öğretimi: neden, ne ve nasıl?, Yabancı dil öğrencileriyle edebiyat kullanma yaklaşımları, Kaynakların seçilmesi ve değerlendirilmesi, Seçilen kitabı öğrenciye tanıtma yöntemleri, Seçilen kitaba ilgiyi devam ettirme yöntemleri, Seçilen kitaptaki önemli kısımları irdeleme yöntemleri, Çocuklara yönelik örnek derslerin planlarının incelenmesi, Çocuklara yönelik ders planı tasarlanması ve sunulması.</w:t>
            </w:r>
          </w:p>
        </w:tc>
      </w:tr>
      <w:tr w:rsidR="003D12F9" w:rsidRPr="006A5329" w:rsidTr="009F0739">
        <w:trPr>
          <w:trHeight w:val="323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jc w:val="center"/>
              <w:rPr>
                <w:b/>
              </w:rPr>
            </w:pPr>
            <w:r w:rsidRPr="006A5329">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3D12F9" w:rsidRDefault="003D12F9" w:rsidP="009F0739">
            <w:pPr>
              <w:tabs>
                <w:tab w:val="left" w:pos="7800"/>
              </w:tabs>
              <w:jc w:val="both"/>
              <w:rPr>
                <w:sz w:val="21"/>
                <w:szCs w:val="21"/>
              </w:rPr>
            </w:pPr>
          </w:p>
          <w:p w:rsidR="003D12F9" w:rsidRPr="006A5329" w:rsidRDefault="003D12F9" w:rsidP="000F3147">
            <w:pPr>
              <w:numPr>
                <w:ilvl w:val="0"/>
                <w:numId w:val="24"/>
              </w:numPr>
              <w:spacing w:after="0" w:line="240" w:lineRule="auto"/>
              <w:ind w:left="381"/>
              <w:rPr>
                <w:sz w:val="21"/>
                <w:szCs w:val="21"/>
              </w:rPr>
            </w:pPr>
            <w:r w:rsidRPr="006A5329">
              <w:rPr>
                <w:sz w:val="21"/>
                <w:szCs w:val="21"/>
              </w:rPr>
              <w:t>işlenen edebi metni kullanarak öğrencilerinin İngilizcelerini geliştirmeyi hedefleyen aktiviteler tasarlayabileceklerdir.</w:t>
            </w:r>
          </w:p>
          <w:p w:rsidR="003D12F9" w:rsidRDefault="003D12F9" w:rsidP="000F3147">
            <w:pPr>
              <w:numPr>
                <w:ilvl w:val="0"/>
                <w:numId w:val="24"/>
              </w:numPr>
              <w:spacing w:after="0" w:line="240" w:lineRule="auto"/>
              <w:ind w:left="381"/>
              <w:rPr>
                <w:sz w:val="21"/>
                <w:szCs w:val="21"/>
              </w:rPr>
            </w:pPr>
            <w:r w:rsidRPr="006A5329">
              <w:rPr>
                <w:sz w:val="21"/>
                <w:szCs w:val="21"/>
              </w:rPr>
              <w:t>işlenen edebi metinle bağlantılı olarak öğrencilerinin İngilizcelerini geliştirmeyi hedefleyen teknikleri öğrenecekler</w:t>
            </w:r>
          </w:p>
          <w:p w:rsidR="003D12F9" w:rsidRPr="006A5329" w:rsidRDefault="003D12F9" w:rsidP="000F3147">
            <w:pPr>
              <w:numPr>
                <w:ilvl w:val="0"/>
                <w:numId w:val="24"/>
              </w:numPr>
              <w:spacing w:after="0" w:line="240" w:lineRule="auto"/>
              <w:ind w:left="381"/>
              <w:rPr>
                <w:sz w:val="21"/>
                <w:szCs w:val="21"/>
              </w:rPr>
            </w:pPr>
            <w:r w:rsidRPr="006A5329">
              <w:rPr>
                <w:sz w:val="21"/>
                <w:szCs w:val="21"/>
              </w:rPr>
              <w:t>öğrencilerinin edebi metinleri anlamaya ve yorumlamaya yönelik becerilerini geliştirmek için ders ve aktivite tasarlayabilecekler</w:t>
            </w:r>
          </w:p>
          <w:p w:rsidR="003D12F9" w:rsidRPr="006A5329" w:rsidRDefault="003D12F9" w:rsidP="000F3147">
            <w:pPr>
              <w:numPr>
                <w:ilvl w:val="0"/>
                <w:numId w:val="24"/>
              </w:numPr>
              <w:spacing w:after="0" w:line="240" w:lineRule="auto"/>
              <w:ind w:left="381"/>
              <w:rPr>
                <w:sz w:val="21"/>
                <w:szCs w:val="21"/>
              </w:rPr>
            </w:pPr>
            <w:r w:rsidRPr="006A5329">
              <w:rPr>
                <w:sz w:val="21"/>
                <w:szCs w:val="21"/>
              </w:rPr>
              <w:t>öğrencilerinin edebi metinleri anlamaya ve yorumlamaya yönelik becerilerini geliştirmek için kullanılabilecek teknikleri öğrenecekler</w:t>
            </w:r>
          </w:p>
          <w:p w:rsidR="003D12F9" w:rsidRPr="006A5329" w:rsidRDefault="003D12F9" w:rsidP="000F3147">
            <w:pPr>
              <w:numPr>
                <w:ilvl w:val="0"/>
                <w:numId w:val="24"/>
              </w:numPr>
              <w:spacing w:after="0" w:line="240" w:lineRule="auto"/>
              <w:ind w:left="381"/>
              <w:rPr>
                <w:sz w:val="21"/>
                <w:szCs w:val="21"/>
              </w:rPr>
            </w:pPr>
            <w:r w:rsidRPr="006A5329">
              <w:rPr>
                <w:sz w:val="21"/>
                <w:szCs w:val="21"/>
              </w:rPr>
              <w:t>kullanılacak edebi metinlerin uygunluğu ile ilgili değerlendirme yapabilecekler</w:t>
            </w:r>
          </w:p>
          <w:p w:rsidR="003D12F9" w:rsidRPr="006A5329" w:rsidRDefault="003D12F9" w:rsidP="000F3147">
            <w:pPr>
              <w:numPr>
                <w:ilvl w:val="0"/>
                <w:numId w:val="24"/>
              </w:numPr>
              <w:spacing w:after="0" w:line="240" w:lineRule="auto"/>
              <w:ind w:left="381"/>
              <w:rPr>
                <w:sz w:val="21"/>
                <w:szCs w:val="21"/>
              </w:rPr>
            </w:pPr>
            <w:r w:rsidRPr="006A5329">
              <w:rPr>
                <w:sz w:val="21"/>
                <w:szCs w:val="21"/>
              </w:rPr>
              <w:t>öğretmen adayları edebiyat yoluyla dil öğretiminde kullanılabilecek yaklaşımları öğrenecekler</w:t>
            </w:r>
          </w:p>
        </w:tc>
      </w:tr>
      <w:tr w:rsidR="003D12F9" w:rsidRPr="006A5329"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jc w:val="center"/>
              <w:rPr>
                <w:b/>
              </w:rPr>
            </w:pPr>
            <w:r w:rsidRPr="006A5329">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3D12F9" w:rsidRPr="006A5329" w:rsidRDefault="003D12F9" w:rsidP="009F0739">
            <w:pPr>
              <w:pStyle w:val="Balk4"/>
              <w:spacing w:before="0" w:after="0"/>
              <w:rPr>
                <w:b w:val="0"/>
                <w:sz w:val="21"/>
                <w:szCs w:val="21"/>
              </w:rPr>
            </w:pPr>
            <w:r w:rsidRPr="006A5329">
              <w:rPr>
                <w:sz w:val="20"/>
                <w:szCs w:val="20"/>
                <w:shd w:val="clear" w:color="auto" w:fill="FFFFFF"/>
              </w:rPr>
              <w:t>Collie, J., Slater, S. (2007). Literature in the language classroom. Cambridge: CUP. Corrado, G. (2007). Mind the characters. Genoa: Black Cat Publishing. Lazar, G. (1993). Literature and language teaching. Cambridge: CUP. McKay, S. (1987). Literature in the ESL classroom. In C. J. Brumfit, &amp;R.A. Carter, (Eds.), Literature and language teaching, pp.191-198, Oxford: OUP.</w:t>
            </w:r>
          </w:p>
        </w:tc>
      </w:tr>
      <w:tr w:rsidR="003D12F9" w:rsidRPr="006A5329"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jc w:val="center"/>
              <w:rPr>
                <w:b/>
              </w:rPr>
            </w:pPr>
            <w:r w:rsidRPr="006A5329">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3D12F9" w:rsidRPr="006A5329" w:rsidRDefault="003D12F9" w:rsidP="009F0739">
            <w:pPr>
              <w:pStyle w:val="Balk4"/>
              <w:spacing w:before="0" w:after="0"/>
              <w:rPr>
                <w:b w:val="0"/>
                <w:sz w:val="21"/>
                <w:szCs w:val="21"/>
              </w:rPr>
            </w:pPr>
          </w:p>
        </w:tc>
      </w:tr>
      <w:tr w:rsidR="003D12F9" w:rsidRPr="006A5329"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D12F9" w:rsidRPr="006A5329" w:rsidRDefault="003D12F9" w:rsidP="009F0739">
            <w:pPr>
              <w:jc w:val="center"/>
              <w:rPr>
                <w:b/>
              </w:rPr>
            </w:pPr>
            <w:r w:rsidRPr="006A5329">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3D12F9" w:rsidRPr="006A5329" w:rsidRDefault="003D12F9" w:rsidP="009F0739">
            <w:pPr>
              <w:jc w:val="both"/>
              <w:rPr>
                <w:sz w:val="21"/>
                <w:szCs w:val="21"/>
              </w:rPr>
            </w:pPr>
          </w:p>
        </w:tc>
      </w:tr>
    </w:tbl>
    <w:p w:rsidR="003D12F9" w:rsidRPr="006A5329" w:rsidRDefault="003D12F9" w:rsidP="003D12F9">
      <w:pPr>
        <w:rPr>
          <w:sz w:val="18"/>
          <w:szCs w:val="18"/>
        </w:rPr>
        <w:sectPr w:rsidR="003D12F9" w:rsidRPr="006A5329">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D12F9" w:rsidRPr="006A5329" w:rsidTr="009F0739">
        <w:trPr>
          <w:trHeight w:val="510"/>
          <w:jc w:val="center"/>
        </w:trPr>
        <w:tc>
          <w:tcPr>
            <w:tcW w:w="5000" w:type="pct"/>
            <w:gridSpan w:val="2"/>
            <w:shd w:val="clear" w:color="auto" w:fill="auto"/>
            <w:vAlign w:val="center"/>
          </w:tcPr>
          <w:p w:rsidR="003D12F9" w:rsidRPr="006A5329" w:rsidRDefault="003D12F9" w:rsidP="009F0739">
            <w:pPr>
              <w:jc w:val="center"/>
              <w:rPr>
                <w:b/>
                <w:sz w:val="20"/>
                <w:szCs w:val="20"/>
              </w:rPr>
            </w:pPr>
            <w:r w:rsidRPr="006A5329">
              <w:rPr>
                <w:b/>
                <w:sz w:val="20"/>
                <w:szCs w:val="20"/>
              </w:rPr>
              <w:lastRenderedPageBreak/>
              <w:t>DERSİN HAFTALIK PLANI</w:t>
            </w:r>
          </w:p>
        </w:tc>
      </w:tr>
      <w:tr w:rsidR="003D12F9" w:rsidRPr="006A5329" w:rsidTr="009F0739">
        <w:trPr>
          <w:jc w:val="center"/>
        </w:trPr>
        <w:tc>
          <w:tcPr>
            <w:tcW w:w="593" w:type="pct"/>
            <w:shd w:val="clear" w:color="auto" w:fill="auto"/>
          </w:tcPr>
          <w:p w:rsidR="003D12F9" w:rsidRPr="006A5329" w:rsidRDefault="003D12F9" w:rsidP="009F0739">
            <w:pPr>
              <w:jc w:val="center"/>
              <w:rPr>
                <w:b/>
                <w:sz w:val="20"/>
                <w:szCs w:val="20"/>
              </w:rPr>
            </w:pPr>
            <w:r w:rsidRPr="006A5329">
              <w:rPr>
                <w:b/>
                <w:sz w:val="20"/>
                <w:szCs w:val="20"/>
              </w:rPr>
              <w:t>HAFTA</w:t>
            </w:r>
          </w:p>
        </w:tc>
        <w:tc>
          <w:tcPr>
            <w:tcW w:w="4407" w:type="pct"/>
            <w:shd w:val="clear" w:color="auto" w:fill="auto"/>
          </w:tcPr>
          <w:p w:rsidR="003D12F9" w:rsidRPr="006A5329" w:rsidRDefault="003D12F9" w:rsidP="009F0739">
            <w:pPr>
              <w:rPr>
                <w:b/>
                <w:sz w:val="20"/>
                <w:szCs w:val="20"/>
              </w:rPr>
            </w:pPr>
            <w:r w:rsidRPr="006A5329">
              <w:rPr>
                <w:b/>
                <w:sz w:val="20"/>
                <w:szCs w:val="20"/>
              </w:rPr>
              <w:t>İŞLENEN KONULAR</w:t>
            </w:r>
          </w:p>
        </w:tc>
      </w:tr>
      <w:tr w:rsidR="003D12F9" w:rsidRPr="006A5329" w:rsidTr="009F0739">
        <w:trPr>
          <w:jc w:val="center"/>
        </w:trPr>
        <w:tc>
          <w:tcPr>
            <w:tcW w:w="593" w:type="pct"/>
            <w:shd w:val="clear" w:color="auto" w:fill="auto"/>
          </w:tcPr>
          <w:p w:rsidR="003D12F9" w:rsidRPr="006A5329" w:rsidRDefault="003D12F9" w:rsidP="009F0739">
            <w:pPr>
              <w:spacing w:line="300" w:lineRule="atLeast"/>
              <w:ind w:left="75"/>
              <w:rPr>
                <w:b/>
                <w:bCs/>
                <w:sz w:val="20"/>
                <w:szCs w:val="20"/>
              </w:rPr>
            </w:pPr>
            <w:r w:rsidRPr="006A5329">
              <w:rPr>
                <w:b/>
                <w:bCs/>
                <w:sz w:val="20"/>
                <w:szCs w:val="20"/>
              </w:rPr>
              <w:t>1</w:t>
            </w:r>
          </w:p>
        </w:tc>
        <w:tc>
          <w:tcPr>
            <w:tcW w:w="4407" w:type="pct"/>
            <w:shd w:val="clear" w:color="auto" w:fill="auto"/>
          </w:tcPr>
          <w:p w:rsidR="003D12F9" w:rsidRPr="006A5329" w:rsidRDefault="003D12F9" w:rsidP="009F0739">
            <w:pPr>
              <w:spacing w:line="300" w:lineRule="atLeast"/>
              <w:ind w:left="75"/>
              <w:rPr>
                <w:sz w:val="20"/>
                <w:szCs w:val="20"/>
              </w:rPr>
            </w:pPr>
            <w:r w:rsidRPr="006A5329">
              <w:rPr>
                <w:sz w:val="20"/>
                <w:szCs w:val="20"/>
              </w:rPr>
              <w:t>Akademik takvimin üzerinden geçilmesi ve ders içeriğinin tartışılması.</w:t>
            </w:r>
          </w:p>
        </w:tc>
      </w:tr>
      <w:tr w:rsidR="003D12F9" w:rsidRPr="006A5329" w:rsidTr="009F0739">
        <w:trPr>
          <w:jc w:val="center"/>
        </w:trPr>
        <w:tc>
          <w:tcPr>
            <w:tcW w:w="593" w:type="pct"/>
            <w:shd w:val="clear" w:color="auto" w:fill="auto"/>
          </w:tcPr>
          <w:p w:rsidR="003D12F9" w:rsidRPr="006A5329" w:rsidRDefault="003D12F9" w:rsidP="009F0739">
            <w:pPr>
              <w:spacing w:line="300" w:lineRule="atLeast"/>
              <w:ind w:left="75"/>
              <w:rPr>
                <w:b/>
                <w:bCs/>
                <w:sz w:val="20"/>
                <w:szCs w:val="20"/>
              </w:rPr>
            </w:pPr>
            <w:r w:rsidRPr="006A5329">
              <w:rPr>
                <w:b/>
                <w:bCs/>
                <w:sz w:val="20"/>
                <w:szCs w:val="20"/>
              </w:rPr>
              <w:t>2</w:t>
            </w:r>
          </w:p>
        </w:tc>
        <w:tc>
          <w:tcPr>
            <w:tcW w:w="4407" w:type="pct"/>
            <w:shd w:val="clear" w:color="auto" w:fill="auto"/>
          </w:tcPr>
          <w:p w:rsidR="003D12F9" w:rsidRPr="006A5329" w:rsidRDefault="003D12F9" w:rsidP="009F0739">
            <w:pPr>
              <w:spacing w:line="300" w:lineRule="atLeast"/>
              <w:ind w:left="75"/>
              <w:rPr>
                <w:sz w:val="20"/>
                <w:szCs w:val="20"/>
              </w:rPr>
            </w:pPr>
            <w:r w:rsidRPr="006A5329">
              <w:rPr>
                <w:sz w:val="20"/>
                <w:szCs w:val="20"/>
              </w:rPr>
              <w:t>Edebiyat öğretimi: neden, ne ve nasıl?</w:t>
            </w:r>
          </w:p>
        </w:tc>
      </w:tr>
      <w:tr w:rsidR="003D12F9" w:rsidRPr="006A5329" w:rsidTr="009F0739">
        <w:trPr>
          <w:jc w:val="center"/>
        </w:trPr>
        <w:tc>
          <w:tcPr>
            <w:tcW w:w="593" w:type="pct"/>
            <w:shd w:val="clear" w:color="auto" w:fill="auto"/>
          </w:tcPr>
          <w:p w:rsidR="003D12F9" w:rsidRPr="006A5329" w:rsidRDefault="003D12F9" w:rsidP="009F0739">
            <w:pPr>
              <w:spacing w:line="300" w:lineRule="atLeast"/>
              <w:ind w:left="75"/>
              <w:rPr>
                <w:b/>
                <w:bCs/>
                <w:sz w:val="20"/>
                <w:szCs w:val="20"/>
              </w:rPr>
            </w:pPr>
            <w:r w:rsidRPr="006A5329">
              <w:rPr>
                <w:b/>
                <w:bCs/>
                <w:sz w:val="20"/>
                <w:szCs w:val="20"/>
              </w:rPr>
              <w:t>3</w:t>
            </w:r>
          </w:p>
        </w:tc>
        <w:tc>
          <w:tcPr>
            <w:tcW w:w="4407" w:type="pct"/>
            <w:shd w:val="clear" w:color="auto" w:fill="auto"/>
          </w:tcPr>
          <w:p w:rsidR="003D12F9" w:rsidRPr="006A5329" w:rsidRDefault="003D12F9" w:rsidP="009F0739">
            <w:pPr>
              <w:spacing w:line="300" w:lineRule="atLeast"/>
              <w:ind w:left="75"/>
              <w:rPr>
                <w:sz w:val="20"/>
                <w:szCs w:val="20"/>
              </w:rPr>
            </w:pPr>
            <w:r w:rsidRPr="006A5329">
              <w:rPr>
                <w:sz w:val="20"/>
                <w:szCs w:val="20"/>
              </w:rPr>
              <w:t>Dil öğrencileriyle edebiyat kullanma yaklaşımları</w:t>
            </w:r>
          </w:p>
        </w:tc>
      </w:tr>
      <w:tr w:rsidR="003D12F9" w:rsidRPr="006A5329" w:rsidTr="009F0739">
        <w:trPr>
          <w:jc w:val="center"/>
        </w:trPr>
        <w:tc>
          <w:tcPr>
            <w:tcW w:w="593" w:type="pct"/>
            <w:shd w:val="clear" w:color="auto" w:fill="auto"/>
          </w:tcPr>
          <w:p w:rsidR="003D12F9" w:rsidRPr="006A5329" w:rsidRDefault="003D12F9" w:rsidP="009F0739">
            <w:pPr>
              <w:spacing w:line="300" w:lineRule="atLeast"/>
              <w:ind w:left="75"/>
              <w:rPr>
                <w:b/>
                <w:bCs/>
                <w:sz w:val="20"/>
                <w:szCs w:val="20"/>
              </w:rPr>
            </w:pPr>
            <w:r w:rsidRPr="006A5329">
              <w:rPr>
                <w:b/>
                <w:bCs/>
                <w:sz w:val="20"/>
                <w:szCs w:val="20"/>
              </w:rPr>
              <w:t>4</w:t>
            </w:r>
          </w:p>
        </w:tc>
        <w:tc>
          <w:tcPr>
            <w:tcW w:w="4407" w:type="pct"/>
            <w:shd w:val="clear" w:color="auto" w:fill="auto"/>
          </w:tcPr>
          <w:p w:rsidR="003D12F9" w:rsidRPr="006A5329" w:rsidRDefault="003D12F9" w:rsidP="009F0739">
            <w:pPr>
              <w:spacing w:line="300" w:lineRule="atLeast"/>
              <w:ind w:left="75"/>
              <w:rPr>
                <w:sz w:val="20"/>
                <w:szCs w:val="20"/>
              </w:rPr>
            </w:pPr>
            <w:r w:rsidRPr="006A5329">
              <w:rPr>
                <w:sz w:val="20"/>
                <w:szCs w:val="20"/>
              </w:rPr>
              <w:t>Kaynakların seçilmesi ve değerlendirilmesi, sınıfta edebiyat</w:t>
            </w:r>
          </w:p>
        </w:tc>
      </w:tr>
      <w:tr w:rsidR="003D12F9" w:rsidRPr="006A5329" w:rsidTr="009F0739">
        <w:trPr>
          <w:jc w:val="center"/>
        </w:trPr>
        <w:tc>
          <w:tcPr>
            <w:tcW w:w="593" w:type="pct"/>
            <w:shd w:val="clear" w:color="auto" w:fill="auto"/>
          </w:tcPr>
          <w:p w:rsidR="003D12F9" w:rsidRPr="006A5329" w:rsidRDefault="003D12F9" w:rsidP="009F0739">
            <w:pPr>
              <w:spacing w:line="300" w:lineRule="atLeast"/>
              <w:ind w:left="75"/>
              <w:rPr>
                <w:b/>
                <w:bCs/>
                <w:sz w:val="20"/>
                <w:szCs w:val="20"/>
              </w:rPr>
            </w:pPr>
            <w:r w:rsidRPr="006A5329">
              <w:rPr>
                <w:b/>
                <w:bCs/>
                <w:sz w:val="20"/>
                <w:szCs w:val="20"/>
              </w:rPr>
              <w:t>5</w:t>
            </w:r>
          </w:p>
        </w:tc>
        <w:tc>
          <w:tcPr>
            <w:tcW w:w="4407" w:type="pct"/>
            <w:shd w:val="clear" w:color="auto" w:fill="auto"/>
          </w:tcPr>
          <w:p w:rsidR="003D12F9" w:rsidRPr="006A5329" w:rsidRDefault="003D12F9" w:rsidP="009F0739">
            <w:pPr>
              <w:spacing w:line="300" w:lineRule="atLeast"/>
              <w:ind w:left="75"/>
              <w:rPr>
                <w:sz w:val="20"/>
                <w:szCs w:val="20"/>
              </w:rPr>
            </w:pPr>
            <w:r w:rsidRPr="006A5329">
              <w:rPr>
                <w:sz w:val="20"/>
                <w:szCs w:val="20"/>
              </w:rPr>
              <w:t>Öğrencileri seçilen kitapla ilk tanıştırma teknikleri</w:t>
            </w:r>
          </w:p>
        </w:tc>
      </w:tr>
      <w:tr w:rsidR="003D12F9" w:rsidRPr="006A5329" w:rsidTr="009F0739">
        <w:trPr>
          <w:jc w:val="center"/>
        </w:trPr>
        <w:tc>
          <w:tcPr>
            <w:tcW w:w="593" w:type="pct"/>
            <w:tcBorders>
              <w:bottom w:val="single" w:sz="6" w:space="0" w:color="auto"/>
            </w:tcBorders>
            <w:shd w:val="clear" w:color="auto" w:fill="auto"/>
          </w:tcPr>
          <w:p w:rsidR="003D12F9" w:rsidRPr="006A5329" w:rsidRDefault="003D12F9" w:rsidP="009F0739">
            <w:pPr>
              <w:spacing w:line="300" w:lineRule="atLeast"/>
              <w:ind w:left="75"/>
              <w:rPr>
                <w:b/>
                <w:bCs/>
                <w:sz w:val="20"/>
                <w:szCs w:val="20"/>
              </w:rPr>
            </w:pPr>
            <w:r w:rsidRPr="006A5329">
              <w:rPr>
                <w:b/>
                <w:bCs/>
                <w:sz w:val="20"/>
                <w:szCs w:val="20"/>
              </w:rPr>
              <w:t>6</w:t>
            </w:r>
          </w:p>
        </w:tc>
        <w:tc>
          <w:tcPr>
            <w:tcW w:w="4407" w:type="pct"/>
            <w:tcBorders>
              <w:bottom w:val="single" w:sz="6" w:space="0" w:color="auto"/>
            </w:tcBorders>
            <w:shd w:val="clear" w:color="auto" w:fill="auto"/>
          </w:tcPr>
          <w:p w:rsidR="003D12F9" w:rsidRPr="006A5329" w:rsidRDefault="003D12F9" w:rsidP="009F0739">
            <w:pPr>
              <w:spacing w:line="300" w:lineRule="atLeast"/>
              <w:ind w:left="75"/>
              <w:rPr>
                <w:sz w:val="20"/>
                <w:szCs w:val="20"/>
              </w:rPr>
            </w:pPr>
            <w:r w:rsidRPr="006A5329">
              <w:rPr>
                <w:sz w:val="20"/>
                <w:szCs w:val="20"/>
              </w:rPr>
              <w:t>Sunumlar</w:t>
            </w:r>
          </w:p>
        </w:tc>
      </w:tr>
      <w:tr w:rsidR="003D12F9" w:rsidRPr="006A5329" w:rsidTr="009F0739">
        <w:trPr>
          <w:jc w:val="center"/>
        </w:trPr>
        <w:tc>
          <w:tcPr>
            <w:tcW w:w="593" w:type="pct"/>
            <w:tcBorders>
              <w:top w:val="single" w:sz="6" w:space="0" w:color="auto"/>
              <w:bottom w:val="single" w:sz="6" w:space="0" w:color="auto"/>
            </w:tcBorders>
            <w:shd w:val="clear" w:color="auto" w:fill="D9D9D9"/>
          </w:tcPr>
          <w:p w:rsidR="003D12F9" w:rsidRPr="006A5329" w:rsidRDefault="003D12F9" w:rsidP="009F0739">
            <w:pPr>
              <w:spacing w:line="300" w:lineRule="atLeast"/>
              <w:ind w:left="75"/>
              <w:rPr>
                <w:b/>
                <w:bCs/>
                <w:sz w:val="20"/>
                <w:szCs w:val="20"/>
              </w:rPr>
            </w:pPr>
            <w:r w:rsidRPr="006A5329">
              <w:rPr>
                <w:b/>
                <w:bCs/>
                <w:sz w:val="20"/>
                <w:szCs w:val="20"/>
              </w:rPr>
              <w:t>7</w:t>
            </w:r>
          </w:p>
        </w:tc>
        <w:tc>
          <w:tcPr>
            <w:tcW w:w="4407" w:type="pct"/>
            <w:tcBorders>
              <w:top w:val="single" w:sz="6" w:space="0" w:color="auto"/>
              <w:bottom w:val="single" w:sz="6" w:space="0" w:color="auto"/>
            </w:tcBorders>
            <w:shd w:val="clear" w:color="auto" w:fill="D9D9D9"/>
          </w:tcPr>
          <w:p w:rsidR="003D12F9" w:rsidRPr="006A5329" w:rsidRDefault="003D12F9" w:rsidP="009F0739">
            <w:pPr>
              <w:spacing w:line="300" w:lineRule="atLeast"/>
              <w:ind w:left="75"/>
              <w:rPr>
                <w:sz w:val="20"/>
                <w:szCs w:val="20"/>
              </w:rPr>
            </w:pPr>
            <w:r w:rsidRPr="006A5329">
              <w:rPr>
                <w:sz w:val="20"/>
                <w:szCs w:val="20"/>
              </w:rPr>
              <w:t>Seçilen kitaba ilgiyi devam ettirme teknikleri</w:t>
            </w:r>
          </w:p>
        </w:tc>
      </w:tr>
      <w:tr w:rsidR="003D12F9" w:rsidRPr="006A5329" w:rsidTr="009F0739">
        <w:trPr>
          <w:jc w:val="center"/>
        </w:trPr>
        <w:tc>
          <w:tcPr>
            <w:tcW w:w="593" w:type="pct"/>
            <w:tcBorders>
              <w:top w:val="single" w:sz="6" w:space="0" w:color="auto"/>
            </w:tcBorders>
            <w:shd w:val="clear" w:color="auto" w:fill="auto"/>
          </w:tcPr>
          <w:p w:rsidR="003D12F9" w:rsidRPr="006A5329" w:rsidRDefault="003D12F9" w:rsidP="009F0739">
            <w:pPr>
              <w:spacing w:line="300" w:lineRule="atLeast"/>
              <w:ind w:left="75"/>
              <w:rPr>
                <w:b/>
                <w:bCs/>
                <w:sz w:val="20"/>
                <w:szCs w:val="20"/>
              </w:rPr>
            </w:pPr>
            <w:r w:rsidRPr="006A5329">
              <w:rPr>
                <w:b/>
                <w:bCs/>
                <w:sz w:val="20"/>
                <w:szCs w:val="20"/>
              </w:rPr>
              <w:t>8</w:t>
            </w:r>
          </w:p>
        </w:tc>
        <w:tc>
          <w:tcPr>
            <w:tcW w:w="4407" w:type="pct"/>
            <w:tcBorders>
              <w:top w:val="single" w:sz="6" w:space="0" w:color="auto"/>
            </w:tcBorders>
            <w:shd w:val="clear" w:color="auto" w:fill="auto"/>
          </w:tcPr>
          <w:p w:rsidR="003D12F9" w:rsidRPr="006A5329" w:rsidRDefault="003D12F9" w:rsidP="009F0739">
            <w:pPr>
              <w:spacing w:line="300" w:lineRule="atLeast"/>
              <w:ind w:left="75"/>
              <w:rPr>
                <w:sz w:val="20"/>
                <w:szCs w:val="20"/>
              </w:rPr>
            </w:pPr>
            <w:r w:rsidRPr="006A5329">
              <w:rPr>
                <w:sz w:val="20"/>
                <w:szCs w:val="20"/>
              </w:rPr>
              <w:t>Vize sınav haftası</w:t>
            </w:r>
          </w:p>
        </w:tc>
      </w:tr>
      <w:tr w:rsidR="003D12F9" w:rsidRPr="006A5329" w:rsidTr="009F0739">
        <w:trPr>
          <w:jc w:val="center"/>
        </w:trPr>
        <w:tc>
          <w:tcPr>
            <w:tcW w:w="593" w:type="pct"/>
            <w:shd w:val="clear" w:color="auto" w:fill="auto"/>
          </w:tcPr>
          <w:p w:rsidR="003D12F9" w:rsidRPr="006A5329" w:rsidRDefault="003D12F9" w:rsidP="009F0739">
            <w:pPr>
              <w:spacing w:line="300" w:lineRule="atLeast"/>
              <w:ind w:left="75"/>
              <w:rPr>
                <w:b/>
                <w:bCs/>
                <w:sz w:val="20"/>
                <w:szCs w:val="20"/>
              </w:rPr>
            </w:pPr>
            <w:r w:rsidRPr="006A5329">
              <w:rPr>
                <w:b/>
                <w:bCs/>
                <w:sz w:val="20"/>
                <w:szCs w:val="20"/>
              </w:rPr>
              <w:t>9</w:t>
            </w:r>
          </w:p>
        </w:tc>
        <w:tc>
          <w:tcPr>
            <w:tcW w:w="4407" w:type="pct"/>
            <w:shd w:val="clear" w:color="auto" w:fill="auto"/>
          </w:tcPr>
          <w:p w:rsidR="003D12F9" w:rsidRPr="006A5329" w:rsidRDefault="003D12F9" w:rsidP="009F0739">
            <w:pPr>
              <w:spacing w:line="300" w:lineRule="atLeast"/>
              <w:ind w:left="75"/>
              <w:rPr>
                <w:sz w:val="20"/>
                <w:szCs w:val="20"/>
              </w:rPr>
            </w:pPr>
            <w:r w:rsidRPr="006A5329">
              <w:rPr>
                <w:sz w:val="20"/>
                <w:szCs w:val="20"/>
              </w:rPr>
              <w:t>Seçilen kitaptaki önemli kısımları irdeleme teknikleri</w:t>
            </w:r>
          </w:p>
        </w:tc>
      </w:tr>
      <w:tr w:rsidR="003D12F9" w:rsidRPr="006A5329" w:rsidTr="009F0739">
        <w:trPr>
          <w:jc w:val="center"/>
        </w:trPr>
        <w:tc>
          <w:tcPr>
            <w:tcW w:w="593" w:type="pct"/>
            <w:shd w:val="clear" w:color="auto" w:fill="auto"/>
          </w:tcPr>
          <w:p w:rsidR="003D12F9" w:rsidRPr="006A5329" w:rsidRDefault="003D12F9" w:rsidP="009F0739">
            <w:pPr>
              <w:spacing w:line="300" w:lineRule="atLeast"/>
              <w:ind w:left="75"/>
              <w:rPr>
                <w:b/>
                <w:bCs/>
                <w:sz w:val="20"/>
                <w:szCs w:val="20"/>
              </w:rPr>
            </w:pPr>
            <w:r w:rsidRPr="006A5329">
              <w:rPr>
                <w:b/>
                <w:bCs/>
                <w:sz w:val="20"/>
                <w:szCs w:val="20"/>
              </w:rPr>
              <w:t>10</w:t>
            </w:r>
          </w:p>
        </w:tc>
        <w:tc>
          <w:tcPr>
            <w:tcW w:w="4407" w:type="pct"/>
            <w:shd w:val="clear" w:color="auto" w:fill="auto"/>
          </w:tcPr>
          <w:p w:rsidR="003D12F9" w:rsidRPr="006A5329" w:rsidRDefault="003D12F9" w:rsidP="009F0739">
            <w:pPr>
              <w:spacing w:line="300" w:lineRule="atLeast"/>
              <w:ind w:left="75"/>
              <w:rPr>
                <w:sz w:val="20"/>
                <w:szCs w:val="20"/>
              </w:rPr>
            </w:pPr>
            <w:r w:rsidRPr="006A5329">
              <w:rPr>
                <w:sz w:val="20"/>
                <w:szCs w:val="20"/>
              </w:rPr>
              <w:t>Sunumlar</w:t>
            </w:r>
          </w:p>
        </w:tc>
      </w:tr>
      <w:tr w:rsidR="003D12F9" w:rsidRPr="006A5329" w:rsidTr="009F0739">
        <w:trPr>
          <w:jc w:val="center"/>
        </w:trPr>
        <w:tc>
          <w:tcPr>
            <w:tcW w:w="593" w:type="pct"/>
            <w:shd w:val="clear" w:color="auto" w:fill="auto"/>
          </w:tcPr>
          <w:p w:rsidR="003D12F9" w:rsidRPr="006A5329" w:rsidRDefault="003D12F9" w:rsidP="009F0739">
            <w:pPr>
              <w:spacing w:line="300" w:lineRule="atLeast"/>
              <w:ind w:left="75"/>
              <w:rPr>
                <w:b/>
                <w:bCs/>
                <w:sz w:val="20"/>
                <w:szCs w:val="20"/>
              </w:rPr>
            </w:pPr>
            <w:r w:rsidRPr="006A5329">
              <w:rPr>
                <w:b/>
                <w:bCs/>
                <w:sz w:val="20"/>
                <w:szCs w:val="20"/>
              </w:rPr>
              <w:t>11</w:t>
            </w:r>
          </w:p>
        </w:tc>
        <w:tc>
          <w:tcPr>
            <w:tcW w:w="4407" w:type="pct"/>
            <w:shd w:val="clear" w:color="auto" w:fill="auto"/>
          </w:tcPr>
          <w:p w:rsidR="003D12F9" w:rsidRPr="006A5329" w:rsidRDefault="003D12F9" w:rsidP="009F0739">
            <w:pPr>
              <w:spacing w:line="300" w:lineRule="atLeast"/>
              <w:ind w:left="75"/>
              <w:rPr>
                <w:sz w:val="20"/>
                <w:szCs w:val="20"/>
              </w:rPr>
            </w:pPr>
            <w:r w:rsidRPr="006A5329">
              <w:rPr>
                <w:sz w:val="20"/>
                <w:szCs w:val="20"/>
              </w:rPr>
              <w:t>Seçilen kitabın okuması tamamlandıktan sonra kullanılacak genel değerlendirme teknikleri</w:t>
            </w:r>
          </w:p>
        </w:tc>
      </w:tr>
      <w:tr w:rsidR="003D12F9" w:rsidRPr="006A5329" w:rsidTr="009F0739">
        <w:trPr>
          <w:jc w:val="center"/>
        </w:trPr>
        <w:tc>
          <w:tcPr>
            <w:tcW w:w="593" w:type="pct"/>
            <w:shd w:val="clear" w:color="auto" w:fill="auto"/>
          </w:tcPr>
          <w:p w:rsidR="003D12F9" w:rsidRPr="006A5329" w:rsidRDefault="003D12F9" w:rsidP="009F0739">
            <w:pPr>
              <w:spacing w:line="300" w:lineRule="atLeast"/>
              <w:ind w:left="75"/>
              <w:rPr>
                <w:b/>
                <w:bCs/>
                <w:sz w:val="20"/>
                <w:szCs w:val="20"/>
              </w:rPr>
            </w:pPr>
            <w:r w:rsidRPr="006A5329">
              <w:rPr>
                <w:b/>
                <w:bCs/>
                <w:sz w:val="20"/>
                <w:szCs w:val="20"/>
              </w:rPr>
              <w:t>12</w:t>
            </w:r>
          </w:p>
        </w:tc>
        <w:tc>
          <w:tcPr>
            <w:tcW w:w="4407" w:type="pct"/>
            <w:shd w:val="clear" w:color="auto" w:fill="auto"/>
          </w:tcPr>
          <w:p w:rsidR="003D12F9" w:rsidRPr="006A5329" w:rsidRDefault="003D12F9" w:rsidP="009F0739">
            <w:pPr>
              <w:spacing w:line="300" w:lineRule="atLeast"/>
              <w:ind w:left="75"/>
              <w:rPr>
                <w:sz w:val="20"/>
                <w:szCs w:val="20"/>
              </w:rPr>
            </w:pPr>
            <w:r w:rsidRPr="006A5329">
              <w:rPr>
                <w:sz w:val="20"/>
                <w:szCs w:val="20"/>
              </w:rPr>
              <w:t>Sunumlar</w:t>
            </w:r>
          </w:p>
        </w:tc>
      </w:tr>
      <w:tr w:rsidR="003D12F9" w:rsidRPr="006A5329" w:rsidTr="009F0739">
        <w:trPr>
          <w:jc w:val="center"/>
        </w:trPr>
        <w:tc>
          <w:tcPr>
            <w:tcW w:w="593" w:type="pct"/>
            <w:tcBorders>
              <w:bottom w:val="single" w:sz="6" w:space="0" w:color="auto"/>
            </w:tcBorders>
            <w:shd w:val="clear" w:color="auto" w:fill="auto"/>
          </w:tcPr>
          <w:p w:rsidR="003D12F9" w:rsidRPr="006A5329" w:rsidRDefault="003D12F9" w:rsidP="009F0739">
            <w:pPr>
              <w:spacing w:line="300" w:lineRule="atLeast"/>
              <w:ind w:left="75"/>
              <w:rPr>
                <w:b/>
                <w:bCs/>
                <w:sz w:val="20"/>
                <w:szCs w:val="20"/>
              </w:rPr>
            </w:pPr>
            <w:r w:rsidRPr="006A5329">
              <w:rPr>
                <w:b/>
                <w:bCs/>
                <w:sz w:val="20"/>
                <w:szCs w:val="20"/>
              </w:rPr>
              <w:t>13</w:t>
            </w:r>
          </w:p>
        </w:tc>
        <w:tc>
          <w:tcPr>
            <w:tcW w:w="4407" w:type="pct"/>
            <w:tcBorders>
              <w:bottom w:val="single" w:sz="6" w:space="0" w:color="auto"/>
            </w:tcBorders>
            <w:shd w:val="clear" w:color="auto" w:fill="auto"/>
          </w:tcPr>
          <w:p w:rsidR="003D12F9" w:rsidRPr="006A5329" w:rsidRDefault="003D12F9" w:rsidP="009F0739">
            <w:pPr>
              <w:spacing w:line="300" w:lineRule="atLeast"/>
              <w:ind w:left="75"/>
              <w:rPr>
                <w:sz w:val="20"/>
                <w:szCs w:val="20"/>
              </w:rPr>
            </w:pPr>
            <w:r w:rsidRPr="006A5329">
              <w:rPr>
                <w:sz w:val="20"/>
                <w:szCs w:val="20"/>
              </w:rPr>
              <w:t>Çocuklara yönelik örnek ders planlarının incelenmesi (kısa öykü)</w:t>
            </w:r>
          </w:p>
        </w:tc>
      </w:tr>
      <w:tr w:rsidR="003D12F9" w:rsidRPr="006A5329" w:rsidTr="009F0739">
        <w:trPr>
          <w:jc w:val="center"/>
        </w:trPr>
        <w:tc>
          <w:tcPr>
            <w:tcW w:w="593" w:type="pct"/>
            <w:tcBorders>
              <w:bottom w:val="single" w:sz="6" w:space="0" w:color="auto"/>
            </w:tcBorders>
            <w:shd w:val="clear" w:color="auto" w:fill="auto"/>
          </w:tcPr>
          <w:p w:rsidR="003D12F9" w:rsidRPr="006A5329" w:rsidRDefault="003D12F9" w:rsidP="009F0739">
            <w:pPr>
              <w:spacing w:line="300" w:lineRule="atLeast"/>
              <w:ind w:left="75"/>
              <w:rPr>
                <w:b/>
                <w:bCs/>
                <w:sz w:val="20"/>
                <w:szCs w:val="20"/>
              </w:rPr>
            </w:pPr>
            <w:r w:rsidRPr="006A5329">
              <w:rPr>
                <w:b/>
                <w:bCs/>
                <w:sz w:val="20"/>
                <w:szCs w:val="20"/>
              </w:rPr>
              <w:t>14</w:t>
            </w:r>
          </w:p>
        </w:tc>
        <w:tc>
          <w:tcPr>
            <w:tcW w:w="4407" w:type="pct"/>
            <w:tcBorders>
              <w:bottom w:val="single" w:sz="6" w:space="0" w:color="auto"/>
            </w:tcBorders>
            <w:shd w:val="clear" w:color="auto" w:fill="auto"/>
          </w:tcPr>
          <w:p w:rsidR="003D12F9" w:rsidRPr="006A5329" w:rsidRDefault="003D12F9" w:rsidP="009F0739">
            <w:pPr>
              <w:spacing w:line="300" w:lineRule="atLeast"/>
              <w:ind w:left="75"/>
              <w:rPr>
                <w:sz w:val="20"/>
                <w:szCs w:val="20"/>
              </w:rPr>
            </w:pPr>
            <w:r w:rsidRPr="006A5329">
              <w:rPr>
                <w:sz w:val="20"/>
                <w:szCs w:val="20"/>
              </w:rPr>
              <w:t>Grup çalışması -çocuklara yönelik ders tasarımı/tasarlanan derslerin sunumu</w:t>
            </w:r>
          </w:p>
        </w:tc>
      </w:tr>
      <w:tr w:rsidR="003D12F9" w:rsidRPr="006A5329" w:rsidTr="009F0739">
        <w:trPr>
          <w:trHeight w:val="322"/>
          <w:jc w:val="center"/>
        </w:trPr>
        <w:tc>
          <w:tcPr>
            <w:tcW w:w="593" w:type="pct"/>
            <w:tcBorders>
              <w:top w:val="single" w:sz="6" w:space="0" w:color="auto"/>
              <w:bottom w:val="single" w:sz="12" w:space="0" w:color="auto"/>
            </w:tcBorders>
            <w:shd w:val="clear" w:color="auto" w:fill="D9D9D9"/>
          </w:tcPr>
          <w:p w:rsidR="003D12F9" w:rsidRPr="006A5329" w:rsidRDefault="003D12F9" w:rsidP="009F0739">
            <w:pPr>
              <w:spacing w:line="300" w:lineRule="atLeast"/>
              <w:ind w:left="75"/>
              <w:rPr>
                <w:b/>
                <w:bCs/>
                <w:sz w:val="20"/>
                <w:szCs w:val="20"/>
              </w:rPr>
            </w:pPr>
            <w:r w:rsidRPr="006A5329">
              <w:rPr>
                <w:b/>
                <w:bCs/>
                <w:sz w:val="20"/>
                <w:szCs w:val="20"/>
              </w:rPr>
              <w:t>15</w:t>
            </w:r>
          </w:p>
        </w:tc>
        <w:tc>
          <w:tcPr>
            <w:tcW w:w="4407" w:type="pct"/>
            <w:tcBorders>
              <w:top w:val="single" w:sz="6" w:space="0" w:color="auto"/>
              <w:bottom w:val="single" w:sz="12" w:space="0" w:color="auto"/>
            </w:tcBorders>
            <w:shd w:val="clear" w:color="auto" w:fill="D9D9D9"/>
          </w:tcPr>
          <w:p w:rsidR="003D12F9" w:rsidRPr="006A5329" w:rsidRDefault="003D12F9" w:rsidP="009F0739">
            <w:pPr>
              <w:spacing w:line="300" w:lineRule="atLeast"/>
              <w:ind w:left="75"/>
              <w:rPr>
                <w:sz w:val="20"/>
                <w:szCs w:val="20"/>
              </w:rPr>
            </w:pPr>
            <w:r w:rsidRPr="006A5329">
              <w:rPr>
                <w:sz w:val="20"/>
                <w:szCs w:val="20"/>
              </w:rPr>
              <w:t>Sunumlar</w:t>
            </w:r>
          </w:p>
        </w:tc>
      </w:tr>
    </w:tbl>
    <w:p w:rsidR="003D12F9" w:rsidRPr="006A5329" w:rsidRDefault="003D12F9" w:rsidP="003D12F9">
      <w:pPr>
        <w:rPr>
          <w:sz w:val="16"/>
          <w:szCs w:val="16"/>
        </w:rPr>
      </w:pPr>
    </w:p>
    <w:p w:rsidR="003D12F9" w:rsidRPr="006A5329" w:rsidRDefault="003D12F9" w:rsidP="003D12F9">
      <w:pPr>
        <w:rPr>
          <w:sz w:val="16"/>
          <w:szCs w:val="16"/>
        </w:rPr>
      </w:pPr>
    </w:p>
    <w:p w:rsidR="003D12F9" w:rsidRPr="006A5329" w:rsidRDefault="003D12F9" w:rsidP="003D12F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3D12F9" w:rsidRPr="006A5329" w:rsidTr="009F0739">
        <w:trPr>
          <w:trHeight w:val="332"/>
        </w:trPr>
        <w:tc>
          <w:tcPr>
            <w:tcW w:w="817" w:type="dxa"/>
            <w:shd w:val="clear" w:color="auto" w:fill="auto"/>
          </w:tcPr>
          <w:p w:rsidR="003D12F9" w:rsidRPr="006A5329" w:rsidRDefault="003D12F9" w:rsidP="009F0739">
            <w:pPr>
              <w:rPr>
                <w:b/>
                <w:bCs/>
                <w:sz w:val="20"/>
                <w:szCs w:val="20"/>
              </w:rPr>
            </w:pPr>
            <w:r w:rsidRPr="006A5329">
              <w:rPr>
                <w:b/>
                <w:bCs/>
                <w:sz w:val="20"/>
                <w:szCs w:val="20"/>
              </w:rPr>
              <w:t>No</w:t>
            </w:r>
          </w:p>
        </w:tc>
        <w:tc>
          <w:tcPr>
            <w:tcW w:w="7371" w:type="dxa"/>
            <w:shd w:val="clear" w:color="auto" w:fill="auto"/>
          </w:tcPr>
          <w:p w:rsidR="003D12F9" w:rsidRPr="006A5329" w:rsidRDefault="003D12F9" w:rsidP="009F0739">
            <w:pPr>
              <w:rPr>
                <w:b/>
                <w:bCs/>
                <w:sz w:val="20"/>
                <w:szCs w:val="20"/>
              </w:rPr>
            </w:pPr>
            <w:r w:rsidRPr="006A5329">
              <w:rPr>
                <w:b/>
                <w:bCs/>
                <w:sz w:val="20"/>
                <w:szCs w:val="20"/>
              </w:rPr>
              <w:t>PROGRAM ALAN YETERLİLİKLERİ (ÇIKTILARI)</w:t>
            </w:r>
          </w:p>
        </w:tc>
        <w:tc>
          <w:tcPr>
            <w:tcW w:w="567" w:type="dxa"/>
            <w:shd w:val="clear" w:color="auto" w:fill="auto"/>
          </w:tcPr>
          <w:p w:rsidR="003D12F9" w:rsidRPr="006A5329" w:rsidRDefault="003D12F9" w:rsidP="009F0739">
            <w:pPr>
              <w:rPr>
                <w:b/>
                <w:bCs/>
                <w:sz w:val="20"/>
                <w:szCs w:val="20"/>
              </w:rPr>
            </w:pPr>
            <w:r w:rsidRPr="006A5329">
              <w:rPr>
                <w:b/>
                <w:bCs/>
                <w:sz w:val="20"/>
                <w:szCs w:val="20"/>
              </w:rPr>
              <w:t>3</w:t>
            </w:r>
          </w:p>
        </w:tc>
        <w:tc>
          <w:tcPr>
            <w:tcW w:w="567" w:type="dxa"/>
            <w:shd w:val="clear" w:color="auto" w:fill="auto"/>
          </w:tcPr>
          <w:p w:rsidR="003D12F9" w:rsidRPr="006A5329" w:rsidRDefault="003D12F9" w:rsidP="009F0739">
            <w:pPr>
              <w:rPr>
                <w:b/>
                <w:bCs/>
                <w:sz w:val="20"/>
                <w:szCs w:val="20"/>
              </w:rPr>
            </w:pPr>
            <w:r w:rsidRPr="006A5329">
              <w:rPr>
                <w:b/>
                <w:bCs/>
                <w:sz w:val="20"/>
                <w:szCs w:val="20"/>
              </w:rPr>
              <w:t>2</w:t>
            </w:r>
          </w:p>
        </w:tc>
        <w:tc>
          <w:tcPr>
            <w:tcW w:w="532" w:type="dxa"/>
            <w:shd w:val="clear" w:color="auto" w:fill="auto"/>
          </w:tcPr>
          <w:p w:rsidR="003D12F9" w:rsidRPr="006A5329" w:rsidRDefault="003D12F9" w:rsidP="009F0739">
            <w:pPr>
              <w:rPr>
                <w:b/>
                <w:bCs/>
                <w:sz w:val="20"/>
                <w:szCs w:val="20"/>
              </w:rPr>
            </w:pPr>
            <w:r w:rsidRPr="006A5329">
              <w:rPr>
                <w:b/>
                <w:bCs/>
                <w:sz w:val="20"/>
                <w:szCs w:val="20"/>
              </w:rPr>
              <w:t>1</w:t>
            </w: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67" w:type="dxa"/>
            <w:shd w:val="clear" w:color="auto" w:fill="auto"/>
          </w:tcPr>
          <w:p w:rsidR="003D12F9" w:rsidRPr="006A5329" w:rsidRDefault="003D12F9" w:rsidP="009F0739">
            <w:pPr>
              <w:rPr>
                <w:sz w:val="20"/>
                <w:szCs w:val="20"/>
              </w:rPr>
            </w:pP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67" w:type="dxa"/>
            <w:shd w:val="clear" w:color="auto" w:fill="auto"/>
          </w:tcPr>
          <w:p w:rsidR="003D12F9" w:rsidRPr="006A5329" w:rsidRDefault="003D12F9" w:rsidP="009F0739">
            <w:pPr>
              <w:rPr>
                <w:sz w:val="20"/>
                <w:szCs w:val="20"/>
              </w:rPr>
            </w:pP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Günlük ve mesleki hayatta karşılaşacakları yabancı dildeki farklı yazılı metinleri anlama, yorumlama ve değerlendirebilme becerisi</w:t>
            </w:r>
          </w:p>
        </w:tc>
        <w:tc>
          <w:tcPr>
            <w:tcW w:w="567" w:type="dxa"/>
            <w:shd w:val="clear" w:color="auto" w:fill="auto"/>
          </w:tcPr>
          <w:p w:rsidR="003D12F9" w:rsidRPr="006A5329" w:rsidRDefault="003D12F9" w:rsidP="009F0739">
            <w:pPr>
              <w:rPr>
                <w:sz w:val="20"/>
                <w:szCs w:val="20"/>
              </w:rPr>
            </w:pP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Günlük ve mesleki hayatta karşılaşacakları yabancı dildeki farklı sözlü metinleri anlama, yorumlama ve değerlendirebilme becerisi</w:t>
            </w:r>
          </w:p>
        </w:tc>
        <w:tc>
          <w:tcPr>
            <w:tcW w:w="567" w:type="dxa"/>
            <w:shd w:val="clear" w:color="auto" w:fill="auto"/>
          </w:tcPr>
          <w:p w:rsidR="003D12F9" w:rsidRPr="006A5329" w:rsidRDefault="003D12F9" w:rsidP="009F0739">
            <w:pPr>
              <w:rPr>
                <w:sz w:val="20"/>
                <w:szCs w:val="20"/>
              </w:rPr>
            </w:pP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Günlük ve mesleki hayatta karşılaşabilecekleri farklı ortamlarda yabancı dilde sözel iletişim kurabilme becerisi</w:t>
            </w:r>
          </w:p>
        </w:tc>
        <w:tc>
          <w:tcPr>
            <w:tcW w:w="567" w:type="dxa"/>
            <w:shd w:val="clear" w:color="auto" w:fill="auto"/>
          </w:tcPr>
          <w:p w:rsidR="003D12F9" w:rsidRPr="006A5329" w:rsidRDefault="003D12F9" w:rsidP="009F0739">
            <w:pPr>
              <w:rPr>
                <w:sz w:val="20"/>
                <w:szCs w:val="20"/>
              </w:rPr>
            </w:pP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Yazma sürecini etkili olarak kullanarak farklı türde metinler oluşturabilme becerisi</w:t>
            </w:r>
          </w:p>
        </w:tc>
        <w:tc>
          <w:tcPr>
            <w:tcW w:w="567" w:type="dxa"/>
            <w:shd w:val="clear" w:color="auto" w:fill="auto"/>
          </w:tcPr>
          <w:p w:rsidR="003D12F9" w:rsidRPr="006A5329" w:rsidRDefault="003D12F9" w:rsidP="009F0739">
            <w:pPr>
              <w:rPr>
                <w:sz w:val="20"/>
                <w:szCs w:val="20"/>
              </w:rPr>
            </w:pP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İngilizce Öğretmenliği alanındaki bilimsel kavram ve yöntemleri değerlendirebilme, uygulayabilme ve yorumlayabilme.</w:t>
            </w: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67" w:type="dxa"/>
            <w:shd w:val="clear" w:color="auto" w:fill="auto"/>
          </w:tcPr>
          <w:p w:rsidR="003D12F9" w:rsidRPr="006A5329" w:rsidRDefault="003D12F9" w:rsidP="009F0739">
            <w:pPr>
              <w:rPr>
                <w:sz w:val="20"/>
                <w:szCs w:val="20"/>
              </w:rPr>
            </w:pP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İngilizceyi uygun ve akıcı bir şekilde konuşarak resmi ve resmi olmayan ortamlarda sunu yapabilme</w:t>
            </w: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67" w:type="dxa"/>
            <w:shd w:val="clear" w:color="auto" w:fill="auto"/>
          </w:tcPr>
          <w:p w:rsidR="003D12F9" w:rsidRPr="006A5329" w:rsidRDefault="003D12F9" w:rsidP="009F0739">
            <w:pPr>
              <w:rPr>
                <w:sz w:val="20"/>
                <w:szCs w:val="20"/>
              </w:rPr>
            </w:pP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Bilişim teknolojileri ve eğitimde internet ve teknolojinin kullanımı hakkında bilgi sahibi olma ve bu bilgiyi etkin bir şekilde kullanabilme</w:t>
            </w:r>
          </w:p>
        </w:tc>
        <w:tc>
          <w:tcPr>
            <w:tcW w:w="567" w:type="dxa"/>
            <w:shd w:val="clear" w:color="auto" w:fill="auto"/>
          </w:tcPr>
          <w:p w:rsidR="003D12F9" w:rsidRPr="006A5329" w:rsidRDefault="003D12F9" w:rsidP="009F0739">
            <w:pPr>
              <w:rPr>
                <w:sz w:val="20"/>
                <w:szCs w:val="20"/>
              </w:rPr>
            </w:pP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67" w:type="dxa"/>
            <w:shd w:val="clear" w:color="auto" w:fill="auto"/>
          </w:tcPr>
          <w:p w:rsidR="003D12F9" w:rsidRPr="006A5329" w:rsidRDefault="003D12F9" w:rsidP="009F0739">
            <w:pPr>
              <w:rPr>
                <w:sz w:val="20"/>
                <w:szCs w:val="20"/>
              </w:rPr>
            </w:pP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3D12F9" w:rsidRPr="006A5329" w:rsidRDefault="003D12F9" w:rsidP="009F0739">
            <w:pPr>
              <w:rPr>
                <w:sz w:val="20"/>
                <w:szCs w:val="20"/>
              </w:rPr>
            </w:pPr>
          </w:p>
        </w:tc>
        <w:tc>
          <w:tcPr>
            <w:tcW w:w="567" w:type="dxa"/>
            <w:shd w:val="clear" w:color="auto" w:fill="auto"/>
          </w:tcPr>
          <w:p w:rsidR="003D12F9" w:rsidRPr="006A5329" w:rsidRDefault="003D12F9" w:rsidP="009F0739">
            <w:pPr>
              <w:rPr>
                <w:sz w:val="20"/>
                <w:szCs w:val="20"/>
              </w:rPr>
            </w:pPr>
          </w:p>
        </w:tc>
        <w:tc>
          <w:tcPr>
            <w:tcW w:w="532" w:type="dxa"/>
            <w:shd w:val="clear" w:color="auto" w:fill="auto"/>
          </w:tcPr>
          <w:p w:rsidR="003D12F9" w:rsidRPr="006A5329" w:rsidRDefault="003D12F9" w:rsidP="009F0739">
            <w:pPr>
              <w:rPr>
                <w:sz w:val="20"/>
                <w:szCs w:val="20"/>
              </w:rPr>
            </w:pPr>
            <w:r w:rsidRPr="006A5329">
              <w:rPr>
                <w:sz w:val="20"/>
                <w:szCs w:val="20"/>
              </w:rPr>
              <w:t>x</w:t>
            </w: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3D12F9" w:rsidRPr="006A5329" w:rsidRDefault="003D12F9" w:rsidP="009F0739">
            <w:pPr>
              <w:rPr>
                <w:sz w:val="20"/>
                <w:szCs w:val="20"/>
              </w:rPr>
            </w:pP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67" w:type="dxa"/>
            <w:shd w:val="clear" w:color="auto" w:fill="auto"/>
          </w:tcPr>
          <w:p w:rsidR="003D12F9" w:rsidRPr="006A5329" w:rsidRDefault="003D12F9" w:rsidP="009F0739">
            <w:pPr>
              <w:rPr>
                <w:sz w:val="20"/>
                <w:szCs w:val="20"/>
              </w:rPr>
            </w:pP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Öğrencilerin etkili öğrenme stratejileri geliştirmelerine uygun eğitim ortamı hazırlayabilme</w:t>
            </w: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67" w:type="dxa"/>
            <w:shd w:val="clear" w:color="auto" w:fill="auto"/>
          </w:tcPr>
          <w:p w:rsidR="003D12F9" w:rsidRPr="006A5329" w:rsidRDefault="003D12F9" w:rsidP="009F0739">
            <w:pPr>
              <w:rPr>
                <w:sz w:val="20"/>
                <w:szCs w:val="20"/>
              </w:rPr>
            </w:pPr>
          </w:p>
        </w:tc>
        <w:tc>
          <w:tcPr>
            <w:tcW w:w="532" w:type="dxa"/>
            <w:shd w:val="clear" w:color="auto" w:fill="auto"/>
          </w:tcPr>
          <w:p w:rsidR="003D12F9" w:rsidRPr="006A5329" w:rsidRDefault="003D12F9" w:rsidP="009F0739">
            <w:pPr>
              <w:rPr>
                <w:sz w:val="20"/>
                <w:szCs w:val="20"/>
              </w:rPr>
            </w:pPr>
          </w:p>
        </w:tc>
      </w:tr>
      <w:tr w:rsidR="003D12F9" w:rsidRPr="006A5329" w:rsidTr="009F0739">
        <w:trPr>
          <w:trHeight w:val="310"/>
        </w:trPr>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Öğrenci ve içerik düzeyine uygun ölçme ve değerlendirme araçları geliştirebilme</w:t>
            </w:r>
          </w:p>
        </w:tc>
        <w:tc>
          <w:tcPr>
            <w:tcW w:w="567" w:type="dxa"/>
            <w:shd w:val="clear" w:color="auto" w:fill="auto"/>
          </w:tcPr>
          <w:p w:rsidR="003D12F9" w:rsidRPr="006A5329" w:rsidRDefault="003D12F9" w:rsidP="009F0739">
            <w:pPr>
              <w:rPr>
                <w:sz w:val="20"/>
                <w:szCs w:val="20"/>
              </w:rPr>
            </w:pP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Dil öğretiminde içsel ve dışsal motivasyonun farkında olabilme ve bu motivasyon türlerini olumlu şekilde kullanabilme</w:t>
            </w:r>
          </w:p>
        </w:tc>
        <w:tc>
          <w:tcPr>
            <w:tcW w:w="567" w:type="dxa"/>
            <w:shd w:val="clear" w:color="auto" w:fill="auto"/>
          </w:tcPr>
          <w:p w:rsidR="003D12F9" w:rsidRPr="006A5329" w:rsidRDefault="003D12F9" w:rsidP="009F0739">
            <w:pPr>
              <w:rPr>
                <w:sz w:val="20"/>
                <w:szCs w:val="20"/>
              </w:rPr>
            </w:pP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Dil öğrenmeye ilişkin kavram ve süreçleri anlamaya ve çözümlemeye yönelik bilgiye sahip olma ve kullanabilme becerisi</w:t>
            </w: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67" w:type="dxa"/>
            <w:shd w:val="clear" w:color="auto" w:fill="auto"/>
          </w:tcPr>
          <w:p w:rsidR="003D12F9" w:rsidRPr="006A5329" w:rsidRDefault="003D12F9" w:rsidP="009F0739">
            <w:pPr>
              <w:rPr>
                <w:sz w:val="20"/>
                <w:szCs w:val="20"/>
              </w:rPr>
            </w:pP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İnsan dilinin özellikleri, yapısı ve işleyişini anlamaya ve çözümlemeye yönelik bilgiye sahip olma ve kullanabilme becerisi</w:t>
            </w:r>
          </w:p>
        </w:tc>
        <w:tc>
          <w:tcPr>
            <w:tcW w:w="567" w:type="dxa"/>
            <w:shd w:val="clear" w:color="auto" w:fill="auto"/>
          </w:tcPr>
          <w:p w:rsidR="003D12F9" w:rsidRPr="006A5329" w:rsidRDefault="003D12F9" w:rsidP="009F0739">
            <w:pPr>
              <w:rPr>
                <w:sz w:val="20"/>
                <w:szCs w:val="20"/>
              </w:rPr>
            </w:pP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67" w:type="dxa"/>
            <w:shd w:val="clear" w:color="auto" w:fill="auto"/>
          </w:tcPr>
          <w:p w:rsidR="003D12F9" w:rsidRPr="006A5329" w:rsidRDefault="003D12F9" w:rsidP="009F0739">
            <w:pPr>
              <w:rPr>
                <w:sz w:val="20"/>
                <w:szCs w:val="20"/>
              </w:rPr>
            </w:pPr>
          </w:p>
        </w:tc>
        <w:tc>
          <w:tcPr>
            <w:tcW w:w="532" w:type="dxa"/>
            <w:shd w:val="clear" w:color="auto" w:fill="auto"/>
          </w:tcPr>
          <w:p w:rsidR="003D12F9" w:rsidRPr="006A5329" w:rsidRDefault="003D12F9" w:rsidP="009F0739">
            <w:pPr>
              <w:rPr>
                <w:sz w:val="20"/>
                <w:szCs w:val="20"/>
              </w:rPr>
            </w:pPr>
          </w:p>
        </w:tc>
      </w:tr>
      <w:tr w:rsidR="003D12F9" w:rsidRPr="006A5329" w:rsidTr="009F0739">
        <w:tc>
          <w:tcPr>
            <w:tcW w:w="817" w:type="dxa"/>
            <w:shd w:val="clear" w:color="auto" w:fill="auto"/>
          </w:tcPr>
          <w:p w:rsidR="003D12F9" w:rsidRPr="006A5329" w:rsidRDefault="003D12F9" w:rsidP="000F3147">
            <w:pPr>
              <w:numPr>
                <w:ilvl w:val="0"/>
                <w:numId w:val="3"/>
              </w:numPr>
              <w:spacing w:line="240" w:lineRule="auto"/>
              <w:jc w:val="center"/>
              <w:rPr>
                <w:b/>
                <w:bCs/>
                <w:sz w:val="20"/>
                <w:szCs w:val="20"/>
              </w:rPr>
            </w:pPr>
          </w:p>
        </w:tc>
        <w:tc>
          <w:tcPr>
            <w:tcW w:w="7371" w:type="dxa"/>
            <w:shd w:val="clear" w:color="auto" w:fill="auto"/>
          </w:tcPr>
          <w:p w:rsidR="003D12F9" w:rsidRPr="006A5329" w:rsidRDefault="003D12F9" w:rsidP="009F0739">
            <w:pPr>
              <w:rPr>
                <w:sz w:val="20"/>
                <w:szCs w:val="20"/>
              </w:rPr>
            </w:pPr>
            <w:r w:rsidRPr="006A5329">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3D12F9" w:rsidRPr="006A5329" w:rsidRDefault="003D12F9" w:rsidP="009F0739">
            <w:pPr>
              <w:rPr>
                <w:sz w:val="20"/>
                <w:szCs w:val="20"/>
              </w:rPr>
            </w:pPr>
            <w:r w:rsidRPr="006A5329">
              <w:rPr>
                <w:sz w:val="20"/>
                <w:szCs w:val="20"/>
              </w:rPr>
              <w:t>x</w:t>
            </w:r>
          </w:p>
        </w:tc>
        <w:tc>
          <w:tcPr>
            <w:tcW w:w="567" w:type="dxa"/>
            <w:shd w:val="clear" w:color="auto" w:fill="auto"/>
          </w:tcPr>
          <w:p w:rsidR="003D12F9" w:rsidRPr="006A5329" w:rsidRDefault="003D12F9" w:rsidP="009F0739">
            <w:pPr>
              <w:rPr>
                <w:sz w:val="20"/>
                <w:szCs w:val="20"/>
              </w:rPr>
            </w:pPr>
          </w:p>
        </w:tc>
        <w:tc>
          <w:tcPr>
            <w:tcW w:w="532" w:type="dxa"/>
            <w:shd w:val="clear" w:color="auto" w:fill="auto"/>
          </w:tcPr>
          <w:p w:rsidR="003D12F9" w:rsidRPr="006A5329" w:rsidRDefault="003D12F9" w:rsidP="009F0739">
            <w:pPr>
              <w:rPr>
                <w:sz w:val="20"/>
                <w:szCs w:val="20"/>
              </w:rPr>
            </w:pPr>
          </w:p>
        </w:tc>
      </w:tr>
      <w:tr w:rsidR="003D12F9" w:rsidRPr="006A5329" w:rsidTr="009F0739">
        <w:tc>
          <w:tcPr>
            <w:tcW w:w="9854" w:type="dxa"/>
            <w:gridSpan w:val="5"/>
            <w:shd w:val="clear" w:color="auto" w:fill="auto"/>
          </w:tcPr>
          <w:p w:rsidR="003D12F9" w:rsidRPr="006A5329" w:rsidRDefault="003D12F9" w:rsidP="009F0739">
            <w:pPr>
              <w:rPr>
                <w:sz w:val="20"/>
                <w:szCs w:val="20"/>
              </w:rPr>
            </w:pPr>
            <w:r w:rsidRPr="006A5329">
              <w:rPr>
                <w:b/>
                <w:sz w:val="20"/>
                <w:szCs w:val="20"/>
              </w:rPr>
              <w:t>1</w:t>
            </w:r>
            <w:r w:rsidRPr="006A5329">
              <w:rPr>
                <w:sz w:val="20"/>
                <w:szCs w:val="20"/>
              </w:rPr>
              <w:t xml:space="preserve">:Hiç Katkısı Yok. </w:t>
            </w:r>
            <w:r w:rsidRPr="006A5329">
              <w:rPr>
                <w:b/>
                <w:sz w:val="20"/>
                <w:szCs w:val="20"/>
              </w:rPr>
              <w:t>2</w:t>
            </w:r>
            <w:r w:rsidRPr="006A5329">
              <w:rPr>
                <w:sz w:val="20"/>
                <w:szCs w:val="20"/>
              </w:rPr>
              <w:t xml:space="preserve">:Kısmen Katkısı Var. </w:t>
            </w:r>
            <w:r w:rsidRPr="006A5329">
              <w:rPr>
                <w:b/>
                <w:sz w:val="20"/>
                <w:szCs w:val="20"/>
              </w:rPr>
              <w:t>3</w:t>
            </w:r>
            <w:r w:rsidRPr="006A5329">
              <w:rPr>
                <w:sz w:val="20"/>
                <w:szCs w:val="20"/>
              </w:rPr>
              <w:t>:Tam Katkısı Var.</w:t>
            </w:r>
          </w:p>
        </w:tc>
      </w:tr>
    </w:tbl>
    <w:p w:rsidR="003D12F9" w:rsidRPr="006A5329" w:rsidRDefault="003D12F9" w:rsidP="003D12F9">
      <w:pPr>
        <w:spacing w:line="360" w:lineRule="auto"/>
        <w:rPr>
          <w:b/>
        </w:rPr>
      </w:pPr>
    </w:p>
    <w:p w:rsidR="003D12F9" w:rsidRPr="006A5329" w:rsidRDefault="003D12F9" w:rsidP="003D12F9">
      <w:pPr>
        <w:spacing w:line="360" w:lineRule="auto"/>
        <w:rPr>
          <w:b/>
        </w:rPr>
      </w:pPr>
    </w:p>
    <w:p w:rsidR="003D12F9" w:rsidRPr="006A5329" w:rsidRDefault="003D12F9" w:rsidP="003D12F9">
      <w:pPr>
        <w:spacing w:line="360" w:lineRule="auto"/>
        <w:rPr>
          <w:sz w:val="20"/>
          <w:szCs w:val="20"/>
        </w:rPr>
      </w:pPr>
      <w:r w:rsidRPr="006A5329">
        <w:rPr>
          <w:b/>
        </w:rPr>
        <w:t>Dersin Öğretim Üyesi:</w:t>
      </w:r>
      <w:r w:rsidRPr="006A5329">
        <w:t xml:space="preserve">  </w:t>
      </w:r>
      <w:r w:rsidRPr="006A5329">
        <w:tab/>
        <w:t xml:space="preserve"> </w:t>
      </w:r>
      <w:r w:rsidRPr="006A5329">
        <w:rPr>
          <w:b/>
        </w:rPr>
        <w:tab/>
      </w:r>
      <w:r w:rsidRPr="006A5329">
        <w:rPr>
          <w:b/>
        </w:rPr>
        <w:tab/>
      </w:r>
      <w:r w:rsidRPr="006A5329">
        <w:rPr>
          <w:b/>
        </w:rPr>
        <w:tab/>
      </w:r>
      <w:r w:rsidRPr="006A5329">
        <w:rPr>
          <w:b/>
        </w:rPr>
        <w:tab/>
      </w:r>
      <w:r w:rsidRPr="006A5329">
        <w:rPr>
          <w:b/>
        </w:rPr>
        <w:tab/>
        <w:t>Tarih:</w:t>
      </w:r>
      <w:r w:rsidRPr="006A5329">
        <w:t xml:space="preserve"> </w:t>
      </w:r>
    </w:p>
    <w:tbl>
      <w:tblPr>
        <w:tblW w:w="9948" w:type="dxa"/>
        <w:tblLook w:val="01E0" w:firstRow="1" w:lastRow="1" w:firstColumn="1" w:lastColumn="1" w:noHBand="0" w:noVBand="0"/>
      </w:tblPr>
      <w:tblGrid>
        <w:gridCol w:w="7171"/>
        <w:gridCol w:w="2777"/>
      </w:tblGrid>
      <w:tr w:rsidR="003D12F9" w:rsidRPr="006A5329" w:rsidTr="009F0739">
        <w:trPr>
          <w:trHeight w:val="989"/>
        </w:trPr>
        <w:tc>
          <w:tcPr>
            <w:tcW w:w="7171" w:type="dxa"/>
          </w:tcPr>
          <w:p w:rsidR="003D12F9" w:rsidRPr="006A5329" w:rsidRDefault="003D12F9" w:rsidP="009F0739">
            <w:pPr>
              <w:tabs>
                <w:tab w:val="left" w:pos="7800"/>
              </w:tabs>
            </w:pPr>
            <w:r w:rsidRPr="006A5329">
              <w:t xml:space="preserve"> </w:t>
            </w:r>
          </w:p>
        </w:tc>
        <w:tc>
          <w:tcPr>
            <w:tcW w:w="2777" w:type="dxa"/>
          </w:tcPr>
          <w:p w:rsidR="003D12F9" w:rsidRPr="006A5329" w:rsidRDefault="003D12F9" w:rsidP="009F0739">
            <w:pPr>
              <w:tabs>
                <w:tab w:val="left" w:pos="7800"/>
              </w:tabs>
              <w:jc w:val="center"/>
            </w:pPr>
          </w:p>
        </w:tc>
      </w:tr>
    </w:tbl>
    <w:p w:rsidR="003D12F9" w:rsidRPr="006A5329" w:rsidRDefault="003D12F9" w:rsidP="003D12F9">
      <w:pPr>
        <w:tabs>
          <w:tab w:val="left" w:pos="7800"/>
        </w:tabs>
      </w:pPr>
      <w:r w:rsidRPr="006A5329">
        <w:t xml:space="preserve">                        </w:t>
      </w:r>
    </w:p>
    <w:p w:rsidR="003D12F9" w:rsidRPr="006A5329" w:rsidRDefault="003D12F9" w:rsidP="003D12F9">
      <w:pPr>
        <w:tabs>
          <w:tab w:val="left" w:pos="7800"/>
        </w:tabs>
      </w:pPr>
      <w:r w:rsidRPr="006A5329">
        <w:tab/>
      </w:r>
      <w:r w:rsidRPr="006A5329">
        <w:tab/>
      </w:r>
    </w:p>
    <w:p w:rsidR="003D12F9" w:rsidRPr="006A5329" w:rsidRDefault="003D12F9" w:rsidP="003D12F9"/>
    <w:p w:rsidR="001263A1" w:rsidRPr="008D59C7" w:rsidRDefault="001263A1" w:rsidP="001263A1">
      <w:pPr>
        <w:outlineLvl w:val="0"/>
        <w:rPr>
          <w:b/>
        </w:rPr>
      </w:pPr>
      <w:r>
        <w:rPr>
          <w:b/>
          <w:noProof/>
          <w:lang w:eastAsia="tr-TR"/>
        </w:rPr>
        <w:lastRenderedPageBreak/>
        <w:drawing>
          <wp:anchor distT="0" distB="0" distL="114300" distR="114300" simplePos="0" relativeHeight="251681792"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39" name="Resim 39"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1263A1" w:rsidRPr="008D59C7" w:rsidRDefault="001263A1" w:rsidP="001263A1">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263A1" w:rsidRPr="008D59C7" w:rsidTr="009F0739">
        <w:tc>
          <w:tcPr>
            <w:tcW w:w="1167" w:type="dxa"/>
            <w:vAlign w:val="center"/>
          </w:tcPr>
          <w:p w:rsidR="001263A1" w:rsidRPr="008D59C7" w:rsidRDefault="001263A1" w:rsidP="009F0739">
            <w:pPr>
              <w:outlineLvl w:val="0"/>
              <w:rPr>
                <w:b/>
              </w:rPr>
            </w:pPr>
            <w:r w:rsidRPr="008D59C7">
              <w:rPr>
                <w:b/>
              </w:rPr>
              <w:t>DÖNEM</w:t>
            </w:r>
          </w:p>
        </w:tc>
        <w:tc>
          <w:tcPr>
            <w:tcW w:w="1527" w:type="dxa"/>
            <w:vAlign w:val="center"/>
          </w:tcPr>
          <w:p w:rsidR="001263A1" w:rsidRPr="008D59C7" w:rsidRDefault="001263A1" w:rsidP="009F0739">
            <w:pPr>
              <w:outlineLvl w:val="0"/>
            </w:pPr>
            <w:r>
              <w:t>GÜZ</w:t>
            </w:r>
          </w:p>
        </w:tc>
      </w:tr>
    </w:tbl>
    <w:p w:rsidR="001263A1" w:rsidRPr="008D59C7" w:rsidRDefault="001263A1" w:rsidP="001263A1">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263A1" w:rsidRPr="008D59C7" w:rsidTr="009F0739">
        <w:tc>
          <w:tcPr>
            <w:tcW w:w="1668" w:type="dxa"/>
            <w:vAlign w:val="center"/>
          </w:tcPr>
          <w:p w:rsidR="001263A1" w:rsidRPr="008D59C7" w:rsidRDefault="001263A1" w:rsidP="009F0739">
            <w:pPr>
              <w:jc w:val="center"/>
              <w:outlineLvl w:val="0"/>
              <w:rPr>
                <w:b/>
              </w:rPr>
            </w:pPr>
            <w:r w:rsidRPr="008D59C7">
              <w:rPr>
                <w:b/>
              </w:rPr>
              <w:t>DERSİN KODU</w:t>
            </w:r>
          </w:p>
        </w:tc>
        <w:tc>
          <w:tcPr>
            <w:tcW w:w="2760" w:type="dxa"/>
            <w:vAlign w:val="center"/>
          </w:tcPr>
          <w:p w:rsidR="001263A1" w:rsidRPr="008D59C7" w:rsidRDefault="001263A1" w:rsidP="009F0739">
            <w:pPr>
              <w:outlineLvl w:val="0"/>
            </w:pPr>
          </w:p>
        </w:tc>
        <w:tc>
          <w:tcPr>
            <w:tcW w:w="1560" w:type="dxa"/>
            <w:vAlign w:val="center"/>
          </w:tcPr>
          <w:p w:rsidR="001263A1" w:rsidRPr="008D59C7" w:rsidRDefault="001263A1" w:rsidP="009F0739">
            <w:pPr>
              <w:jc w:val="center"/>
              <w:outlineLvl w:val="0"/>
              <w:rPr>
                <w:b/>
              </w:rPr>
            </w:pPr>
            <w:r w:rsidRPr="008D59C7">
              <w:rPr>
                <w:b/>
              </w:rPr>
              <w:t>DERSİN ADI</w:t>
            </w:r>
          </w:p>
        </w:tc>
        <w:tc>
          <w:tcPr>
            <w:tcW w:w="4185" w:type="dxa"/>
          </w:tcPr>
          <w:p w:rsidR="001263A1" w:rsidRDefault="001263A1" w:rsidP="009F0739">
            <w:pPr>
              <w:outlineLvl w:val="0"/>
            </w:pPr>
            <w:r>
              <w:rPr>
                <w:color w:val="000000"/>
                <w:sz w:val="20"/>
                <w:szCs w:val="20"/>
              </w:rPr>
              <w:t>İngilizce Dil Becerilerinin Öğretimi 1</w:t>
            </w:r>
          </w:p>
          <w:p w:rsidR="001263A1" w:rsidRPr="0035528F" w:rsidRDefault="001263A1" w:rsidP="009F0739">
            <w:pPr>
              <w:jc w:val="center"/>
            </w:pPr>
          </w:p>
        </w:tc>
      </w:tr>
    </w:tbl>
    <w:p w:rsidR="001263A1" w:rsidRPr="008D59C7" w:rsidRDefault="001263A1" w:rsidP="001263A1">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1263A1"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1263A1" w:rsidRPr="008D59C7" w:rsidRDefault="001263A1" w:rsidP="009F0739">
            <w:pPr>
              <w:rPr>
                <w:b/>
              </w:rPr>
            </w:pPr>
            <w:r w:rsidRPr="008D59C7">
              <w:rPr>
                <w:b/>
              </w:rPr>
              <w:t>YARIYIL</w:t>
            </w:r>
          </w:p>
          <w:p w:rsidR="001263A1" w:rsidRPr="008D59C7" w:rsidRDefault="001263A1" w:rsidP="009F0739"/>
        </w:tc>
        <w:tc>
          <w:tcPr>
            <w:tcW w:w="1603" w:type="pct"/>
            <w:gridSpan w:val="4"/>
            <w:tcBorders>
              <w:left w:val="single" w:sz="12" w:space="0" w:color="auto"/>
              <w:bottom w:val="single" w:sz="4" w:space="0" w:color="auto"/>
              <w:right w:val="single" w:sz="12" w:space="0" w:color="auto"/>
            </w:tcBorders>
            <w:vAlign w:val="center"/>
          </w:tcPr>
          <w:p w:rsidR="001263A1" w:rsidRPr="008D59C7" w:rsidRDefault="001263A1"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1263A1" w:rsidRPr="008D59C7" w:rsidRDefault="001263A1" w:rsidP="009F0739">
            <w:pPr>
              <w:jc w:val="center"/>
              <w:rPr>
                <w:b/>
              </w:rPr>
            </w:pPr>
            <w:r w:rsidRPr="008D59C7">
              <w:rPr>
                <w:b/>
              </w:rPr>
              <w:t>DERSİN</w:t>
            </w:r>
          </w:p>
        </w:tc>
      </w:tr>
      <w:tr w:rsidR="001263A1"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1263A1" w:rsidRPr="008D59C7" w:rsidRDefault="001263A1"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1263A1" w:rsidRPr="008D59C7" w:rsidRDefault="001263A1"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1263A1" w:rsidRPr="008D59C7" w:rsidRDefault="001263A1"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1263A1" w:rsidRPr="008D59C7" w:rsidRDefault="001263A1"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1263A1" w:rsidRPr="008D59C7" w:rsidRDefault="001263A1"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1263A1" w:rsidRPr="008D59C7" w:rsidRDefault="001263A1"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1263A1" w:rsidRPr="008D59C7" w:rsidRDefault="001263A1" w:rsidP="009F0739">
            <w:pPr>
              <w:jc w:val="center"/>
              <w:rPr>
                <w:b/>
              </w:rPr>
            </w:pPr>
            <w:r w:rsidRPr="008D59C7">
              <w:rPr>
                <w:b/>
              </w:rPr>
              <w:t>DİLİ</w:t>
            </w:r>
          </w:p>
        </w:tc>
      </w:tr>
      <w:tr w:rsidR="001263A1"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1263A1" w:rsidRPr="008D59C7" w:rsidRDefault="001263A1" w:rsidP="009F0739">
            <w:pPr>
              <w:jc w:val="center"/>
            </w:pPr>
            <w:r>
              <w:t>5</w:t>
            </w:r>
          </w:p>
        </w:tc>
        <w:tc>
          <w:tcPr>
            <w:tcW w:w="419" w:type="pct"/>
            <w:tcBorders>
              <w:top w:val="single" w:sz="4" w:space="0" w:color="auto"/>
              <w:left w:val="single" w:sz="12" w:space="0" w:color="auto"/>
              <w:bottom w:val="single" w:sz="12" w:space="0" w:color="auto"/>
              <w:right w:val="single" w:sz="4" w:space="0" w:color="auto"/>
            </w:tcBorders>
            <w:vAlign w:val="center"/>
          </w:tcPr>
          <w:p w:rsidR="001263A1" w:rsidRPr="008D59C7" w:rsidRDefault="001263A1" w:rsidP="009F0739">
            <w:pPr>
              <w:jc w:val="center"/>
            </w:pPr>
            <w:r>
              <w:t>3</w:t>
            </w:r>
          </w:p>
        </w:tc>
        <w:tc>
          <w:tcPr>
            <w:tcW w:w="627" w:type="pct"/>
            <w:tcBorders>
              <w:top w:val="single" w:sz="4" w:space="0" w:color="auto"/>
              <w:left w:val="single" w:sz="4" w:space="0" w:color="auto"/>
              <w:bottom w:val="single" w:sz="12" w:space="0" w:color="auto"/>
            </w:tcBorders>
            <w:vAlign w:val="center"/>
          </w:tcPr>
          <w:p w:rsidR="001263A1" w:rsidRPr="008D59C7" w:rsidRDefault="001263A1"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1263A1" w:rsidRPr="008D59C7" w:rsidRDefault="001263A1"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1263A1" w:rsidRPr="008D59C7" w:rsidRDefault="001263A1" w:rsidP="009F0739">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263A1" w:rsidRPr="008D59C7" w:rsidRDefault="001263A1" w:rsidP="009F0739">
            <w:pPr>
              <w:jc w:val="center"/>
            </w:pPr>
            <w:r>
              <w:t>5.0</w:t>
            </w:r>
          </w:p>
        </w:tc>
        <w:tc>
          <w:tcPr>
            <w:tcW w:w="1183" w:type="pct"/>
            <w:gridSpan w:val="2"/>
            <w:tcBorders>
              <w:top w:val="single" w:sz="4" w:space="0" w:color="auto"/>
              <w:left w:val="single" w:sz="4" w:space="0" w:color="auto"/>
              <w:bottom w:val="single" w:sz="12" w:space="0" w:color="auto"/>
            </w:tcBorders>
            <w:vAlign w:val="center"/>
          </w:tcPr>
          <w:p w:rsidR="001263A1" w:rsidRPr="008D59C7" w:rsidRDefault="001263A1"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1263A1" w:rsidRPr="008D59C7" w:rsidRDefault="001263A1" w:rsidP="009F0739">
            <w:pPr>
              <w:jc w:val="center"/>
              <w:rPr>
                <w:vertAlign w:val="superscript"/>
              </w:rPr>
            </w:pPr>
            <w:r w:rsidRPr="00DD43E1">
              <w:rPr>
                <w:sz w:val="20"/>
                <w:szCs w:val="20"/>
              </w:rPr>
              <w:t>İngilizce</w:t>
            </w:r>
          </w:p>
        </w:tc>
      </w:tr>
      <w:tr w:rsidR="001263A1"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263A1" w:rsidRPr="008D59C7" w:rsidRDefault="001263A1" w:rsidP="009F0739">
            <w:pPr>
              <w:jc w:val="center"/>
              <w:rPr>
                <w:b/>
              </w:rPr>
            </w:pPr>
            <w:r w:rsidRPr="008D59C7">
              <w:rPr>
                <w:b/>
              </w:rPr>
              <w:t>DERSİN KATEGORİSİ</w:t>
            </w:r>
          </w:p>
        </w:tc>
      </w:tr>
      <w:tr w:rsidR="001263A1"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1263A1" w:rsidRPr="008D59C7" w:rsidRDefault="001263A1"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1263A1" w:rsidRPr="008D59C7" w:rsidRDefault="001263A1"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1263A1" w:rsidRPr="008D59C7" w:rsidRDefault="001263A1"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1263A1" w:rsidRPr="008D59C7" w:rsidRDefault="001263A1" w:rsidP="009F0739">
            <w:pPr>
              <w:jc w:val="center"/>
              <w:rPr>
                <w:b/>
              </w:rPr>
            </w:pPr>
            <w:r w:rsidRPr="008D59C7">
              <w:rPr>
                <w:b/>
              </w:rPr>
              <w:t>Seçmeli</w:t>
            </w:r>
          </w:p>
        </w:tc>
      </w:tr>
      <w:tr w:rsidR="001263A1"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1263A1" w:rsidRPr="008D59C7" w:rsidRDefault="001263A1"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1263A1" w:rsidRPr="008D59C7" w:rsidRDefault="001263A1" w:rsidP="009F0739">
            <w:pPr>
              <w:jc w:val="center"/>
            </w:pPr>
            <w:r>
              <w:t>x</w:t>
            </w:r>
          </w:p>
        </w:tc>
        <w:tc>
          <w:tcPr>
            <w:tcW w:w="977" w:type="pct"/>
            <w:gridSpan w:val="4"/>
            <w:tcBorders>
              <w:top w:val="single" w:sz="6" w:space="0" w:color="auto"/>
              <w:left w:val="single" w:sz="4" w:space="0" w:color="auto"/>
              <w:bottom w:val="single" w:sz="12" w:space="0" w:color="auto"/>
            </w:tcBorders>
          </w:tcPr>
          <w:p w:rsidR="001263A1" w:rsidRPr="008D59C7" w:rsidRDefault="001263A1"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1263A1" w:rsidRPr="008D59C7" w:rsidRDefault="001263A1" w:rsidP="009F0739">
            <w:r w:rsidRPr="008D59C7">
              <w:t>Genel Kültür (  )         Alan (</w:t>
            </w:r>
            <w:r>
              <w:t xml:space="preserve"> </w:t>
            </w:r>
            <w:r w:rsidRPr="008D59C7">
              <w:t>)</w:t>
            </w:r>
          </w:p>
        </w:tc>
      </w:tr>
      <w:tr w:rsidR="001263A1"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DEĞERLENDİRME ÖLÇÜTLERİ</w:t>
            </w:r>
          </w:p>
        </w:tc>
      </w:tr>
      <w:tr w:rsidR="001263A1"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1263A1" w:rsidRPr="008D59C7" w:rsidRDefault="001263A1"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1263A1" w:rsidRPr="008D59C7" w:rsidRDefault="001263A1"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1263A1" w:rsidRPr="008D59C7" w:rsidRDefault="001263A1" w:rsidP="009F0739">
            <w:pPr>
              <w:jc w:val="center"/>
              <w:rPr>
                <w:b/>
              </w:rPr>
            </w:pPr>
            <w:r w:rsidRPr="008D59C7">
              <w:rPr>
                <w:b/>
              </w:rPr>
              <w:t>%</w:t>
            </w: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1263A1" w:rsidRPr="008D59C7" w:rsidRDefault="001263A1"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1263A1" w:rsidRPr="008D59C7" w:rsidRDefault="001263A1"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1263A1" w:rsidRPr="008D59C7" w:rsidRDefault="001263A1" w:rsidP="009F0739">
            <w:pPr>
              <w:jc w:val="center"/>
            </w:pPr>
            <w:r>
              <w:t>30</w:t>
            </w: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1263A1" w:rsidRPr="008D59C7" w:rsidRDefault="001263A1"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1263A1" w:rsidRPr="008D59C7" w:rsidRDefault="001263A1" w:rsidP="009F0739">
            <w:pPr>
              <w:jc w:val="center"/>
            </w:pP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1263A1" w:rsidRPr="008D59C7" w:rsidRDefault="001263A1"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1263A1" w:rsidRPr="008D59C7" w:rsidRDefault="001263A1" w:rsidP="009F0739">
            <w:pPr>
              <w:jc w:val="center"/>
            </w:pP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1263A1" w:rsidRPr="008D59C7" w:rsidRDefault="001263A1"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1263A1" w:rsidRPr="008D59C7" w:rsidRDefault="001263A1" w:rsidP="009F0739">
            <w:pPr>
              <w:jc w:val="center"/>
            </w:pPr>
            <w:r>
              <w:t>20</w:t>
            </w: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1263A1" w:rsidRPr="008D59C7" w:rsidRDefault="001263A1"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1263A1" w:rsidRPr="008D59C7" w:rsidRDefault="001263A1"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1263A1" w:rsidRPr="008D59C7" w:rsidRDefault="001263A1" w:rsidP="009F0739">
            <w:pPr>
              <w:jc w:val="center"/>
            </w:pP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1263A1" w:rsidRPr="008D59C7" w:rsidRDefault="001263A1"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1263A1" w:rsidRPr="008D59C7" w:rsidRDefault="001263A1"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1263A1" w:rsidRPr="008D59C7" w:rsidRDefault="001263A1" w:rsidP="009F0739">
            <w:pPr>
              <w:jc w:val="center"/>
            </w:pP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1263A1" w:rsidRPr="008D59C7" w:rsidRDefault="001263A1"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1263A1" w:rsidRPr="008D59C7" w:rsidRDefault="001263A1"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1263A1" w:rsidRPr="008D59C7" w:rsidRDefault="001263A1" w:rsidP="009F0739">
            <w:pPr>
              <w:jc w:val="center"/>
            </w:pPr>
          </w:p>
        </w:tc>
      </w:tr>
      <w:tr w:rsidR="001263A1"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1263A1" w:rsidRPr="008D59C7" w:rsidRDefault="001263A1"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1263A1" w:rsidRPr="008D59C7" w:rsidRDefault="001263A1"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1263A1" w:rsidRPr="008D59C7" w:rsidRDefault="001263A1" w:rsidP="009F0739">
            <w:pPr>
              <w:jc w:val="center"/>
            </w:pPr>
            <w:r>
              <w:t>50</w:t>
            </w:r>
          </w:p>
        </w:tc>
      </w:tr>
      <w:tr w:rsidR="001263A1"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both"/>
              <w:rPr>
                <w:sz w:val="21"/>
                <w:szCs w:val="21"/>
              </w:rPr>
            </w:pPr>
            <w:r>
              <w:rPr>
                <w:sz w:val="21"/>
                <w:szCs w:val="21"/>
              </w:rPr>
              <w:t>Dersin ön koşulu bulunmamaktadır.</w:t>
            </w:r>
          </w:p>
        </w:tc>
      </w:tr>
      <w:tr w:rsidR="001263A1"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D05460" w:rsidRDefault="001263A1" w:rsidP="009F0739">
            <w:pPr>
              <w:spacing w:line="300" w:lineRule="atLeast"/>
              <w:jc w:val="both"/>
              <w:rPr>
                <w:sz w:val="21"/>
                <w:szCs w:val="21"/>
              </w:rPr>
            </w:pPr>
            <w:r w:rsidRPr="00A94F78">
              <w:rPr>
                <w:sz w:val="20"/>
                <w:szCs w:val="20"/>
              </w:rPr>
              <w:t xml:space="preserve">Dinleme, konuşma, sesletim ve sözcük öğretiminin farklı evreleri ve </w:t>
            </w:r>
            <w:r>
              <w:rPr>
                <w:sz w:val="20"/>
                <w:szCs w:val="20"/>
              </w:rPr>
              <w:t xml:space="preserve">teknikleri; dil farkındalığının </w:t>
            </w:r>
            <w:r w:rsidRPr="00A94F78">
              <w:rPr>
                <w:sz w:val="20"/>
                <w:szCs w:val="20"/>
              </w:rPr>
              <w:t>ve öğretim becerilerinin değişik yaşta ve dil yeterliliğinde öğrenen grup</w:t>
            </w:r>
            <w:r>
              <w:rPr>
                <w:sz w:val="20"/>
                <w:szCs w:val="20"/>
              </w:rPr>
              <w:t xml:space="preserve">lar için geliştirilmesi; farklı </w:t>
            </w:r>
            <w:r w:rsidRPr="00A94F78">
              <w:rPr>
                <w:sz w:val="20"/>
                <w:szCs w:val="20"/>
              </w:rPr>
              <w:t>yeterlilik düzeylerine uygun ders planlama ilke ve teknikleri.</w:t>
            </w:r>
          </w:p>
        </w:tc>
      </w:tr>
      <w:tr w:rsidR="001263A1"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DD43E1" w:rsidRDefault="001263A1" w:rsidP="009F0739">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1263A1" w:rsidRPr="00DD43E1" w:rsidRDefault="001263A1" w:rsidP="000F3147">
            <w:pPr>
              <w:numPr>
                <w:ilvl w:val="0"/>
                <w:numId w:val="8"/>
              </w:numPr>
              <w:tabs>
                <w:tab w:val="clear" w:pos="1440"/>
              </w:tabs>
              <w:spacing w:after="0" w:line="300" w:lineRule="atLeast"/>
              <w:ind w:left="559" w:hanging="425"/>
              <w:jc w:val="both"/>
              <w:rPr>
                <w:noProof/>
                <w:sz w:val="20"/>
                <w:szCs w:val="20"/>
              </w:rPr>
            </w:pPr>
            <w:r w:rsidRPr="00DD43E1">
              <w:rPr>
                <w:noProof/>
                <w:sz w:val="20"/>
                <w:szCs w:val="20"/>
              </w:rPr>
              <w:t xml:space="preserve">Dinleme, konuşma, sesletim ve sözcük öğretiminin farklı evreleri ve </w:t>
            </w:r>
            <w:r w:rsidRPr="00DD43E1">
              <w:rPr>
                <w:noProof/>
                <w:sz w:val="20"/>
                <w:szCs w:val="20"/>
              </w:rPr>
              <w:lastRenderedPageBreak/>
              <w:t xml:space="preserve">tekniklerinin detaylı incelenmesi yoluyla dil farkındalığını tartışabilecekler, </w:t>
            </w:r>
          </w:p>
          <w:p w:rsidR="001263A1" w:rsidRPr="00DD43E1" w:rsidRDefault="001263A1" w:rsidP="000F3147">
            <w:pPr>
              <w:numPr>
                <w:ilvl w:val="0"/>
                <w:numId w:val="8"/>
              </w:numPr>
              <w:tabs>
                <w:tab w:val="clear" w:pos="1440"/>
              </w:tabs>
              <w:spacing w:after="0" w:line="300" w:lineRule="atLeast"/>
              <w:ind w:left="559" w:hanging="425"/>
              <w:jc w:val="both"/>
              <w:rPr>
                <w:noProof/>
                <w:sz w:val="20"/>
                <w:szCs w:val="20"/>
              </w:rPr>
            </w:pPr>
            <w:r w:rsidRPr="00DD43E1">
              <w:rPr>
                <w:noProof/>
                <w:sz w:val="20"/>
                <w:szCs w:val="20"/>
              </w:rPr>
              <w:t xml:space="preserve">ders planlama ilke ve tekniklerine göre farklı yeterlilik düzeylerine uygun bireysel ve/veya küçük-ölçekli grup aktiviteleri tasarlayabilecekler. </w:t>
            </w:r>
          </w:p>
          <w:p w:rsidR="001263A1" w:rsidRPr="008D59C7" w:rsidRDefault="001263A1" w:rsidP="009F0739">
            <w:pPr>
              <w:jc w:val="both"/>
              <w:rPr>
                <w:sz w:val="21"/>
                <w:szCs w:val="21"/>
              </w:rPr>
            </w:pPr>
            <w:r w:rsidRPr="00DD43E1">
              <w:rPr>
                <w:noProof/>
                <w:sz w:val="20"/>
                <w:szCs w:val="20"/>
              </w:rPr>
              <w:t>Değişik yaşta ve dil yeterliliğinde öğrenen grupları için activite geliştirebilecekler.</w:t>
            </w:r>
          </w:p>
        </w:tc>
      </w:tr>
      <w:tr w:rsidR="001263A1"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lastRenderedPageBreak/>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autoSpaceDE w:val="0"/>
              <w:autoSpaceDN w:val="0"/>
              <w:adjustRightInd w:val="0"/>
              <w:jc w:val="both"/>
              <w:rPr>
                <w:sz w:val="21"/>
                <w:szCs w:val="21"/>
              </w:rPr>
            </w:pPr>
            <w:r>
              <w:rPr>
                <w:sz w:val="21"/>
                <w:szCs w:val="21"/>
              </w:rPr>
              <w:t xml:space="preserve"> Öğrencilerin İngilizce öğretimi esnasında temel becerileri kullanma ve öğretmeleri konusunda yeterliliklerini sağlamak.</w:t>
            </w:r>
          </w:p>
        </w:tc>
      </w:tr>
      <w:tr w:rsidR="001263A1"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DD43E1" w:rsidRDefault="001263A1" w:rsidP="009F0739">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1263A1" w:rsidRPr="00DD43E1" w:rsidRDefault="001263A1" w:rsidP="000F3147">
            <w:pPr>
              <w:numPr>
                <w:ilvl w:val="0"/>
                <w:numId w:val="8"/>
              </w:numPr>
              <w:tabs>
                <w:tab w:val="clear" w:pos="1440"/>
              </w:tabs>
              <w:spacing w:after="0" w:line="300" w:lineRule="atLeast"/>
              <w:ind w:left="559" w:hanging="425"/>
              <w:jc w:val="both"/>
              <w:rPr>
                <w:noProof/>
                <w:sz w:val="20"/>
                <w:szCs w:val="20"/>
              </w:rPr>
            </w:pPr>
            <w:r w:rsidRPr="00DD43E1">
              <w:rPr>
                <w:noProof/>
                <w:sz w:val="20"/>
                <w:szCs w:val="20"/>
              </w:rPr>
              <w:t xml:space="preserve">Dinleme, konuşma, sesletim ve sözcük öğretiminin farklı evreleri ve tekniklerinin detaylı incelenmesi yoluyla dil farkındalığını tartışabilecekler, </w:t>
            </w:r>
          </w:p>
          <w:p w:rsidR="001263A1" w:rsidRPr="00DD43E1" w:rsidRDefault="001263A1" w:rsidP="000F3147">
            <w:pPr>
              <w:numPr>
                <w:ilvl w:val="0"/>
                <w:numId w:val="8"/>
              </w:numPr>
              <w:tabs>
                <w:tab w:val="clear" w:pos="1440"/>
              </w:tabs>
              <w:spacing w:after="0" w:line="300" w:lineRule="atLeast"/>
              <w:ind w:left="559" w:hanging="425"/>
              <w:jc w:val="both"/>
              <w:rPr>
                <w:noProof/>
                <w:sz w:val="20"/>
                <w:szCs w:val="20"/>
              </w:rPr>
            </w:pPr>
            <w:r w:rsidRPr="00DD43E1">
              <w:rPr>
                <w:noProof/>
                <w:sz w:val="20"/>
                <w:szCs w:val="20"/>
              </w:rPr>
              <w:t xml:space="preserve">ders planlama ilke ve tekniklerine göre farklı yeterlilik düzeylerine uygun bireysel ve/veya küçük-ölçekli grup aktiviteleri tasarlayabilecekler. </w:t>
            </w:r>
          </w:p>
          <w:p w:rsidR="001263A1" w:rsidRPr="008D59C7" w:rsidRDefault="001263A1" w:rsidP="009F0739">
            <w:pPr>
              <w:tabs>
                <w:tab w:val="left" w:pos="7800"/>
              </w:tabs>
              <w:jc w:val="both"/>
              <w:rPr>
                <w:sz w:val="21"/>
                <w:szCs w:val="21"/>
              </w:rPr>
            </w:pPr>
            <w:r w:rsidRPr="00DD43E1">
              <w:rPr>
                <w:noProof/>
                <w:sz w:val="20"/>
                <w:szCs w:val="20"/>
              </w:rPr>
              <w:t>Değişik yaşta ve dil yeterliliğinde öğrenen grupları için activite geliştirebilecekler.</w:t>
            </w:r>
          </w:p>
        </w:tc>
      </w:tr>
      <w:tr w:rsidR="001263A1"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DD43E1" w:rsidRDefault="001263A1" w:rsidP="009F0739">
            <w:pPr>
              <w:jc w:val="both"/>
              <w:rPr>
                <w:sz w:val="20"/>
                <w:szCs w:val="20"/>
                <w:lang w:val="en-US"/>
              </w:rPr>
            </w:pPr>
            <w:r w:rsidRPr="00DD43E1">
              <w:rPr>
                <w:sz w:val="20"/>
                <w:szCs w:val="20"/>
                <w:lang w:val="en-US"/>
              </w:rPr>
              <w:t>Brown,H.D. (2000)</w:t>
            </w:r>
            <w:r w:rsidRPr="00DD43E1">
              <w:rPr>
                <w:b/>
                <w:sz w:val="20"/>
                <w:szCs w:val="20"/>
                <w:lang w:val="en-US"/>
              </w:rPr>
              <w:t xml:space="preserve"> </w:t>
            </w:r>
            <w:r w:rsidRPr="00DD43E1">
              <w:rPr>
                <w:sz w:val="20"/>
                <w:szCs w:val="20"/>
                <w:u w:val="single"/>
                <w:lang w:val="en-US"/>
              </w:rPr>
              <w:t>Principles of Language Learning and Teaching.</w:t>
            </w:r>
            <w:r w:rsidRPr="00DD43E1">
              <w:rPr>
                <w:sz w:val="20"/>
                <w:szCs w:val="20"/>
                <w:lang w:val="en-US"/>
              </w:rPr>
              <w:t xml:space="preserve"> USA:Wesley.</w:t>
            </w:r>
          </w:p>
          <w:p w:rsidR="001263A1" w:rsidRPr="00DD43E1" w:rsidRDefault="001263A1" w:rsidP="009F0739">
            <w:pPr>
              <w:jc w:val="both"/>
              <w:rPr>
                <w:sz w:val="20"/>
                <w:szCs w:val="20"/>
                <w:lang w:val="en-US"/>
              </w:rPr>
            </w:pPr>
            <w:r w:rsidRPr="00DD43E1">
              <w:rPr>
                <w:sz w:val="20"/>
                <w:szCs w:val="20"/>
                <w:lang w:val="en-US"/>
              </w:rPr>
              <w:t xml:space="preserve">Brown H.D. (1994) </w:t>
            </w:r>
            <w:r w:rsidRPr="00DD43E1">
              <w:rPr>
                <w:sz w:val="20"/>
                <w:szCs w:val="20"/>
                <w:u w:val="single"/>
                <w:lang w:val="en-US"/>
              </w:rPr>
              <w:t>Teaching by Principles.</w:t>
            </w:r>
            <w:r w:rsidRPr="00DD43E1">
              <w:rPr>
                <w:sz w:val="20"/>
                <w:szCs w:val="20"/>
                <w:lang w:val="en-US"/>
              </w:rPr>
              <w:t xml:space="preserve"> USA: Prentice Hall.</w:t>
            </w:r>
            <w:r w:rsidRPr="00DD43E1">
              <w:rPr>
                <w:sz w:val="20"/>
                <w:szCs w:val="20"/>
                <w:lang w:val="en-US"/>
              </w:rPr>
              <w:tab/>
            </w:r>
            <w:r w:rsidRPr="00DD43E1">
              <w:rPr>
                <w:sz w:val="20"/>
                <w:szCs w:val="20"/>
                <w:lang w:val="en-US"/>
              </w:rPr>
              <w:tab/>
            </w:r>
            <w:r w:rsidRPr="00DD43E1">
              <w:rPr>
                <w:sz w:val="20"/>
                <w:szCs w:val="20"/>
                <w:lang w:val="en-US"/>
              </w:rPr>
              <w:tab/>
            </w:r>
          </w:p>
          <w:p w:rsidR="001263A1" w:rsidRPr="00DD43E1" w:rsidRDefault="001263A1" w:rsidP="009F0739">
            <w:pPr>
              <w:jc w:val="both"/>
              <w:rPr>
                <w:sz w:val="20"/>
                <w:szCs w:val="20"/>
                <w:lang w:val="en-US"/>
              </w:rPr>
            </w:pPr>
            <w:r w:rsidRPr="00DD43E1">
              <w:rPr>
                <w:sz w:val="20"/>
                <w:szCs w:val="20"/>
                <w:lang w:val="en-US"/>
              </w:rPr>
              <w:t xml:space="preserve">Brown H.D.  (1993)  </w:t>
            </w:r>
            <w:r w:rsidRPr="00DD43E1">
              <w:rPr>
                <w:sz w:val="20"/>
                <w:szCs w:val="20"/>
                <w:u w:val="single"/>
                <w:lang w:val="en-US"/>
              </w:rPr>
              <w:t>Principles of Language Learning and Teaching.</w:t>
            </w:r>
            <w:r w:rsidRPr="00DD43E1">
              <w:rPr>
                <w:sz w:val="20"/>
                <w:szCs w:val="20"/>
                <w:lang w:val="en-US"/>
              </w:rPr>
              <w:t xml:space="preserve"> USA: Prentice Hall.</w:t>
            </w:r>
            <w:r w:rsidRPr="00DD43E1">
              <w:rPr>
                <w:sz w:val="20"/>
                <w:szCs w:val="20"/>
                <w:lang w:val="en-US"/>
              </w:rPr>
              <w:tab/>
            </w:r>
            <w:r w:rsidRPr="00DD43E1">
              <w:rPr>
                <w:sz w:val="20"/>
                <w:szCs w:val="20"/>
                <w:lang w:val="en-US"/>
              </w:rPr>
              <w:tab/>
            </w:r>
            <w:r w:rsidRPr="00DD43E1">
              <w:rPr>
                <w:sz w:val="20"/>
                <w:szCs w:val="20"/>
                <w:lang w:val="en-US"/>
              </w:rPr>
              <w:tab/>
            </w:r>
          </w:p>
          <w:p w:rsidR="001263A1" w:rsidRPr="00DD43E1" w:rsidRDefault="001263A1" w:rsidP="009F0739">
            <w:pPr>
              <w:jc w:val="both"/>
              <w:rPr>
                <w:sz w:val="20"/>
                <w:szCs w:val="20"/>
                <w:lang w:val="en-US"/>
              </w:rPr>
            </w:pPr>
            <w:r w:rsidRPr="00DD43E1">
              <w:rPr>
                <w:sz w:val="20"/>
                <w:szCs w:val="20"/>
                <w:lang w:val="en-US"/>
              </w:rPr>
              <w:t xml:space="preserve">Doff A. (1988)   </w:t>
            </w:r>
            <w:r w:rsidRPr="00DD43E1">
              <w:rPr>
                <w:sz w:val="20"/>
                <w:szCs w:val="20"/>
                <w:u w:val="single"/>
                <w:lang w:val="en-US"/>
              </w:rPr>
              <w:t>Teach English</w:t>
            </w:r>
            <w:r w:rsidRPr="00DD43E1">
              <w:rPr>
                <w:sz w:val="20"/>
                <w:szCs w:val="20"/>
                <w:lang w:val="en-US"/>
              </w:rPr>
              <w:t>. Cambridge:CUP</w:t>
            </w:r>
          </w:p>
          <w:p w:rsidR="001263A1" w:rsidRPr="00DD43E1" w:rsidRDefault="001263A1" w:rsidP="009F0739">
            <w:pPr>
              <w:jc w:val="both"/>
              <w:rPr>
                <w:sz w:val="20"/>
                <w:szCs w:val="20"/>
                <w:lang w:val="en-US"/>
              </w:rPr>
            </w:pPr>
            <w:r w:rsidRPr="00DD43E1">
              <w:rPr>
                <w:sz w:val="20"/>
                <w:szCs w:val="20"/>
                <w:lang w:val="en-US"/>
              </w:rPr>
              <w:t>Ehrman, M.</w:t>
            </w:r>
            <w:r w:rsidRPr="00DD43E1">
              <w:rPr>
                <w:sz w:val="20"/>
                <w:szCs w:val="20"/>
                <w:lang w:val="en-US"/>
              </w:rPr>
              <w:tab/>
              <w:t xml:space="preserve">(1996) </w:t>
            </w:r>
            <w:r w:rsidRPr="00DD43E1">
              <w:rPr>
                <w:sz w:val="20"/>
                <w:szCs w:val="20"/>
                <w:u w:val="single"/>
                <w:lang w:val="en-US"/>
              </w:rPr>
              <w:t>Understanding Second Language  Learning Difficulties.</w:t>
            </w:r>
            <w:r w:rsidRPr="00DD43E1">
              <w:rPr>
                <w:sz w:val="20"/>
                <w:szCs w:val="20"/>
                <w:lang w:val="en-US"/>
              </w:rPr>
              <w:t>USA :Sage Publications.</w:t>
            </w:r>
          </w:p>
          <w:p w:rsidR="001263A1" w:rsidRPr="00DD43E1" w:rsidRDefault="001263A1" w:rsidP="009F0739">
            <w:pPr>
              <w:jc w:val="both"/>
              <w:rPr>
                <w:sz w:val="20"/>
                <w:szCs w:val="20"/>
                <w:lang w:val="en-US"/>
              </w:rPr>
            </w:pPr>
            <w:r w:rsidRPr="00DD43E1">
              <w:rPr>
                <w:sz w:val="20"/>
                <w:szCs w:val="20"/>
                <w:lang w:val="en-US"/>
              </w:rPr>
              <w:t xml:space="preserve">Freeman D.&amp;Richards J.C (1996) </w:t>
            </w:r>
            <w:r w:rsidRPr="00DD43E1">
              <w:rPr>
                <w:sz w:val="20"/>
                <w:szCs w:val="20"/>
                <w:u w:val="single"/>
                <w:lang w:val="en-US"/>
              </w:rPr>
              <w:t>Teacher Learning in Language  Teaching.</w:t>
            </w:r>
            <w:r w:rsidRPr="00DD43E1">
              <w:rPr>
                <w:sz w:val="20"/>
                <w:szCs w:val="20"/>
                <w:lang w:val="en-US"/>
              </w:rPr>
              <w:t xml:space="preserve"> Cambridge: CUP.</w:t>
            </w:r>
          </w:p>
          <w:p w:rsidR="001263A1" w:rsidRPr="00DD43E1" w:rsidRDefault="001263A1" w:rsidP="009F0739">
            <w:pPr>
              <w:jc w:val="both"/>
              <w:rPr>
                <w:sz w:val="20"/>
                <w:szCs w:val="20"/>
                <w:lang w:val="en-US"/>
              </w:rPr>
            </w:pPr>
            <w:r w:rsidRPr="00DD43E1">
              <w:rPr>
                <w:sz w:val="20"/>
                <w:szCs w:val="20"/>
                <w:lang w:val="en-US"/>
              </w:rPr>
              <w:t>Lantolf, James P. (1996)</w:t>
            </w:r>
            <w:r w:rsidRPr="00DD43E1">
              <w:rPr>
                <w:sz w:val="20"/>
                <w:szCs w:val="20"/>
                <w:lang w:val="en-US"/>
              </w:rPr>
              <w:tab/>
              <w:t xml:space="preserve">SLA theory building: ‘Letting all the flowers bloom!’  </w:t>
            </w:r>
            <w:r w:rsidRPr="00DD43E1">
              <w:rPr>
                <w:sz w:val="20"/>
                <w:szCs w:val="20"/>
                <w:u w:val="single"/>
                <w:lang w:val="en-US"/>
              </w:rPr>
              <w:t>Language Learning</w:t>
            </w:r>
            <w:r w:rsidRPr="00DD43E1">
              <w:rPr>
                <w:sz w:val="20"/>
                <w:szCs w:val="20"/>
                <w:lang w:val="en-US"/>
              </w:rPr>
              <w:t xml:space="preserve"> 46:713-749. </w:t>
            </w:r>
          </w:p>
          <w:p w:rsidR="001263A1" w:rsidRPr="00DD43E1" w:rsidRDefault="001263A1" w:rsidP="009F0739">
            <w:pPr>
              <w:jc w:val="both"/>
              <w:rPr>
                <w:sz w:val="20"/>
                <w:szCs w:val="20"/>
                <w:lang w:val="en-US"/>
              </w:rPr>
            </w:pPr>
            <w:r w:rsidRPr="00DD43E1">
              <w:rPr>
                <w:sz w:val="20"/>
                <w:szCs w:val="20"/>
                <w:lang w:val="en-US"/>
              </w:rPr>
              <w:t xml:space="preserve">Larsen&amp;Freeman,Diane. (1986) </w:t>
            </w:r>
            <w:r w:rsidRPr="00DD43E1">
              <w:rPr>
                <w:sz w:val="20"/>
                <w:szCs w:val="20"/>
                <w:u w:val="single"/>
                <w:lang w:val="en-US"/>
              </w:rPr>
              <w:t>Teachniques and Principles in Language Teaching</w:t>
            </w:r>
            <w:r w:rsidRPr="00DD43E1">
              <w:rPr>
                <w:sz w:val="20"/>
                <w:szCs w:val="20"/>
                <w:lang w:val="en-US"/>
              </w:rPr>
              <w:t>. NY:OUP.</w:t>
            </w:r>
            <w:r w:rsidRPr="00DD43E1">
              <w:rPr>
                <w:sz w:val="20"/>
                <w:szCs w:val="20"/>
                <w:lang w:val="en-US"/>
              </w:rPr>
              <w:tab/>
            </w:r>
            <w:r w:rsidRPr="00DD43E1">
              <w:rPr>
                <w:sz w:val="20"/>
                <w:szCs w:val="20"/>
                <w:lang w:val="en-US"/>
              </w:rPr>
              <w:tab/>
              <w:t> </w:t>
            </w:r>
          </w:p>
          <w:p w:rsidR="001263A1" w:rsidRPr="00DD43E1" w:rsidRDefault="001263A1" w:rsidP="009F0739">
            <w:pPr>
              <w:jc w:val="both"/>
              <w:rPr>
                <w:sz w:val="20"/>
                <w:szCs w:val="20"/>
                <w:lang w:val="en-US"/>
              </w:rPr>
            </w:pPr>
            <w:r w:rsidRPr="00DD43E1">
              <w:rPr>
                <w:sz w:val="20"/>
                <w:szCs w:val="20"/>
                <w:lang w:val="en-US"/>
              </w:rPr>
              <w:t>Murcia, C.M.</w:t>
            </w:r>
            <w:r w:rsidRPr="00DD43E1">
              <w:rPr>
                <w:sz w:val="20"/>
                <w:szCs w:val="20"/>
                <w:lang w:val="en-US"/>
              </w:rPr>
              <w:tab/>
              <w:t>(1979)</w:t>
            </w:r>
            <w:r w:rsidRPr="00DD43E1">
              <w:rPr>
                <w:sz w:val="20"/>
                <w:szCs w:val="20"/>
                <w:lang w:val="en-US"/>
              </w:rPr>
              <w:tab/>
            </w:r>
            <w:r w:rsidRPr="00DD43E1">
              <w:rPr>
                <w:sz w:val="20"/>
                <w:szCs w:val="20"/>
                <w:u w:val="single"/>
                <w:lang w:val="en-US"/>
              </w:rPr>
              <w:t>Teaching English as a Second or Foreign Language.</w:t>
            </w:r>
            <w:r w:rsidRPr="00DD43E1">
              <w:rPr>
                <w:sz w:val="20"/>
                <w:szCs w:val="20"/>
                <w:lang w:val="en-US"/>
              </w:rPr>
              <w:t xml:space="preserve"> USA: Newburry House Publishers.</w:t>
            </w:r>
            <w:r w:rsidRPr="00DD43E1">
              <w:rPr>
                <w:sz w:val="20"/>
                <w:szCs w:val="20"/>
                <w:lang w:val="en-US"/>
              </w:rPr>
              <w:tab/>
            </w:r>
            <w:r w:rsidRPr="00DD43E1">
              <w:rPr>
                <w:sz w:val="20"/>
                <w:szCs w:val="20"/>
                <w:lang w:val="en-US"/>
              </w:rPr>
              <w:tab/>
            </w:r>
            <w:r w:rsidRPr="00DD43E1">
              <w:rPr>
                <w:sz w:val="20"/>
                <w:szCs w:val="20"/>
                <w:lang w:val="en-US"/>
              </w:rPr>
              <w:tab/>
              <w:t xml:space="preserve"> </w:t>
            </w:r>
          </w:p>
          <w:p w:rsidR="001263A1" w:rsidRPr="00DD43E1" w:rsidRDefault="001263A1" w:rsidP="009F0739">
            <w:pPr>
              <w:jc w:val="both"/>
              <w:rPr>
                <w:sz w:val="20"/>
                <w:szCs w:val="20"/>
                <w:lang w:val="en-US"/>
              </w:rPr>
            </w:pPr>
            <w:r w:rsidRPr="00DD43E1">
              <w:rPr>
                <w:sz w:val="20"/>
                <w:szCs w:val="20"/>
                <w:lang w:val="en-US"/>
              </w:rPr>
              <w:t>Nunan,D.&amp;Lamb C. (1996)</w:t>
            </w:r>
            <w:r w:rsidRPr="00DD43E1">
              <w:rPr>
                <w:sz w:val="20"/>
                <w:szCs w:val="20"/>
                <w:lang w:val="en-US"/>
              </w:rPr>
              <w:tab/>
            </w:r>
            <w:r w:rsidRPr="00DD43E1">
              <w:rPr>
                <w:sz w:val="20"/>
                <w:szCs w:val="20"/>
                <w:u w:val="single"/>
                <w:lang w:val="en-US"/>
              </w:rPr>
              <w:t>The Self-Directed Teacher.</w:t>
            </w:r>
            <w:r w:rsidRPr="00DD43E1">
              <w:rPr>
                <w:sz w:val="20"/>
                <w:szCs w:val="20"/>
                <w:lang w:val="en-US"/>
              </w:rPr>
              <w:t xml:space="preserve"> Cambridge: CUP.</w:t>
            </w:r>
          </w:p>
          <w:p w:rsidR="001263A1" w:rsidRPr="00DD43E1" w:rsidRDefault="001263A1" w:rsidP="009F0739">
            <w:pPr>
              <w:jc w:val="both"/>
              <w:rPr>
                <w:sz w:val="20"/>
                <w:szCs w:val="20"/>
                <w:lang w:val="en-US"/>
              </w:rPr>
            </w:pPr>
            <w:r w:rsidRPr="00DD43E1">
              <w:rPr>
                <w:sz w:val="20"/>
                <w:szCs w:val="20"/>
                <w:lang w:val="en-US"/>
              </w:rPr>
              <w:t>Parrott, M. (1993)</w:t>
            </w:r>
            <w:r w:rsidRPr="00DD43E1">
              <w:rPr>
                <w:sz w:val="20"/>
                <w:szCs w:val="20"/>
                <w:u w:val="single"/>
                <w:lang w:val="en-US"/>
              </w:rPr>
              <w:t xml:space="preserve"> Tasks for Language Teachers.</w:t>
            </w:r>
            <w:r w:rsidRPr="00DD43E1">
              <w:rPr>
                <w:sz w:val="20"/>
                <w:szCs w:val="20"/>
                <w:lang w:val="en-US"/>
              </w:rPr>
              <w:t xml:space="preserve">  Cambridge: CUP.</w:t>
            </w:r>
          </w:p>
          <w:p w:rsidR="001263A1" w:rsidRPr="00DD43E1" w:rsidRDefault="001263A1" w:rsidP="009F0739">
            <w:pPr>
              <w:jc w:val="both"/>
              <w:rPr>
                <w:sz w:val="20"/>
                <w:szCs w:val="20"/>
                <w:lang w:val="en-US"/>
              </w:rPr>
            </w:pPr>
            <w:r w:rsidRPr="00DD43E1">
              <w:rPr>
                <w:sz w:val="20"/>
                <w:szCs w:val="20"/>
                <w:lang w:val="en-US"/>
              </w:rPr>
              <w:t xml:space="preserve">Prodromou, L. (1992) </w:t>
            </w:r>
            <w:r w:rsidRPr="00DD43E1">
              <w:rPr>
                <w:sz w:val="20"/>
                <w:szCs w:val="20"/>
                <w:u w:val="single"/>
                <w:lang w:val="en-US"/>
              </w:rPr>
              <w:t>Mixed Ability Classes.</w:t>
            </w:r>
            <w:r w:rsidRPr="00DD43E1">
              <w:rPr>
                <w:sz w:val="20"/>
                <w:szCs w:val="20"/>
                <w:lang w:val="en-US"/>
              </w:rPr>
              <w:t xml:space="preserve"> London: Macmillan.</w:t>
            </w:r>
          </w:p>
          <w:p w:rsidR="001263A1" w:rsidRPr="00DD43E1" w:rsidRDefault="001263A1" w:rsidP="009F0739">
            <w:pPr>
              <w:jc w:val="both"/>
              <w:rPr>
                <w:sz w:val="20"/>
                <w:szCs w:val="20"/>
                <w:lang w:val="en-US"/>
              </w:rPr>
            </w:pPr>
            <w:r w:rsidRPr="00DD43E1">
              <w:rPr>
                <w:sz w:val="20"/>
                <w:szCs w:val="20"/>
                <w:lang w:val="en-US"/>
              </w:rPr>
              <w:t>Richards, J (1998)</w:t>
            </w:r>
            <w:r w:rsidRPr="00DD43E1">
              <w:rPr>
                <w:sz w:val="20"/>
                <w:szCs w:val="20"/>
                <w:u w:val="single"/>
                <w:lang w:val="en-US"/>
              </w:rPr>
              <w:t xml:space="preserve"> Beyond Training.</w:t>
            </w:r>
            <w:r w:rsidRPr="00DD43E1">
              <w:rPr>
                <w:sz w:val="20"/>
                <w:szCs w:val="20"/>
                <w:lang w:val="en-US"/>
              </w:rPr>
              <w:t xml:space="preserve"> Cambridge: CUP </w:t>
            </w:r>
          </w:p>
          <w:p w:rsidR="001263A1" w:rsidRPr="00DD43E1" w:rsidRDefault="001263A1" w:rsidP="009F0739">
            <w:pPr>
              <w:jc w:val="both"/>
              <w:rPr>
                <w:sz w:val="20"/>
                <w:szCs w:val="20"/>
                <w:lang w:val="en-US"/>
              </w:rPr>
            </w:pPr>
            <w:r w:rsidRPr="00DD43E1">
              <w:rPr>
                <w:sz w:val="20"/>
                <w:szCs w:val="20"/>
                <w:lang w:val="en-US"/>
              </w:rPr>
              <w:t xml:space="preserve">Richards, J. &amp;Weber, H. (1985) </w:t>
            </w:r>
            <w:r w:rsidRPr="00DD43E1">
              <w:rPr>
                <w:sz w:val="20"/>
                <w:szCs w:val="20"/>
                <w:u w:val="single"/>
                <w:lang w:val="en-US"/>
              </w:rPr>
              <w:t>Longman Dictionary of Applied Linguistics.</w:t>
            </w:r>
            <w:r w:rsidRPr="00DD43E1">
              <w:rPr>
                <w:sz w:val="20"/>
                <w:szCs w:val="20"/>
                <w:lang w:val="en-US"/>
              </w:rPr>
              <w:t xml:space="preserve"> </w:t>
            </w:r>
            <w:r w:rsidRPr="00DD43E1">
              <w:rPr>
                <w:sz w:val="20"/>
                <w:szCs w:val="20"/>
                <w:lang w:val="en-US"/>
              </w:rPr>
              <w:lastRenderedPageBreak/>
              <w:t>Hong Kong: Longman.</w:t>
            </w:r>
          </w:p>
          <w:p w:rsidR="001263A1" w:rsidRPr="00DD43E1" w:rsidRDefault="001263A1" w:rsidP="009F0739">
            <w:pPr>
              <w:jc w:val="both"/>
              <w:rPr>
                <w:sz w:val="20"/>
                <w:szCs w:val="20"/>
                <w:lang w:val="en-US"/>
              </w:rPr>
            </w:pPr>
            <w:r w:rsidRPr="00DD43E1">
              <w:rPr>
                <w:sz w:val="20"/>
                <w:szCs w:val="20"/>
                <w:lang w:val="en-US"/>
              </w:rPr>
              <w:t xml:space="preserve">Skehan,Peter. (1998)  </w:t>
            </w:r>
            <w:r w:rsidRPr="00DD43E1">
              <w:rPr>
                <w:sz w:val="20"/>
                <w:szCs w:val="20"/>
                <w:u w:val="single"/>
                <w:lang w:val="en-US"/>
              </w:rPr>
              <w:t>A Cognitive Approach to Language Learning.</w:t>
            </w:r>
            <w:r w:rsidRPr="00DD43E1">
              <w:rPr>
                <w:sz w:val="20"/>
                <w:szCs w:val="20"/>
                <w:lang w:val="en-US"/>
              </w:rPr>
              <w:t xml:space="preserve"> Oxford:OUP.</w:t>
            </w:r>
          </w:p>
          <w:p w:rsidR="001263A1" w:rsidRPr="00DD43E1" w:rsidRDefault="001263A1" w:rsidP="009F0739">
            <w:pPr>
              <w:jc w:val="both"/>
              <w:rPr>
                <w:sz w:val="20"/>
                <w:szCs w:val="20"/>
                <w:lang w:val="en-US"/>
              </w:rPr>
            </w:pPr>
            <w:r w:rsidRPr="00DD43E1">
              <w:rPr>
                <w:sz w:val="20"/>
                <w:szCs w:val="20"/>
                <w:lang w:val="en-US"/>
              </w:rPr>
              <w:t xml:space="preserve">Stern, H. H. (1983)  </w:t>
            </w:r>
            <w:r w:rsidRPr="00DD43E1">
              <w:rPr>
                <w:sz w:val="20"/>
                <w:szCs w:val="20"/>
                <w:u w:val="single"/>
                <w:lang w:val="en-US"/>
              </w:rPr>
              <w:t>Fundamental Concepts of Language Teaching.</w:t>
            </w:r>
            <w:r w:rsidRPr="00DD43E1">
              <w:rPr>
                <w:sz w:val="20"/>
                <w:szCs w:val="20"/>
                <w:lang w:val="en-US"/>
              </w:rPr>
              <w:t xml:space="preserve"> Oxford:OUP.</w:t>
            </w:r>
          </w:p>
          <w:p w:rsidR="001263A1" w:rsidRPr="00D05460" w:rsidRDefault="001263A1" w:rsidP="009F0739">
            <w:pPr>
              <w:pStyle w:val="Balk4"/>
              <w:spacing w:before="0" w:after="0"/>
              <w:rPr>
                <w:b w:val="0"/>
                <w:sz w:val="21"/>
                <w:szCs w:val="21"/>
              </w:rPr>
            </w:pPr>
          </w:p>
        </w:tc>
      </w:tr>
      <w:tr w:rsidR="001263A1"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lastRenderedPageBreak/>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D05460" w:rsidRDefault="001263A1" w:rsidP="009F0739">
            <w:pPr>
              <w:pStyle w:val="Balk4"/>
              <w:spacing w:before="0" w:after="0"/>
              <w:rPr>
                <w:b w:val="0"/>
                <w:color w:val="000000"/>
                <w:sz w:val="21"/>
                <w:szCs w:val="21"/>
              </w:rPr>
            </w:pPr>
          </w:p>
        </w:tc>
      </w:tr>
      <w:tr w:rsidR="001263A1"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8D59C7" w:rsidRDefault="001263A1" w:rsidP="009F0739">
            <w:pPr>
              <w:jc w:val="both"/>
              <w:rPr>
                <w:sz w:val="21"/>
                <w:szCs w:val="21"/>
              </w:rPr>
            </w:pPr>
            <w:r>
              <w:rPr>
                <w:sz w:val="21"/>
                <w:szCs w:val="21"/>
              </w:rPr>
              <w:t>Bigisayar, projektör</w:t>
            </w:r>
          </w:p>
        </w:tc>
      </w:tr>
    </w:tbl>
    <w:p w:rsidR="001263A1" w:rsidRDefault="001263A1" w:rsidP="001263A1">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263A1" w:rsidRPr="00EC3853" w:rsidTr="009F0739">
        <w:trPr>
          <w:trHeight w:val="510"/>
          <w:jc w:val="center"/>
        </w:trPr>
        <w:tc>
          <w:tcPr>
            <w:tcW w:w="5000" w:type="pct"/>
            <w:gridSpan w:val="2"/>
            <w:shd w:val="clear" w:color="auto" w:fill="auto"/>
            <w:vAlign w:val="center"/>
          </w:tcPr>
          <w:p w:rsidR="001263A1" w:rsidRPr="00EC3853" w:rsidRDefault="001263A1" w:rsidP="009F0739">
            <w:pPr>
              <w:jc w:val="center"/>
              <w:rPr>
                <w:b/>
                <w:sz w:val="20"/>
                <w:szCs w:val="20"/>
              </w:rPr>
            </w:pPr>
            <w:r>
              <w:rPr>
                <w:sz w:val="18"/>
                <w:szCs w:val="18"/>
              </w:rPr>
              <w:tab/>
            </w:r>
            <w:r w:rsidRPr="00EC3853">
              <w:rPr>
                <w:b/>
                <w:sz w:val="20"/>
                <w:szCs w:val="20"/>
              </w:rPr>
              <w:t>DERSİN HAFTALIK PLANI</w:t>
            </w:r>
          </w:p>
        </w:tc>
      </w:tr>
      <w:tr w:rsidR="001263A1" w:rsidRPr="00EC3853" w:rsidTr="009F0739">
        <w:trPr>
          <w:jc w:val="center"/>
        </w:trPr>
        <w:tc>
          <w:tcPr>
            <w:tcW w:w="593" w:type="pct"/>
            <w:shd w:val="clear" w:color="auto" w:fill="auto"/>
          </w:tcPr>
          <w:p w:rsidR="001263A1" w:rsidRPr="00EC3853" w:rsidRDefault="001263A1" w:rsidP="009F0739">
            <w:pPr>
              <w:jc w:val="center"/>
              <w:rPr>
                <w:b/>
                <w:sz w:val="20"/>
                <w:szCs w:val="20"/>
              </w:rPr>
            </w:pPr>
            <w:r w:rsidRPr="00EC3853">
              <w:rPr>
                <w:b/>
                <w:sz w:val="20"/>
                <w:szCs w:val="20"/>
              </w:rPr>
              <w:t>HAFTA</w:t>
            </w:r>
          </w:p>
        </w:tc>
        <w:tc>
          <w:tcPr>
            <w:tcW w:w="4407" w:type="pct"/>
            <w:shd w:val="clear" w:color="auto" w:fill="auto"/>
          </w:tcPr>
          <w:p w:rsidR="001263A1" w:rsidRPr="00EC3853" w:rsidRDefault="001263A1" w:rsidP="009F0739">
            <w:pPr>
              <w:rPr>
                <w:b/>
                <w:sz w:val="20"/>
                <w:szCs w:val="20"/>
              </w:rPr>
            </w:pPr>
            <w:r w:rsidRPr="00EC3853">
              <w:rPr>
                <w:b/>
                <w:sz w:val="20"/>
                <w:szCs w:val="20"/>
              </w:rPr>
              <w:t>İŞLENEN KONULAR</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1</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Introduction to the course</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2</w:t>
            </w:r>
          </w:p>
        </w:tc>
        <w:tc>
          <w:tcPr>
            <w:tcW w:w="4407" w:type="pct"/>
            <w:shd w:val="clear" w:color="auto" w:fill="auto"/>
          </w:tcPr>
          <w:p w:rsidR="001263A1" w:rsidRPr="00BE19DB" w:rsidRDefault="001263A1" w:rsidP="009F0739">
            <w:pPr>
              <w:jc w:val="both"/>
              <w:rPr>
                <w:sz w:val="20"/>
                <w:szCs w:val="20"/>
                <w:lang w:val="en-US"/>
              </w:rPr>
            </w:pPr>
            <w:r>
              <w:rPr>
                <w:color w:val="000000"/>
                <w:sz w:val="20"/>
                <w:szCs w:val="20"/>
                <w:lang w:val="en-US"/>
              </w:rPr>
              <w:t>Grammar</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3</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Teaching </w:t>
            </w:r>
            <w:r>
              <w:rPr>
                <w:color w:val="000000"/>
                <w:sz w:val="20"/>
                <w:szCs w:val="20"/>
                <w:lang w:val="en-US"/>
              </w:rPr>
              <w:t>grammar</w:t>
            </w:r>
            <w:r w:rsidRPr="00BE19DB">
              <w:rPr>
                <w:color w:val="000000"/>
                <w:sz w:val="20"/>
                <w:szCs w:val="20"/>
                <w:lang w:val="en-US"/>
              </w:rPr>
              <w:t xml:space="preserve"> and  activities for Teaching </w:t>
            </w:r>
            <w:r>
              <w:rPr>
                <w:color w:val="000000"/>
                <w:sz w:val="20"/>
                <w:szCs w:val="20"/>
                <w:lang w:val="en-US"/>
              </w:rPr>
              <w:t>grammar</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4</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grammar</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5</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grammar</w:t>
            </w:r>
          </w:p>
        </w:tc>
      </w:tr>
      <w:tr w:rsidR="001263A1" w:rsidRPr="00EC3853" w:rsidTr="009F0739">
        <w:trPr>
          <w:jc w:val="center"/>
        </w:trPr>
        <w:tc>
          <w:tcPr>
            <w:tcW w:w="593" w:type="pct"/>
            <w:tcBorders>
              <w:bottom w:val="single" w:sz="6" w:space="0" w:color="auto"/>
            </w:tcBorders>
            <w:shd w:val="clear" w:color="auto" w:fill="auto"/>
            <w:vAlign w:val="center"/>
          </w:tcPr>
          <w:p w:rsidR="001263A1" w:rsidRPr="00EC3853" w:rsidRDefault="001263A1" w:rsidP="009F0739">
            <w:pPr>
              <w:jc w:val="center"/>
              <w:rPr>
                <w:sz w:val="20"/>
                <w:szCs w:val="20"/>
              </w:rPr>
            </w:pPr>
            <w:r w:rsidRPr="00EC3853">
              <w:rPr>
                <w:sz w:val="20"/>
                <w:szCs w:val="20"/>
              </w:rPr>
              <w:t>6</w:t>
            </w:r>
          </w:p>
        </w:tc>
        <w:tc>
          <w:tcPr>
            <w:tcW w:w="4407" w:type="pct"/>
            <w:tcBorders>
              <w:bottom w:val="single" w:sz="6" w:space="0" w:color="auto"/>
            </w:tcBorders>
            <w:shd w:val="clear" w:color="auto" w:fill="auto"/>
          </w:tcPr>
          <w:p w:rsidR="001263A1" w:rsidRPr="00BE19DB" w:rsidRDefault="001263A1" w:rsidP="009F0739">
            <w:pPr>
              <w:rPr>
                <w:sz w:val="20"/>
                <w:szCs w:val="20"/>
                <w:lang w:val="en-US"/>
              </w:rPr>
            </w:pPr>
            <w:r>
              <w:rPr>
                <w:color w:val="000000"/>
                <w:sz w:val="20"/>
                <w:szCs w:val="20"/>
                <w:lang w:val="en-US"/>
              </w:rPr>
              <w:t xml:space="preserve">Reading </w:t>
            </w:r>
            <w:r w:rsidRPr="00BE19DB">
              <w:rPr>
                <w:color w:val="000000"/>
                <w:sz w:val="20"/>
                <w:szCs w:val="20"/>
                <w:lang w:val="en-US"/>
              </w:rPr>
              <w:t>Skills</w:t>
            </w:r>
          </w:p>
        </w:tc>
      </w:tr>
      <w:tr w:rsidR="001263A1" w:rsidRPr="00EC3853" w:rsidTr="009F0739">
        <w:trPr>
          <w:jc w:val="center"/>
        </w:trPr>
        <w:tc>
          <w:tcPr>
            <w:tcW w:w="593" w:type="pct"/>
            <w:tcBorders>
              <w:top w:val="single" w:sz="6" w:space="0" w:color="auto"/>
              <w:bottom w:val="single" w:sz="6" w:space="0" w:color="auto"/>
            </w:tcBorders>
            <w:shd w:val="clear" w:color="auto" w:fill="D9D9D9"/>
            <w:vAlign w:val="center"/>
          </w:tcPr>
          <w:p w:rsidR="001263A1" w:rsidRPr="00EC3853" w:rsidRDefault="001263A1" w:rsidP="009F0739">
            <w:pPr>
              <w:jc w:val="center"/>
              <w:rPr>
                <w:sz w:val="20"/>
                <w:szCs w:val="20"/>
              </w:rPr>
            </w:pPr>
            <w:r>
              <w:rPr>
                <w:sz w:val="20"/>
                <w:szCs w:val="20"/>
              </w:rPr>
              <w:t>7</w:t>
            </w:r>
          </w:p>
        </w:tc>
        <w:tc>
          <w:tcPr>
            <w:tcW w:w="4407" w:type="pct"/>
            <w:tcBorders>
              <w:top w:val="single" w:sz="6" w:space="0" w:color="auto"/>
              <w:bottom w:val="single" w:sz="6" w:space="0" w:color="auto"/>
            </w:tcBorders>
            <w:shd w:val="clear" w:color="auto" w:fill="D9D9D9"/>
          </w:tcPr>
          <w:p w:rsidR="001263A1" w:rsidRPr="00BE19DB" w:rsidRDefault="001263A1" w:rsidP="009F0739">
            <w:pPr>
              <w:jc w:val="both"/>
              <w:rPr>
                <w:sz w:val="20"/>
                <w:szCs w:val="20"/>
                <w:lang w:val="en-US"/>
              </w:rPr>
            </w:pPr>
            <w:r>
              <w:rPr>
                <w:sz w:val="20"/>
                <w:szCs w:val="20"/>
                <w:lang w:val="en-US"/>
              </w:rPr>
              <w:t>Arasınav</w:t>
            </w:r>
          </w:p>
        </w:tc>
      </w:tr>
      <w:tr w:rsidR="001263A1" w:rsidRPr="00EC3853" w:rsidTr="009F0739">
        <w:trPr>
          <w:jc w:val="center"/>
        </w:trPr>
        <w:tc>
          <w:tcPr>
            <w:tcW w:w="593" w:type="pct"/>
            <w:tcBorders>
              <w:top w:val="single" w:sz="6" w:space="0" w:color="auto"/>
            </w:tcBorders>
            <w:shd w:val="clear" w:color="auto" w:fill="auto"/>
            <w:vAlign w:val="center"/>
          </w:tcPr>
          <w:p w:rsidR="001263A1" w:rsidRPr="00EC3853" w:rsidRDefault="001263A1" w:rsidP="009F0739">
            <w:pPr>
              <w:jc w:val="center"/>
              <w:rPr>
                <w:sz w:val="20"/>
                <w:szCs w:val="20"/>
              </w:rPr>
            </w:pPr>
            <w:r>
              <w:rPr>
                <w:sz w:val="20"/>
                <w:szCs w:val="20"/>
              </w:rPr>
              <w:t>8</w:t>
            </w:r>
          </w:p>
        </w:tc>
        <w:tc>
          <w:tcPr>
            <w:tcW w:w="4407" w:type="pct"/>
            <w:tcBorders>
              <w:top w:val="single" w:sz="6" w:space="0" w:color="auto"/>
            </w:tcBorders>
            <w:shd w:val="clear" w:color="auto" w:fill="auto"/>
          </w:tcPr>
          <w:p w:rsidR="001263A1" w:rsidRPr="00BE19DB" w:rsidRDefault="001263A1" w:rsidP="009F0739">
            <w:pPr>
              <w:jc w:val="both"/>
              <w:rPr>
                <w:color w:val="000000"/>
                <w:sz w:val="20"/>
                <w:szCs w:val="20"/>
                <w:lang w:val="en-US"/>
              </w:rPr>
            </w:pPr>
            <w:r w:rsidRPr="00BE19DB">
              <w:rPr>
                <w:color w:val="000000"/>
                <w:sz w:val="20"/>
                <w:szCs w:val="20"/>
                <w:lang w:val="en-US"/>
              </w:rPr>
              <w:t xml:space="preserve">Teaching </w:t>
            </w:r>
            <w:r>
              <w:rPr>
                <w:color w:val="000000"/>
                <w:sz w:val="20"/>
                <w:szCs w:val="20"/>
                <w:lang w:val="en-US"/>
              </w:rPr>
              <w:t>Reading</w:t>
            </w:r>
            <w:r w:rsidRPr="00BE19DB">
              <w:rPr>
                <w:color w:val="000000"/>
                <w:sz w:val="20"/>
                <w:szCs w:val="20"/>
                <w:lang w:val="en-US"/>
              </w:rPr>
              <w:t xml:space="preserve"> skills and  activities for Teaching </w:t>
            </w:r>
            <w:r>
              <w:rPr>
                <w:color w:val="000000"/>
                <w:sz w:val="20"/>
                <w:szCs w:val="20"/>
                <w:lang w:val="en-US"/>
              </w:rPr>
              <w:t>Reading</w:t>
            </w:r>
          </w:p>
        </w:tc>
      </w:tr>
      <w:tr w:rsidR="001263A1" w:rsidRPr="00EC3853" w:rsidTr="009F0739">
        <w:trPr>
          <w:jc w:val="center"/>
        </w:trPr>
        <w:tc>
          <w:tcPr>
            <w:tcW w:w="593" w:type="pct"/>
            <w:tcBorders>
              <w:top w:val="single" w:sz="6" w:space="0" w:color="auto"/>
            </w:tcBorders>
            <w:shd w:val="clear" w:color="auto" w:fill="auto"/>
            <w:vAlign w:val="center"/>
          </w:tcPr>
          <w:p w:rsidR="001263A1" w:rsidRPr="00EC3853" w:rsidRDefault="001263A1" w:rsidP="009F0739">
            <w:pPr>
              <w:jc w:val="center"/>
              <w:rPr>
                <w:sz w:val="20"/>
                <w:szCs w:val="20"/>
              </w:rPr>
            </w:pPr>
            <w:r w:rsidRPr="00EC3853">
              <w:rPr>
                <w:sz w:val="20"/>
                <w:szCs w:val="20"/>
              </w:rPr>
              <w:t>9</w:t>
            </w:r>
          </w:p>
        </w:tc>
        <w:tc>
          <w:tcPr>
            <w:tcW w:w="4407" w:type="pct"/>
            <w:tcBorders>
              <w:top w:val="single" w:sz="6" w:space="0" w:color="auto"/>
            </w:tcBorders>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reading</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10</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reading</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11</w:t>
            </w:r>
          </w:p>
        </w:tc>
        <w:tc>
          <w:tcPr>
            <w:tcW w:w="4407" w:type="pct"/>
            <w:shd w:val="clear" w:color="auto" w:fill="auto"/>
          </w:tcPr>
          <w:p w:rsidR="001263A1" w:rsidRPr="00BE19DB" w:rsidRDefault="001263A1" w:rsidP="009F0739">
            <w:pPr>
              <w:jc w:val="both"/>
              <w:rPr>
                <w:sz w:val="20"/>
                <w:szCs w:val="20"/>
                <w:lang w:val="en-US"/>
              </w:rPr>
            </w:pPr>
            <w:r>
              <w:rPr>
                <w:sz w:val="20"/>
                <w:szCs w:val="20"/>
                <w:lang w:val="en-US"/>
              </w:rPr>
              <w:t>Writing Skills</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12</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Teaching </w:t>
            </w:r>
            <w:r>
              <w:rPr>
                <w:color w:val="000000"/>
                <w:sz w:val="20"/>
                <w:szCs w:val="20"/>
                <w:lang w:val="en-US"/>
              </w:rPr>
              <w:t>writing</w:t>
            </w:r>
            <w:r w:rsidRPr="00BE19DB">
              <w:rPr>
                <w:color w:val="000000"/>
                <w:sz w:val="20"/>
                <w:szCs w:val="20"/>
                <w:lang w:val="en-US"/>
              </w:rPr>
              <w:t xml:space="preserve"> and  activities for Teaching </w:t>
            </w:r>
            <w:r>
              <w:rPr>
                <w:color w:val="000000"/>
                <w:sz w:val="20"/>
                <w:szCs w:val="20"/>
                <w:lang w:val="en-US"/>
              </w:rPr>
              <w:t>writing</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13</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writing</w:t>
            </w:r>
          </w:p>
        </w:tc>
      </w:tr>
      <w:tr w:rsidR="001263A1" w:rsidRPr="00EC3853" w:rsidTr="009F0739">
        <w:trPr>
          <w:jc w:val="center"/>
        </w:trPr>
        <w:tc>
          <w:tcPr>
            <w:tcW w:w="593" w:type="pct"/>
            <w:tcBorders>
              <w:bottom w:val="single" w:sz="6" w:space="0" w:color="auto"/>
            </w:tcBorders>
            <w:shd w:val="clear" w:color="auto" w:fill="auto"/>
            <w:vAlign w:val="center"/>
          </w:tcPr>
          <w:p w:rsidR="001263A1" w:rsidRPr="00EC3853" w:rsidRDefault="001263A1" w:rsidP="009F0739">
            <w:pPr>
              <w:jc w:val="center"/>
              <w:rPr>
                <w:sz w:val="20"/>
                <w:szCs w:val="20"/>
              </w:rPr>
            </w:pPr>
            <w:r w:rsidRPr="00EC3853">
              <w:rPr>
                <w:sz w:val="20"/>
                <w:szCs w:val="20"/>
              </w:rPr>
              <w:t>14</w:t>
            </w:r>
          </w:p>
        </w:tc>
        <w:tc>
          <w:tcPr>
            <w:tcW w:w="4407" w:type="pct"/>
            <w:tcBorders>
              <w:bottom w:val="single" w:sz="6" w:space="0" w:color="auto"/>
            </w:tcBorders>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writing</w:t>
            </w:r>
          </w:p>
        </w:tc>
      </w:tr>
      <w:tr w:rsidR="001263A1"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1263A1" w:rsidRPr="00EC3853" w:rsidRDefault="001263A1" w:rsidP="009F0739">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1263A1" w:rsidRPr="00EC3853" w:rsidRDefault="001263A1" w:rsidP="009F0739">
            <w:pPr>
              <w:rPr>
                <w:sz w:val="20"/>
                <w:szCs w:val="20"/>
              </w:rPr>
            </w:pPr>
            <w:r w:rsidRPr="00EC3853">
              <w:rPr>
                <w:sz w:val="20"/>
                <w:szCs w:val="20"/>
              </w:rPr>
              <w:t xml:space="preserve">FİNAL SINAVI </w:t>
            </w:r>
          </w:p>
        </w:tc>
      </w:tr>
    </w:tbl>
    <w:p w:rsidR="001263A1" w:rsidRDefault="001263A1" w:rsidP="001263A1">
      <w:pPr>
        <w:rPr>
          <w:sz w:val="16"/>
          <w:szCs w:val="16"/>
        </w:rPr>
      </w:pPr>
    </w:p>
    <w:p w:rsidR="001263A1" w:rsidRDefault="001263A1" w:rsidP="001263A1">
      <w:pPr>
        <w:rPr>
          <w:sz w:val="16"/>
          <w:szCs w:val="16"/>
        </w:rPr>
      </w:pPr>
    </w:p>
    <w:p w:rsidR="001263A1" w:rsidRDefault="001263A1" w:rsidP="001263A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1263A1" w:rsidRPr="00D52FDB" w:rsidTr="009F0739">
        <w:trPr>
          <w:trHeight w:val="332"/>
        </w:trPr>
        <w:tc>
          <w:tcPr>
            <w:tcW w:w="817" w:type="dxa"/>
            <w:shd w:val="clear" w:color="auto" w:fill="auto"/>
          </w:tcPr>
          <w:p w:rsidR="001263A1" w:rsidRPr="00D05460" w:rsidRDefault="001263A1" w:rsidP="009F0739">
            <w:pPr>
              <w:rPr>
                <w:b/>
                <w:bCs/>
                <w:sz w:val="20"/>
                <w:szCs w:val="20"/>
              </w:rPr>
            </w:pPr>
            <w:r w:rsidRPr="00D05460">
              <w:rPr>
                <w:b/>
                <w:bCs/>
                <w:sz w:val="20"/>
                <w:szCs w:val="20"/>
              </w:rPr>
              <w:t>No</w:t>
            </w:r>
          </w:p>
        </w:tc>
        <w:tc>
          <w:tcPr>
            <w:tcW w:w="7371" w:type="dxa"/>
            <w:shd w:val="clear" w:color="auto" w:fill="auto"/>
          </w:tcPr>
          <w:p w:rsidR="001263A1" w:rsidRPr="00D05460" w:rsidRDefault="001263A1" w:rsidP="009F0739">
            <w:pPr>
              <w:rPr>
                <w:b/>
                <w:bCs/>
                <w:sz w:val="20"/>
                <w:szCs w:val="20"/>
              </w:rPr>
            </w:pPr>
            <w:r w:rsidRPr="00D05460">
              <w:rPr>
                <w:b/>
                <w:bCs/>
                <w:sz w:val="20"/>
                <w:szCs w:val="20"/>
              </w:rPr>
              <w:t>PROGRAM ALAN YETERLİLİKLERİ (ÇIKTILARI)</w:t>
            </w:r>
          </w:p>
        </w:tc>
        <w:tc>
          <w:tcPr>
            <w:tcW w:w="567" w:type="dxa"/>
            <w:shd w:val="clear" w:color="auto" w:fill="auto"/>
          </w:tcPr>
          <w:p w:rsidR="001263A1" w:rsidRPr="00D05460" w:rsidRDefault="001263A1" w:rsidP="009F0739">
            <w:pPr>
              <w:rPr>
                <w:b/>
                <w:bCs/>
                <w:sz w:val="20"/>
                <w:szCs w:val="20"/>
              </w:rPr>
            </w:pPr>
            <w:r w:rsidRPr="00D05460">
              <w:rPr>
                <w:b/>
                <w:bCs/>
                <w:sz w:val="20"/>
                <w:szCs w:val="20"/>
              </w:rPr>
              <w:t>3</w:t>
            </w:r>
          </w:p>
        </w:tc>
        <w:tc>
          <w:tcPr>
            <w:tcW w:w="567" w:type="dxa"/>
            <w:shd w:val="clear" w:color="auto" w:fill="auto"/>
          </w:tcPr>
          <w:p w:rsidR="001263A1" w:rsidRPr="00D05460" w:rsidRDefault="001263A1" w:rsidP="009F0739">
            <w:pPr>
              <w:rPr>
                <w:b/>
                <w:bCs/>
                <w:sz w:val="20"/>
                <w:szCs w:val="20"/>
              </w:rPr>
            </w:pPr>
            <w:r w:rsidRPr="00D05460">
              <w:rPr>
                <w:b/>
                <w:bCs/>
                <w:sz w:val="20"/>
                <w:szCs w:val="20"/>
              </w:rPr>
              <w:t>2</w:t>
            </w:r>
          </w:p>
        </w:tc>
        <w:tc>
          <w:tcPr>
            <w:tcW w:w="532" w:type="dxa"/>
            <w:shd w:val="clear" w:color="auto" w:fill="auto"/>
          </w:tcPr>
          <w:p w:rsidR="001263A1" w:rsidRPr="00D05460" w:rsidRDefault="001263A1" w:rsidP="009F0739">
            <w:pPr>
              <w:rPr>
                <w:b/>
                <w:bCs/>
                <w:sz w:val="20"/>
                <w:szCs w:val="20"/>
              </w:rPr>
            </w:pPr>
            <w:r w:rsidRPr="00D05460">
              <w:rPr>
                <w:b/>
                <w:bCs/>
                <w:sz w:val="20"/>
                <w:szCs w:val="20"/>
              </w:rPr>
              <w:t>1</w:t>
            </w: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Günlük ve mesleki hayatta karşılaşacakları yabancı dildeki farklı yazılı metinleri anlama, yorumlama ve değerlendirebilme becerisi</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Günlük ve mesleki hayatta karşılaşacakları yabancı dildeki farklı sözlü metinleri anlama, yorumlama ve değerlendirebilme becerisi</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Günlük ve mesleki hayatta karşılaşabilecekleri farklı ortamlarda yabancı dilde sözel iletişim kurabilme becerisi</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Yazma sürecini etkili olarak kullanarak farklı türde metinler oluşturabilme becerisi</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İngilizce Öğretmenliği alanındaki bilimsel kavram ve yöntemleri değerlendirebilme, uygulayabilme ve yorumlayabilme.</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İngilizceyi uygun ve akıcı bir şekilde konuşarak resmi ve resmi olmayan ortamlarda sunu yapabilme</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Bilişim teknolojileri ve eğitimde internet ve teknolojinin kullanımı hakkında bilgi sahibi olma ve bu bilgiyi etkin bir şekilde kullanabilme</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r w:rsidRPr="00D05460">
              <w:rPr>
                <w:sz w:val="20"/>
                <w:szCs w:val="20"/>
              </w:rPr>
              <w:t>x</w:t>
            </w: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r w:rsidRPr="00D05460">
              <w:rPr>
                <w:sz w:val="20"/>
                <w:szCs w:val="20"/>
              </w:rPr>
              <w:t>x</w:t>
            </w: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Öğrencilerin etkili öğrenme stratejileri geliştirmelerine uygun eğitim ortamı hazırlayabilme</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rPr>
          <w:trHeight w:val="310"/>
        </w:trPr>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Öğrenci ve içerik düzeyine uygun ölçme ve değerlendirme araçları geliştirebilme</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Dil öğretiminde içsel ve dışsal motivasyonun farkında olabilme ve bu motivasyon türlerini olumlu şekilde kullanabilme</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Dil öğrenmeye ilişkin kavram ve süreçleri anlamaya ve çözümlemeye yönelik bilgiye sahip olma ve kullanabilme becerisi</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İnsan dilinin özellikleri, yapısı ve işleyişini anlamaya ve çözümlemeye yönelik bilgiye sahip olma ve kullanabilme becerisi</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9854" w:type="dxa"/>
            <w:gridSpan w:val="5"/>
            <w:shd w:val="clear" w:color="auto" w:fill="auto"/>
          </w:tcPr>
          <w:p w:rsidR="001263A1" w:rsidRPr="00D05460" w:rsidRDefault="001263A1" w:rsidP="009F0739">
            <w:pPr>
              <w:rPr>
                <w:sz w:val="20"/>
                <w:szCs w:val="20"/>
              </w:rPr>
            </w:pPr>
            <w:r w:rsidRPr="00D05460">
              <w:rPr>
                <w:b/>
                <w:sz w:val="20"/>
                <w:szCs w:val="20"/>
              </w:rPr>
              <w:t>1</w:t>
            </w:r>
            <w:r w:rsidRPr="00D05460">
              <w:rPr>
                <w:sz w:val="20"/>
                <w:szCs w:val="20"/>
              </w:rPr>
              <w:t xml:space="preserve">:Hiç Katkısı Yok. </w:t>
            </w:r>
            <w:r w:rsidRPr="00D05460">
              <w:rPr>
                <w:b/>
                <w:sz w:val="20"/>
                <w:szCs w:val="20"/>
              </w:rPr>
              <w:t>2</w:t>
            </w:r>
            <w:r w:rsidRPr="00D05460">
              <w:rPr>
                <w:sz w:val="20"/>
                <w:szCs w:val="20"/>
              </w:rPr>
              <w:t xml:space="preserve">:Kısmen Katkısı Var. </w:t>
            </w:r>
            <w:r w:rsidRPr="00D05460">
              <w:rPr>
                <w:b/>
                <w:sz w:val="20"/>
                <w:szCs w:val="20"/>
              </w:rPr>
              <w:t>3</w:t>
            </w:r>
            <w:r w:rsidRPr="00D05460">
              <w:rPr>
                <w:sz w:val="20"/>
                <w:szCs w:val="20"/>
              </w:rPr>
              <w:t>:Tam Katkısı Var.</w:t>
            </w:r>
          </w:p>
        </w:tc>
      </w:tr>
    </w:tbl>
    <w:p w:rsidR="001263A1" w:rsidRDefault="001263A1" w:rsidP="001263A1">
      <w:pPr>
        <w:spacing w:line="360" w:lineRule="auto"/>
        <w:rPr>
          <w:b/>
        </w:rPr>
      </w:pPr>
    </w:p>
    <w:p w:rsidR="001263A1" w:rsidRDefault="001263A1" w:rsidP="001263A1">
      <w:pPr>
        <w:spacing w:line="360" w:lineRule="auto"/>
        <w:rPr>
          <w:b/>
        </w:rPr>
      </w:pPr>
    </w:p>
    <w:p w:rsidR="001263A1" w:rsidRPr="00F25CA9" w:rsidRDefault="001263A1" w:rsidP="001263A1">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1263A1" w:rsidTr="009F0739">
        <w:trPr>
          <w:trHeight w:val="989"/>
        </w:trPr>
        <w:tc>
          <w:tcPr>
            <w:tcW w:w="7171" w:type="dxa"/>
          </w:tcPr>
          <w:p w:rsidR="001263A1" w:rsidRDefault="001263A1" w:rsidP="009F0739">
            <w:pPr>
              <w:tabs>
                <w:tab w:val="left" w:pos="7800"/>
              </w:tabs>
            </w:pPr>
            <w:r>
              <w:t xml:space="preserve"> </w:t>
            </w:r>
          </w:p>
        </w:tc>
        <w:tc>
          <w:tcPr>
            <w:tcW w:w="2777" w:type="dxa"/>
          </w:tcPr>
          <w:p w:rsidR="001263A1" w:rsidRDefault="001263A1" w:rsidP="009F0739">
            <w:pPr>
              <w:tabs>
                <w:tab w:val="left" w:pos="7800"/>
              </w:tabs>
              <w:jc w:val="center"/>
            </w:pPr>
          </w:p>
        </w:tc>
      </w:tr>
    </w:tbl>
    <w:p w:rsidR="001263A1" w:rsidRDefault="001263A1" w:rsidP="001263A1">
      <w:pPr>
        <w:tabs>
          <w:tab w:val="left" w:pos="7800"/>
        </w:tabs>
      </w:pPr>
      <w:r>
        <w:t xml:space="preserve">                        </w:t>
      </w:r>
    </w:p>
    <w:p w:rsidR="001263A1" w:rsidRDefault="001263A1" w:rsidP="001263A1">
      <w:pPr>
        <w:tabs>
          <w:tab w:val="left" w:pos="7800"/>
        </w:tabs>
      </w:pPr>
      <w:r>
        <w:tab/>
      </w:r>
      <w:r>
        <w:tab/>
      </w:r>
    </w:p>
    <w:p w:rsidR="001263A1" w:rsidRDefault="001263A1" w:rsidP="001263A1"/>
    <w:p w:rsidR="001263A1" w:rsidRPr="008D59C7" w:rsidRDefault="001263A1" w:rsidP="001263A1">
      <w:pPr>
        <w:outlineLvl w:val="0"/>
        <w:rPr>
          <w:b/>
        </w:rPr>
      </w:pPr>
      <w:r>
        <w:rPr>
          <w:b/>
          <w:noProof/>
          <w:lang w:eastAsia="tr-TR"/>
        </w:rPr>
        <w:drawing>
          <wp:anchor distT="0" distB="0" distL="114300" distR="114300" simplePos="0" relativeHeight="251683840"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41" name="Resim 41"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1263A1" w:rsidRPr="008D59C7" w:rsidRDefault="001263A1" w:rsidP="001263A1">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263A1" w:rsidRPr="008D59C7" w:rsidTr="009F0739">
        <w:tc>
          <w:tcPr>
            <w:tcW w:w="1167" w:type="dxa"/>
            <w:vAlign w:val="center"/>
          </w:tcPr>
          <w:p w:rsidR="001263A1" w:rsidRPr="008D59C7" w:rsidRDefault="001263A1" w:rsidP="009F0739">
            <w:pPr>
              <w:outlineLvl w:val="0"/>
              <w:rPr>
                <w:b/>
              </w:rPr>
            </w:pPr>
            <w:r w:rsidRPr="008D59C7">
              <w:rPr>
                <w:b/>
              </w:rPr>
              <w:t>DÖNEM</w:t>
            </w:r>
          </w:p>
        </w:tc>
        <w:tc>
          <w:tcPr>
            <w:tcW w:w="1527" w:type="dxa"/>
            <w:vAlign w:val="center"/>
          </w:tcPr>
          <w:p w:rsidR="001263A1" w:rsidRPr="008D59C7" w:rsidRDefault="001263A1" w:rsidP="009F0739">
            <w:pPr>
              <w:outlineLvl w:val="0"/>
            </w:pPr>
            <w:r>
              <w:t>BAHAR</w:t>
            </w:r>
          </w:p>
        </w:tc>
      </w:tr>
    </w:tbl>
    <w:p w:rsidR="001263A1" w:rsidRPr="008D59C7" w:rsidRDefault="001263A1" w:rsidP="001263A1">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263A1" w:rsidRPr="008D59C7" w:rsidTr="009F0739">
        <w:tc>
          <w:tcPr>
            <w:tcW w:w="1668" w:type="dxa"/>
            <w:vAlign w:val="center"/>
          </w:tcPr>
          <w:p w:rsidR="001263A1" w:rsidRPr="008D59C7" w:rsidRDefault="001263A1" w:rsidP="009F0739">
            <w:pPr>
              <w:jc w:val="center"/>
              <w:outlineLvl w:val="0"/>
              <w:rPr>
                <w:b/>
              </w:rPr>
            </w:pPr>
            <w:r w:rsidRPr="008D59C7">
              <w:rPr>
                <w:b/>
              </w:rPr>
              <w:t>DERSİN KODU</w:t>
            </w:r>
          </w:p>
        </w:tc>
        <w:tc>
          <w:tcPr>
            <w:tcW w:w="2760" w:type="dxa"/>
            <w:vAlign w:val="center"/>
          </w:tcPr>
          <w:p w:rsidR="001263A1" w:rsidRPr="008D59C7" w:rsidRDefault="001263A1" w:rsidP="009F0739">
            <w:pPr>
              <w:outlineLvl w:val="0"/>
            </w:pPr>
          </w:p>
        </w:tc>
        <w:tc>
          <w:tcPr>
            <w:tcW w:w="1560" w:type="dxa"/>
            <w:vAlign w:val="center"/>
          </w:tcPr>
          <w:p w:rsidR="001263A1" w:rsidRPr="008D59C7" w:rsidRDefault="001263A1" w:rsidP="009F0739">
            <w:pPr>
              <w:jc w:val="center"/>
              <w:outlineLvl w:val="0"/>
              <w:rPr>
                <w:b/>
              </w:rPr>
            </w:pPr>
            <w:r w:rsidRPr="008D59C7">
              <w:rPr>
                <w:b/>
              </w:rPr>
              <w:t>DERSİN ADI</w:t>
            </w:r>
          </w:p>
        </w:tc>
        <w:tc>
          <w:tcPr>
            <w:tcW w:w="4185" w:type="dxa"/>
          </w:tcPr>
          <w:p w:rsidR="001263A1" w:rsidRPr="008D59C7" w:rsidRDefault="001263A1" w:rsidP="009F0739">
            <w:pPr>
              <w:outlineLvl w:val="0"/>
            </w:pPr>
            <w:r>
              <w:rPr>
                <w:color w:val="000000"/>
                <w:sz w:val="20"/>
                <w:szCs w:val="20"/>
              </w:rPr>
              <w:t>Çocuklara Yabancı Dil Öğretimi 2</w:t>
            </w:r>
          </w:p>
        </w:tc>
      </w:tr>
    </w:tbl>
    <w:p w:rsidR="001263A1" w:rsidRPr="008D59C7" w:rsidRDefault="001263A1" w:rsidP="001263A1">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1263A1"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1263A1" w:rsidRPr="008D59C7" w:rsidRDefault="001263A1" w:rsidP="009F0739">
            <w:pPr>
              <w:rPr>
                <w:b/>
              </w:rPr>
            </w:pPr>
            <w:r w:rsidRPr="008D59C7">
              <w:rPr>
                <w:b/>
              </w:rPr>
              <w:t>YARIYIL</w:t>
            </w:r>
          </w:p>
          <w:p w:rsidR="001263A1" w:rsidRPr="008D59C7" w:rsidRDefault="001263A1" w:rsidP="009F0739"/>
        </w:tc>
        <w:tc>
          <w:tcPr>
            <w:tcW w:w="1603" w:type="pct"/>
            <w:gridSpan w:val="4"/>
            <w:tcBorders>
              <w:left w:val="single" w:sz="12" w:space="0" w:color="auto"/>
              <w:bottom w:val="single" w:sz="4" w:space="0" w:color="auto"/>
              <w:right w:val="single" w:sz="12" w:space="0" w:color="auto"/>
            </w:tcBorders>
            <w:vAlign w:val="center"/>
          </w:tcPr>
          <w:p w:rsidR="001263A1" w:rsidRPr="008D59C7" w:rsidRDefault="001263A1"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1263A1" w:rsidRPr="008D59C7" w:rsidRDefault="001263A1" w:rsidP="009F0739">
            <w:pPr>
              <w:jc w:val="center"/>
              <w:rPr>
                <w:b/>
              </w:rPr>
            </w:pPr>
            <w:r w:rsidRPr="008D59C7">
              <w:rPr>
                <w:b/>
              </w:rPr>
              <w:t>DERSİN</w:t>
            </w:r>
          </w:p>
        </w:tc>
      </w:tr>
      <w:tr w:rsidR="001263A1"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1263A1" w:rsidRPr="008D59C7" w:rsidRDefault="001263A1"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1263A1" w:rsidRPr="008D59C7" w:rsidRDefault="001263A1"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1263A1" w:rsidRPr="008D59C7" w:rsidRDefault="001263A1"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1263A1" w:rsidRPr="008D59C7" w:rsidRDefault="001263A1"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1263A1" w:rsidRPr="008D59C7" w:rsidRDefault="001263A1"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1263A1" w:rsidRPr="008D59C7" w:rsidRDefault="001263A1"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1263A1" w:rsidRPr="008D59C7" w:rsidRDefault="001263A1" w:rsidP="009F0739">
            <w:pPr>
              <w:jc w:val="center"/>
              <w:rPr>
                <w:b/>
              </w:rPr>
            </w:pPr>
            <w:r w:rsidRPr="008D59C7">
              <w:rPr>
                <w:b/>
              </w:rPr>
              <w:t>DİLİ</w:t>
            </w:r>
          </w:p>
        </w:tc>
      </w:tr>
      <w:tr w:rsidR="001263A1"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1263A1" w:rsidRPr="008D59C7" w:rsidRDefault="001263A1" w:rsidP="009F0739">
            <w:pPr>
              <w:jc w:val="center"/>
            </w:pPr>
            <w:r>
              <w:t>6</w:t>
            </w:r>
          </w:p>
        </w:tc>
        <w:tc>
          <w:tcPr>
            <w:tcW w:w="419" w:type="pct"/>
            <w:tcBorders>
              <w:top w:val="single" w:sz="4" w:space="0" w:color="auto"/>
              <w:left w:val="single" w:sz="12" w:space="0" w:color="auto"/>
              <w:bottom w:val="single" w:sz="12" w:space="0" w:color="auto"/>
              <w:right w:val="single" w:sz="4" w:space="0" w:color="auto"/>
            </w:tcBorders>
            <w:vAlign w:val="center"/>
          </w:tcPr>
          <w:p w:rsidR="001263A1" w:rsidRPr="008D59C7" w:rsidRDefault="001263A1" w:rsidP="009F0739">
            <w:pPr>
              <w:jc w:val="center"/>
            </w:pPr>
            <w:r>
              <w:t>3</w:t>
            </w:r>
          </w:p>
        </w:tc>
        <w:tc>
          <w:tcPr>
            <w:tcW w:w="627" w:type="pct"/>
            <w:tcBorders>
              <w:top w:val="single" w:sz="4" w:space="0" w:color="auto"/>
              <w:left w:val="single" w:sz="4" w:space="0" w:color="auto"/>
              <w:bottom w:val="single" w:sz="12" w:space="0" w:color="auto"/>
            </w:tcBorders>
            <w:vAlign w:val="center"/>
          </w:tcPr>
          <w:p w:rsidR="001263A1" w:rsidRPr="008D59C7" w:rsidRDefault="001263A1"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1263A1" w:rsidRPr="008D59C7" w:rsidRDefault="001263A1"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1263A1" w:rsidRPr="008D59C7" w:rsidRDefault="001263A1" w:rsidP="009F0739">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263A1" w:rsidRPr="008D59C7" w:rsidRDefault="001263A1" w:rsidP="009F0739">
            <w:pPr>
              <w:jc w:val="center"/>
            </w:pPr>
            <w:r>
              <w:t>5.0</w:t>
            </w:r>
          </w:p>
        </w:tc>
        <w:tc>
          <w:tcPr>
            <w:tcW w:w="1183" w:type="pct"/>
            <w:gridSpan w:val="2"/>
            <w:tcBorders>
              <w:top w:val="single" w:sz="4" w:space="0" w:color="auto"/>
              <w:left w:val="single" w:sz="4" w:space="0" w:color="auto"/>
              <w:bottom w:val="single" w:sz="12" w:space="0" w:color="auto"/>
            </w:tcBorders>
            <w:vAlign w:val="center"/>
          </w:tcPr>
          <w:p w:rsidR="001263A1" w:rsidRPr="008D59C7" w:rsidRDefault="001263A1"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1263A1" w:rsidRPr="008D59C7" w:rsidRDefault="001263A1" w:rsidP="009F0739">
            <w:pPr>
              <w:jc w:val="center"/>
              <w:rPr>
                <w:vertAlign w:val="superscript"/>
              </w:rPr>
            </w:pPr>
            <w:r w:rsidRPr="00DD43E1">
              <w:rPr>
                <w:sz w:val="20"/>
                <w:szCs w:val="20"/>
              </w:rPr>
              <w:t>İngilizce</w:t>
            </w:r>
          </w:p>
        </w:tc>
      </w:tr>
      <w:tr w:rsidR="001263A1"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263A1" w:rsidRPr="008D59C7" w:rsidRDefault="001263A1" w:rsidP="009F0739">
            <w:pPr>
              <w:jc w:val="center"/>
              <w:rPr>
                <w:b/>
              </w:rPr>
            </w:pPr>
            <w:r w:rsidRPr="008D59C7">
              <w:rPr>
                <w:b/>
              </w:rPr>
              <w:t>DERSİN KATEGORİSİ</w:t>
            </w:r>
          </w:p>
        </w:tc>
      </w:tr>
      <w:tr w:rsidR="001263A1"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1263A1" w:rsidRPr="008D59C7" w:rsidRDefault="001263A1"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1263A1" w:rsidRPr="008D59C7" w:rsidRDefault="001263A1"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1263A1" w:rsidRPr="008D59C7" w:rsidRDefault="001263A1"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1263A1" w:rsidRPr="008D59C7" w:rsidRDefault="001263A1" w:rsidP="009F0739">
            <w:pPr>
              <w:jc w:val="center"/>
              <w:rPr>
                <w:b/>
              </w:rPr>
            </w:pPr>
            <w:r w:rsidRPr="008D59C7">
              <w:rPr>
                <w:b/>
              </w:rPr>
              <w:t>Seçmeli</w:t>
            </w:r>
          </w:p>
        </w:tc>
      </w:tr>
      <w:tr w:rsidR="001263A1"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1263A1" w:rsidRPr="008D59C7" w:rsidRDefault="001263A1"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1263A1" w:rsidRPr="008D59C7" w:rsidRDefault="001263A1" w:rsidP="009F0739">
            <w:pPr>
              <w:jc w:val="center"/>
            </w:pPr>
            <w:r>
              <w:t>x</w:t>
            </w:r>
          </w:p>
        </w:tc>
        <w:tc>
          <w:tcPr>
            <w:tcW w:w="977" w:type="pct"/>
            <w:gridSpan w:val="4"/>
            <w:tcBorders>
              <w:top w:val="single" w:sz="6" w:space="0" w:color="auto"/>
              <w:left w:val="single" w:sz="4" w:space="0" w:color="auto"/>
              <w:bottom w:val="single" w:sz="12" w:space="0" w:color="auto"/>
            </w:tcBorders>
          </w:tcPr>
          <w:p w:rsidR="001263A1" w:rsidRPr="008D59C7" w:rsidRDefault="001263A1"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1263A1" w:rsidRPr="008D59C7" w:rsidRDefault="001263A1" w:rsidP="009F0739">
            <w:r w:rsidRPr="008D59C7">
              <w:t>Genel Kültür (  )         Alan ()</w:t>
            </w:r>
          </w:p>
        </w:tc>
      </w:tr>
      <w:tr w:rsidR="001263A1"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DEĞERLENDİRME ÖLÇÜTLERİ</w:t>
            </w:r>
          </w:p>
        </w:tc>
      </w:tr>
      <w:tr w:rsidR="001263A1"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1263A1" w:rsidRPr="008D59C7" w:rsidRDefault="001263A1"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1263A1" w:rsidRPr="008D59C7" w:rsidRDefault="001263A1"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1263A1" w:rsidRPr="008D59C7" w:rsidRDefault="001263A1" w:rsidP="009F0739">
            <w:pPr>
              <w:jc w:val="center"/>
              <w:rPr>
                <w:b/>
              </w:rPr>
            </w:pPr>
            <w:r w:rsidRPr="008D59C7">
              <w:rPr>
                <w:b/>
              </w:rPr>
              <w:t>%</w:t>
            </w: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1263A1" w:rsidRPr="008D59C7" w:rsidRDefault="001263A1"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1263A1" w:rsidRPr="008D59C7" w:rsidRDefault="001263A1"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1263A1" w:rsidRPr="008D59C7" w:rsidRDefault="001263A1" w:rsidP="009F0739">
            <w:pPr>
              <w:jc w:val="center"/>
            </w:pPr>
            <w:r>
              <w:t>10</w:t>
            </w: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1263A1" w:rsidRPr="008D59C7" w:rsidRDefault="001263A1"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1263A1" w:rsidRPr="008D59C7" w:rsidRDefault="001263A1" w:rsidP="009F0739">
            <w:pPr>
              <w:jc w:val="center"/>
            </w:pP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1263A1" w:rsidRPr="008D59C7" w:rsidRDefault="001263A1"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1263A1" w:rsidRPr="008D59C7" w:rsidRDefault="001263A1" w:rsidP="009F0739">
            <w:pPr>
              <w:jc w:val="center"/>
            </w:pP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1263A1" w:rsidRPr="008D59C7" w:rsidRDefault="001263A1" w:rsidP="009F0739">
            <w:pPr>
              <w:jc w:val="center"/>
            </w:pPr>
            <w:r>
              <w:t>1</w:t>
            </w:r>
          </w:p>
        </w:tc>
        <w:tc>
          <w:tcPr>
            <w:tcW w:w="768" w:type="pct"/>
            <w:tcBorders>
              <w:top w:val="single" w:sz="4" w:space="0" w:color="auto"/>
              <w:left w:val="single" w:sz="8" w:space="0" w:color="auto"/>
              <w:bottom w:val="single" w:sz="4" w:space="0" w:color="auto"/>
              <w:right w:val="single" w:sz="12" w:space="0" w:color="auto"/>
            </w:tcBorders>
          </w:tcPr>
          <w:p w:rsidR="001263A1" w:rsidRPr="008D59C7" w:rsidRDefault="001263A1" w:rsidP="009F0739">
            <w:pPr>
              <w:jc w:val="center"/>
            </w:pPr>
            <w:r>
              <w:t>30</w:t>
            </w: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1263A1" w:rsidRPr="008D59C7" w:rsidRDefault="001263A1"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1263A1" w:rsidRPr="008D59C7" w:rsidRDefault="001263A1"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1263A1" w:rsidRPr="008D59C7" w:rsidRDefault="001263A1" w:rsidP="009F0739">
            <w:pPr>
              <w:jc w:val="center"/>
            </w:pP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1263A1" w:rsidRPr="008D59C7" w:rsidRDefault="001263A1"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1263A1" w:rsidRPr="008D59C7" w:rsidRDefault="001263A1"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1263A1" w:rsidRPr="008D59C7" w:rsidRDefault="001263A1" w:rsidP="009F0739">
            <w:pPr>
              <w:jc w:val="center"/>
            </w:pP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1263A1" w:rsidRPr="008D59C7" w:rsidRDefault="001263A1"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1263A1" w:rsidRPr="008D59C7" w:rsidRDefault="001263A1"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1263A1" w:rsidRPr="008D59C7" w:rsidRDefault="001263A1" w:rsidP="009F0739">
            <w:pPr>
              <w:jc w:val="center"/>
            </w:pPr>
          </w:p>
        </w:tc>
      </w:tr>
      <w:tr w:rsidR="001263A1"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lastRenderedPageBreak/>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1263A1" w:rsidRPr="008D59C7" w:rsidRDefault="001263A1"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1263A1" w:rsidRPr="008D59C7" w:rsidRDefault="001263A1"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1263A1" w:rsidRPr="008D59C7" w:rsidRDefault="001263A1" w:rsidP="009F0739">
            <w:pPr>
              <w:jc w:val="center"/>
            </w:pPr>
            <w:r>
              <w:t>60</w:t>
            </w:r>
          </w:p>
        </w:tc>
      </w:tr>
      <w:tr w:rsidR="001263A1"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both"/>
              <w:rPr>
                <w:sz w:val="21"/>
                <w:szCs w:val="21"/>
              </w:rPr>
            </w:pPr>
            <w:r>
              <w:rPr>
                <w:sz w:val="21"/>
                <w:szCs w:val="21"/>
              </w:rPr>
              <w:t>Dersin ön koşulu bulunmamaktadır.</w:t>
            </w:r>
          </w:p>
        </w:tc>
      </w:tr>
      <w:tr w:rsidR="001263A1"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Default="001263A1" w:rsidP="009F0739">
            <w:pPr>
              <w:pStyle w:val="Default"/>
              <w:jc w:val="both"/>
              <w:rPr>
                <w:rFonts w:ascii="Arial Unicode MS" w:eastAsia="Arial Unicode MS" w:hAnsi="Arial Unicode MS" w:cs="Arial Unicode MS"/>
                <w:color w:val="333333"/>
                <w:sz w:val="20"/>
                <w:szCs w:val="20"/>
                <w:shd w:val="clear" w:color="auto" w:fill="FFFFFF"/>
              </w:rPr>
            </w:pPr>
            <w:r w:rsidRPr="00406FD4">
              <w:rPr>
                <w:rFonts w:ascii="Arial Unicode MS" w:eastAsia="Arial Unicode MS" w:hAnsi="Arial Unicode MS" w:cs="Arial Unicode MS"/>
                <w:color w:val="333333"/>
                <w:sz w:val="20"/>
                <w:szCs w:val="20"/>
                <w:shd w:val="clear" w:color="auto" w:fill="FFFFFF"/>
              </w:rPr>
              <w:t>Erken öğrenen (5-12 yaş) grupları için farklı izlence türleri (hikâye temelli</w:t>
            </w:r>
            <w:r>
              <w:rPr>
                <w:rFonts w:ascii="Arial Unicode MS" w:eastAsia="Arial Unicode MS" w:hAnsi="Arial Unicode MS" w:cs="Arial Unicode MS"/>
                <w:color w:val="333333"/>
                <w:sz w:val="20"/>
                <w:szCs w:val="20"/>
                <w:shd w:val="clear" w:color="auto" w:fill="FFFFFF"/>
              </w:rPr>
              <w:t xml:space="preserve">, içerik temelli, tema temelli, </w:t>
            </w:r>
            <w:r w:rsidRPr="00406FD4">
              <w:rPr>
                <w:rFonts w:ascii="Arial Unicode MS" w:eastAsia="Arial Unicode MS" w:hAnsi="Arial Unicode MS" w:cs="Arial Unicode MS"/>
                <w:color w:val="333333"/>
                <w:sz w:val="20"/>
                <w:szCs w:val="20"/>
                <w:shd w:val="clear" w:color="auto" w:fill="FFFFFF"/>
              </w:rPr>
              <w:t>görev temelli); seçilen izlence türünde çocuk edebiyatının etkili</w:t>
            </w:r>
            <w:r>
              <w:rPr>
                <w:rFonts w:ascii="Arial Unicode MS" w:eastAsia="Arial Unicode MS" w:hAnsi="Arial Unicode MS" w:cs="Arial Unicode MS"/>
                <w:color w:val="333333"/>
                <w:sz w:val="20"/>
                <w:szCs w:val="20"/>
                <w:shd w:val="clear" w:color="auto" w:fill="FFFFFF"/>
              </w:rPr>
              <w:t xml:space="preserve"> kullanımı, sınıf yönetimi, dil </w:t>
            </w:r>
            <w:r w:rsidRPr="00406FD4">
              <w:rPr>
                <w:rFonts w:ascii="Arial Unicode MS" w:eastAsia="Arial Unicode MS" w:hAnsi="Arial Unicode MS" w:cs="Arial Unicode MS"/>
                <w:color w:val="333333"/>
                <w:sz w:val="20"/>
                <w:szCs w:val="20"/>
                <w:shd w:val="clear" w:color="auto" w:fill="FFFFFF"/>
              </w:rPr>
              <w:t>sunumu ve alıştırmaları.</w:t>
            </w:r>
          </w:p>
          <w:p w:rsidR="001263A1" w:rsidRPr="00BD49E3" w:rsidRDefault="001263A1" w:rsidP="009F0739">
            <w:pPr>
              <w:pStyle w:val="Default"/>
              <w:jc w:val="both"/>
              <w:rPr>
                <w:sz w:val="21"/>
                <w:szCs w:val="21"/>
              </w:rPr>
            </w:pPr>
          </w:p>
        </w:tc>
      </w:tr>
      <w:tr w:rsidR="001263A1"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8D59C7" w:rsidRDefault="001263A1" w:rsidP="009F0739">
            <w:pPr>
              <w:jc w:val="both"/>
              <w:rPr>
                <w:sz w:val="21"/>
                <w:szCs w:val="21"/>
              </w:rPr>
            </w:pPr>
            <w:r>
              <w:rPr>
                <w:rFonts w:ascii="Arial Unicode MS" w:eastAsia="Arial Unicode MS" w:hAnsi="Arial Unicode MS" w:cs="Arial Unicode MS"/>
                <w:color w:val="333333"/>
                <w:sz w:val="20"/>
                <w:szCs w:val="20"/>
                <w:shd w:val="clear" w:color="auto" w:fill="FFFFFF"/>
              </w:rPr>
              <w:t>Çocuklar ve ana dil edinimi için öğrenme stratejileri ve yabancı dil öğrenme stratejileri; çocuklara yabancı dil öğretiminde sınıf yöntemleri ve tekniklerini göstermek, oyun, şarkı ve görsel materyal geliştirme ve bunların öğretimde kullanım</w:t>
            </w:r>
            <w:r>
              <w:rPr>
                <w:rFonts w:ascii="Arial Unicode MS" w:eastAsia="Arial Unicode MS" w:hAnsi="Arial Unicode MS" w:cs="Arial Unicode MS" w:hint="eastAsia"/>
                <w:color w:val="333333"/>
                <w:sz w:val="20"/>
                <w:szCs w:val="20"/>
                <w:shd w:val="clear" w:color="auto" w:fill="FFFFFF"/>
              </w:rPr>
              <w:t>.</w:t>
            </w:r>
            <w:r>
              <w:rPr>
                <w:rFonts w:ascii="Arial Unicode MS" w:eastAsia="Arial Unicode MS" w:hAnsi="Arial Unicode MS" w:cs="Arial Unicode MS"/>
                <w:color w:val="333333"/>
                <w:sz w:val="20"/>
                <w:szCs w:val="20"/>
                <w:shd w:val="clear" w:color="auto" w:fill="FFFFFF"/>
              </w:rPr>
              <w:t xml:space="preserve"> Öğrencilere, çocuklar için İngilizce öğretiminin teorik ve pratik yönlerini vermek. Öğrencilere, genç İngilizce öğrencileri için öğrenme, müfredat geliştirme,  materyal üretimi, öğretme-öğrenme faaliyetleri ve değerlendirme konularını hakkında bilgi verme</w:t>
            </w:r>
            <w:r>
              <w:rPr>
                <w:rFonts w:ascii="Arial Unicode MS" w:eastAsia="Arial Unicode MS" w:hAnsi="Arial Unicode MS" w:cs="Arial Unicode MS" w:hint="eastAsia"/>
                <w:color w:val="333333"/>
                <w:sz w:val="20"/>
                <w:szCs w:val="20"/>
                <w:shd w:val="clear" w:color="auto" w:fill="FFFFFF"/>
              </w:rPr>
              <w:t>.</w:t>
            </w:r>
          </w:p>
        </w:tc>
      </w:tr>
      <w:tr w:rsidR="001263A1"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1263A1" w:rsidRPr="00DD43E1" w:rsidRDefault="001263A1" w:rsidP="009F0739">
            <w:pPr>
              <w:spacing w:line="300" w:lineRule="atLeast"/>
              <w:jc w:val="both"/>
              <w:rPr>
                <w:rStyle w:val="apple-converted-space"/>
                <w:sz w:val="20"/>
                <w:szCs w:val="20"/>
              </w:rPr>
            </w:pPr>
            <w:r>
              <w:rPr>
                <w:sz w:val="21"/>
                <w:szCs w:val="21"/>
              </w:rPr>
              <w:t xml:space="preserve"> </w:t>
            </w:r>
            <w:r w:rsidRPr="00DD43E1">
              <w:rPr>
                <w:sz w:val="20"/>
                <w:szCs w:val="20"/>
              </w:rPr>
              <w:t>Bu dersin sonunda; Öğrenciler</w:t>
            </w:r>
            <w:r w:rsidRPr="00DD43E1">
              <w:rPr>
                <w:rStyle w:val="apple-converted-space"/>
                <w:sz w:val="20"/>
                <w:szCs w:val="20"/>
              </w:rPr>
              <w:t> </w:t>
            </w:r>
          </w:p>
          <w:p w:rsidR="001263A1" w:rsidRPr="00DD43E1" w:rsidRDefault="001263A1" w:rsidP="000F3147">
            <w:pPr>
              <w:numPr>
                <w:ilvl w:val="0"/>
                <w:numId w:val="9"/>
              </w:numPr>
              <w:spacing w:after="0" w:line="240" w:lineRule="auto"/>
              <w:jc w:val="both"/>
              <w:rPr>
                <w:noProof/>
                <w:sz w:val="20"/>
                <w:szCs w:val="20"/>
              </w:rPr>
            </w:pPr>
            <w:r w:rsidRPr="00DD43E1">
              <w:rPr>
                <w:noProof/>
                <w:sz w:val="20"/>
                <w:szCs w:val="20"/>
              </w:rPr>
              <w:t>Erken yaş öğrenenleri sınıflarında kaydedilen video görüntülerinden yaralanılarak analiz yapıp ve tartışabilecekler.</w:t>
            </w:r>
          </w:p>
          <w:p w:rsidR="001263A1" w:rsidRPr="00DD43E1" w:rsidRDefault="001263A1" w:rsidP="000F3147">
            <w:pPr>
              <w:numPr>
                <w:ilvl w:val="0"/>
                <w:numId w:val="9"/>
              </w:numPr>
              <w:spacing w:after="0" w:line="240" w:lineRule="auto"/>
              <w:jc w:val="both"/>
              <w:rPr>
                <w:noProof/>
                <w:sz w:val="20"/>
                <w:szCs w:val="20"/>
              </w:rPr>
            </w:pPr>
            <w:r w:rsidRPr="00DD43E1">
              <w:rPr>
                <w:noProof/>
                <w:sz w:val="20"/>
                <w:szCs w:val="20"/>
              </w:rPr>
              <w:t>Değişik özelliklerdeki erken öğrenen (5-12 yaş) sınıfları için seçilen izlence türüne göre ders taslakları  ve/veya ders gereçlerinin benzerlerini üretebilecekler.</w:t>
            </w:r>
          </w:p>
          <w:p w:rsidR="001263A1" w:rsidRPr="008D59C7" w:rsidRDefault="001263A1" w:rsidP="009F0739">
            <w:pPr>
              <w:autoSpaceDE w:val="0"/>
              <w:autoSpaceDN w:val="0"/>
              <w:adjustRightInd w:val="0"/>
              <w:jc w:val="both"/>
              <w:rPr>
                <w:sz w:val="21"/>
                <w:szCs w:val="21"/>
              </w:rPr>
            </w:pPr>
            <w:r w:rsidRPr="00DD43E1">
              <w:rPr>
                <w:noProof/>
                <w:sz w:val="20"/>
                <w:szCs w:val="20"/>
              </w:rPr>
              <w:t>Çocuk edebiyatının etkili kullanım yollarını tartışabilecekler.</w:t>
            </w:r>
          </w:p>
        </w:tc>
      </w:tr>
      <w:tr w:rsidR="001263A1"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DD43E1" w:rsidRDefault="001263A1" w:rsidP="009F0739">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1263A1" w:rsidRPr="00DD43E1" w:rsidRDefault="001263A1" w:rsidP="000F3147">
            <w:pPr>
              <w:numPr>
                <w:ilvl w:val="0"/>
                <w:numId w:val="9"/>
              </w:numPr>
              <w:spacing w:after="0" w:line="240" w:lineRule="auto"/>
              <w:jc w:val="both"/>
              <w:rPr>
                <w:noProof/>
                <w:sz w:val="20"/>
                <w:szCs w:val="20"/>
              </w:rPr>
            </w:pPr>
            <w:r w:rsidRPr="00DD43E1">
              <w:rPr>
                <w:noProof/>
                <w:sz w:val="20"/>
                <w:szCs w:val="20"/>
              </w:rPr>
              <w:t>Erken yaş öğrenenleri sınıflarında kaydedilen video görüntülerinden yaralanılarak analiz yapıp ve tartışabilecekler.</w:t>
            </w:r>
          </w:p>
          <w:p w:rsidR="001263A1" w:rsidRPr="00DD43E1" w:rsidRDefault="001263A1" w:rsidP="000F3147">
            <w:pPr>
              <w:numPr>
                <w:ilvl w:val="0"/>
                <w:numId w:val="9"/>
              </w:numPr>
              <w:spacing w:after="0" w:line="240" w:lineRule="auto"/>
              <w:jc w:val="both"/>
              <w:rPr>
                <w:noProof/>
                <w:sz w:val="20"/>
                <w:szCs w:val="20"/>
              </w:rPr>
            </w:pPr>
            <w:r w:rsidRPr="00DD43E1">
              <w:rPr>
                <w:noProof/>
                <w:sz w:val="20"/>
                <w:szCs w:val="20"/>
              </w:rPr>
              <w:t>Değişik özelliklerdeki erken öğrenen (5-12 yaş) sınıfları için seçilen izlence türüne göre ders taslakları  ve/veya ders gereçlerinin benzerlerini üretebilecekler.</w:t>
            </w:r>
          </w:p>
          <w:p w:rsidR="001263A1" w:rsidRPr="008D59C7" w:rsidRDefault="001263A1" w:rsidP="009F0739">
            <w:pPr>
              <w:tabs>
                <w:tab w:val="left" w:pos="7800"/>
              </w:tabs>
              <w:jc w:val="both"/>
              <w:rPr>
                <w:sz w:val="21"/>
                <w:szCs w:val="21"/>
              </w:rPr>
            </w:pPr>
            <w:r w:rsidRPr="00DD43E1">
              <w:rPr>
                <w:noProof/>
                <w:sz w:val="20"/>
                <w:szCs w:val="20"/>
              </w:rPr>
              <w:t>Çocuk edebiyatının etkili kullanım yollarını tartışabilecekler.</w:t>
            </w:r>
          </w:p>
        </w:tc>
      </w:tr>
      <w:tr w:rsidR="001263A1"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Akmajian, Adrian, et al. 1984. Linguistics: </w:t>
            </w:r>
            <w:r w:rsidRPr="00DD43E1">
              <w:rPr>
                <w:bCs/>
                <w:i/>
                <w:iCs/>
                <w:sz w:val="20"/>
                <w:szCs w:val="20"/>
                <w:lang w:val="en-US"/>
              </w:rPr>
              <w:t>An Inroduction to Language and Communication</w:t>
            </w:r>
            <w:r w:rsidRPr="00DD43E1">
              <w:rPr>
                <w:bCs/>
                <w:sz w:val="20"/>
                <w:szCs w:val="20"/>
                <w:lang w:val="en-US"/>
              </w:rPr>
              <w:t>. Cambridge: Messachusetts, The MIT Press.</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Brown, H. D. 2000. </w:t>
            </w:r>
            <w:r w:rsidRPr="00DD43E1">
              <w:rPr>
                <w:bCs/>
                <w:i/>
                <w:iCs/>
                <w:sz w:val="20"/>
                <w:szCs w:val="20"/>
                <w:lang w:val="en-US"/>
              </w:rPr>
              <w:t>Principles of Language Learning and Teaching.</w:t>
            </w:r>
            <w:r w:rsidRPr="00DD43E1">
              <w:rPr>
                <w:bCs/>
                <w:sz w:val="20"/>
                <w:szCs w:val="20"/>
                <w:lang w:val="en-US"/>
              </w:rPr>
              <w:t>Wesley:USA.</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Brumfit, Christopher, el al (editors).1995. </w:t>
            </w:r>
            <w:r w:rsidRPr="00DD43E1">
              <w:rPr>
                <w:bCs/>
                <w:i/>
                <w:iCs/>
                <w:sz w:val="20"/>
                <w:szCs w:val="20"/>
                <w:lang w:val="en-US"/>
              </w:rPr>
              <w:t xml:space="preserve">Teaching English to Children. </w:t>
            </w:r>
            <w:r w:rsidRPr="00DD43E1">
              <w:rPr>
                <w:bCs/>
                <w:sz w:val="20"/>
                <w:szCs w:val="20"/>
                <w:lang w:val="en-US"/>
              </w:rPr>
              <w:t>Essex. Addisson Wesley Longman Ltd.</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Doff A. 1988. </w:t>
            </w:r>
            <w:r w:rsidRPr="00DD43E1">
              <w:rPr>
                <w:bCs/>
                <w:i/>
                <w:iCs/>
                <w:sz w:val="20"/>
                <w:szCs w:val="20"/>
                <w:lang w:val="en-US"/>
              </w:rPr>
              <w:t xml:space="preserve">Teach English. </w:t>
            </w:r>
            <w:r w:rsidRPr="00DD43E1">
              <w:rPr>
                <w:bCs/>
                <w:sz w:val="20"/>
                <w:szCs w:val="20"/>
                <w:lang w:val="en-US"/>
              </w:rPr>
              <w:t>Cambridge.CUP.</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Gairns, Ruth. 1986. </w:t>
            </w:r>
            <w:r w:rsidRPr="00DD43E1">
              <w:rPr>
                <w:bCs/>
                <w:i/>
                <w:iCs/>
                <w:sz w:val="20"/>
                <w:szCs w:val="20"/>
                <w:lang w:val="en-US"/>
              </w:rPr>
              <w:t xml:space="preserve">Working with Words. </w:t>
            </w:r>
            <w:r w:rsidRPr="00DD43E1">
              <w:rPr>
                <w:bCs/>
                <w:sz w:val="20"/>
                <w:szCs w:val="20"/>
                <w:lang w:val="en-US"/>
              </w:rPr>
              <w:t xml:space="preserve">Cambridge: CUP. </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Hill, LA and Innes. 1981. </w:t>
            </w:r>
            <w:r w:rsidRPr="00DD43E1">
              <w:rPr>
                <w:bCs/>
                <w:i/>
                <w:iCs/>
                <w:sz w:val="20"/>
                <w:szCs w:val="20"/>
                <w:lang w:val="en-US"/>
              </w:rPr>
              <w:t xml:space="preserve">Oxford Children’s  Picture Dictionary. </w:t>
            </w:r>
            <w:r w:rsidRPr="00DD43E1">
              <w:rPr>
                <w:bCs/>
                <w:sz w:val="20"/>
                <w:szCs w:val="20"/>
                <w:lang w:val="en-US"/>
              </w:rPr>
              <w:t>O.UP</w:t>
            </w:r>
          </w:p>
          <w:p w:rsidR="001263A1" w:rsidRPr="00DD43E1" w:rsidRDefault="001263A1" w:rsidP="000F3147">
            <w:pPr>
              <w:pStyle w:val="ListeParagraf"/>
              <w:numPr>
                <w:ilvl w:val="0"/>
                <w:numId w:val="10"/>
              </w:numPr>
              <w:spacing w:before="60" w:after="100" w:afterAutospacing="1"/>
              <w:jc w:val="both"/>
              <w:rPr>
                <w:bCs/>
                <w:i/>
                <w:iCs/>
                <w:sz w:val="20"/>
                <w:szCs w:val="20"/>
                <w:lang w:val="en-US"/>
              </w:rPr>
            </w:pPr>
            <w:r w:rsidRPr="00DD43E1">
              <w:rPr>
                <w:bCs/>
                <w:sz w:val="20"/>
                <w:szCs w:val="20"/>
                <w:lang w:val="en-US"/>
              </w:rPr>
              <w:t xml:space="preserve">Parnwell, EC. 1988. </w:t>
            </w:r>
            <w:r w:rsidRPr="00DD43E1">
              <w:rPr>
                <w:bCs/>
                <w:i/>
                <w:iCs/>
                <w:sz w:val="20"/>
                <w:szCs w:val="20"/>
                <w:lang w:val="en-US"/>
              </w:rPr>
              <w:t xml:space="preserve">The New Oxford English Picture Dictionary. </w:t>
            </w:r>
            <w:r w:rsidRPr="00DD43E1">
              <w:rPr>
                <w:bCs/>
                <w:sz w:val="20"/>
                <w:szCs w:val="20"/>
                <w:lang w:val="en-US"/>
              </w:rPr>
              <w:t>OUP.</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Parrott, M. 1993. </w:t>
            </w:r>
            <w:r w:rsidRPr="00DD43E1">
              <w:rPr>
                <w:bCs/>
                <w:i/>
                <w:iCs/>
                <w:sz w:val="20"/>
                <w:szCs w:val="20"/>
                <w:lang w:val="en-US"/>
              </w:rPr>
              <w:t xml:space="preserve">Tasks for Language Teachers. </w:t>
            </w:r>
            <w:r w:rsidRPr="00DD43E1">
              <w:rPr>
                <w:bCs/>
                <w:sz w:val="20"/>
                <w:szCs w:val="20"/>
                <w:lang w:val="en-US"/>
              </w:rPr>
              <w:t>Cambridge:CUP.</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Prodromou,L. 1992. </w:t>
            </w:r>
            <w:r w:rsidRPr="00DD43E1">
              <w:rPr>
                <w:bCs/>
                <w:i/>
                <w:iCs/>
                <w:sz w:val="20"/>
                <w:szCs w:val="20"/>
                <w:lang w:val="en-US"/>
              </w:rPr>
              <w:t xml:space="preserve">Mixed Ability Classes. </w:t>
            </w:r>
            <w:r w:rsidRPr="00DD43E1">
              <w:rPr>
                <w:bCs/>
                <w:sz w:val="20"/>
                <w:szCs w:val="20"/>
                <w:lang w:val="en-US"/>
              </w:rPr>
              <w:t>London: Macmillan.</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Underwood, M. 1987. </w:t>
            </w:r>
            <w:r w:rsidRPr="00DD43E1">
              <w:rPr>
                <w:bCs/>
                <w:i/>
                <w:iCs/>
                <w:sz w:val="20"/>
                <w:szCs w:val="20"/>
                <w:lang w:val="en-US"/>
              </w:rPr>
              <w:t>Effective Class Management.</w:t>
            </w:r>
            <w:r w:rsidRPr="00DD43E1">
              <w:rPr>
                <w:bCs/>
                <w:sz w:val="20"/>
                <w:szCs w:val="20"/>
                <w:lang w:val="en-US"/>
              </w:rPr>
              <w:t xml:space="preserve"> Longman.</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ScotA., Wendy and Lisbeth H. Ytreberg . 1990. </w:t>
            </w:r>
            <w:r w:rsidRPr="00DD43E1">
              <w:rPr>
                <w:bCs/>
                <w:i/>
                <w:sz w:val="20"/>
                <w:szCs w:val="20"/>
                <w:lang w:val="en-US"/>
              </w:rPr>
              <w:t xml:space="preserve">Teaching English to Children. </w:t>
            </w:r>
            <w:r w:rsidRPr="00DD43E1">
              <w:rPr>
                <w:bCs/>
                <w:sz w:val="20"/>
                <w:szCs w:val="20"/>
                <w:lang w:val="en-US"/>
              </w:rPr>
              <w:t xml:space="preserve">Essex: Longman.( Main coursebook) </w:t>
            </w:r>
          </w:p>
          <w:p w:rsidR="001263A1" w:rsidRPr="00BD49E3" w:rsidRDefault="001263A1" w:rsidP="009F0739">
            <w:pPr>
              <w:pStyle w:val="Balk4"/>
              <w:spacing w:before="0" w:after="0"/>
              <w:rPr>
                <w:b w:val="0"/>
                <w:sz w:val="21"/>
                <w:szCs w:val="21"/>
              </w:rPr>
            </w:pPr>
            <w:r w:rsidRPr="00DD43E1">
              <w:rPr>
                <w:bCs w:val="0"/>
                <w:sz w:val="20"/>
                <w:szCs w:val="20"/>
                <w:lang w:val="en-US"/>
              </w:rPr>
              <w:lastRenderedPageBreak/>
              <w:t xml:space="preserve">Ur, Penny. 1988. </w:t>
            </w:r>
            <w:r w:rsidRPr="00DD43E1">
              <w:rPr>
                <w:bCs w:val="0"/>
                <w:i/>
                <w:iCs/>
                <w:sz w:val="20"/>
                <w:szCs w:val="20"/>
                <w:lang w:val="en-US"/>
              </w:rPr>
              <w:t xml:space="preserve">Grammar Practice Activities. </w:t>
            </w:r>
            <w:r w:rsidRPr="00DD43E1">
              <w:rPr>
                <w:bCs w:val="0"/>
                <w:sz w:val="20"/>
                <w:szCs w:val="20"/>
                <w:lang w:val="en-US"/>
              </w:rPr>
              <w:t xml:space="preserve">Cambridge: CUP.Vale ,David. 1995. </w:t>
            </w:r>
            <w:r w:rsidRPr="00DD43E1">
              <w:rPr>
                <w:bCs w:val="0"/>
                <w:i/>
                <w:iCs/>
                <w:sz w:val="20"/>
                <w:szCs w:val="20"/>
                <w:lang w:val="en-US"/>
              </w:rPr>
              <w:t>Teaching Children English. Cambridge: CUP</w:t>
            </w:r>
            <w:r w:rsidRPr="00DD43E1">
              <w:rPr>
                <w:b w:val="0"/>
                <w:bCs w:val="0"/>
                <w:i/>
                <w:iCs/>
                <w:sz w:val="20"/>
                <w:szCs w:val="20"/>
                <w:lang w:val="en-US"/>
              </w:rPr>
              <w:t>.</w:t>
            </w:r>
          </w:p>
        </w:tc>
      </w:tr>
      <w:tr w:rsidR="001263A1"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lastRenderedPageBreak/>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BD49E3" w:rsidRDefault="001263A1" w:rsidP="009F0739">
            <w:pPr>
              <w:pStyle w:val="Balk4"/>
              <w:spacing w:before="0" w:after="0"/>
              <w:rPr>
                <w:b w:val="0"/>
                <w:color w:val="000000"/>
                <w:sz w:val="21"/>
                <w:szCs w:val="21"/>
              </w:rPr>
            </w:pPr>
          </w:p>
        </w:tc>
      </w:tr>
      <w:tr w:rsidR="001263A1"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8D59C7" w:rsidRDefault="001263A1" w:rsidP="009F0739">
            <w:pPr>
              <w:jc w:val="both"/>
              <w:rPr>
                <w:sz w:val="21"/>
                <w:szCs w:val="21"/>
              </w:rPr>
            </w:pPr>
          </w:p>
        </w:tc>
      </w:tr>
    </w:tbl>
    <w:p w:rsidR="001263A1" w:rsidRDefault="001263A1" w:rsidP="001263A1">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263A1" w:rsidRPr="00EC3853" w:rsidTr="009F0739">
        <w:trPr>
          <w:trHeight w:val="510"/>
          <w:jc w:val="center"/>
        </w:trPr>
        <w:tc>
          <w:tcPr>
            <w:tcW w:w="5000" w:type="pct"/>
            <w:gridSpan w:val="2"/>
            <w:shd w:val="clear" w:color="auto" w:fill="auto"/>
            <w:vAlign w:val="center"/>
          </w:tcPr>
          <w:p w:rsidR="001263A1" w:rsidRPr="00EC3853" w:rsidRDefault="001263A1" w:rsidP="009F0739">
            <w:pPr>
              <w:jc w:val="center"/>
              <w:rPr>
                <w:b/>
                <w:sz w:val="20"/>
                <w:szCs w:val="20"/>
              </w:rPr>
            </w:pPr>
            <w:r>
              <w:rPr>
                <w:sz w:val="18"/>
                <w:szCs w:val="18"/>
              </w:rPr>
              <w:tab/>
            </w:r>
            <w:r w:rsidRPr="00EC3853">
              <w:rPr>
                <w:b/>
                <w:sz w:val="20"/>
                <w:szCs w:val="20"/>
              </w:rPr>
              <w:t>DERSİN HAFTALIK PLANI</w:t>
            </w:r>
          </w:p>
        </w:tc>
      </w:tr>
      <w:tr w:rsidR="001263A1" w:rsidRPr="00EC3853" w:rsidTr="009F0739">
        <w:trPr>
          <w:jc w:val="center"/>
        </w:trPr>
        <w:tc>
          <w:tcPr>
            <w:tcW w:w="593" w:type="pct"/>
            <w:shd w:val="clear" w:color="auto" w:fill="auto"/>
          </w:tcPr>
          <w:p w:rsidR="001263A1" w:rsidRPr="00EC3853" w:rsidRDefault="001263A1" w:rsidP="009F0739">
            <w:pPr>
              <w:jc w:val="center"/>
              <w:rPr>
                <w:b/>
                <w:sz w:val="20"/>
                <w:szCs w:val="20"/>
              </w:rPr>
            </w:pPr>
            <w:r w:rsidRPr="00EC3853">
              <w:rPr>
                <w:b/>
                <w:sz w:val="20"/>
                <w:szCs w:val="20"/>
              </w:rPr>
              <w:t>HAFTA</w:t>
            </w:r>
          </w:p>
        </w:tc>
        <w:tc>
          <w:tcPr>
            <w:tcW w:w="4407" w:type="pct"/>
            <w:shd w:val="clear" w:color="auto" w:fill="auto"/>
          </w:tcPr>
          <w:p w:rsidR="001263A1" w:rsidRPr="00EC3853" w:rsidRDefault="001263A1" w:rsidP="009F0739">
            <w:pPr>
              <w:rPr>
                <w:b/>
                <w:sz w:val="20"/>
                <w:szCs w:val="20"/>
              </w:rPr>
            </w:pPr>
            <w:r w:rsidRPr="00EC3853">
              <w:rPr>
                <w:b/>
                <w:sz w:val="20"/>
                <w:szCs w:val="20"/>
              </w:rPr>
              <w:t>İŞLENEN KONULAR</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1</w:t>
            </w:r>
          </w:p>
        </w:tc>
        <w:tc>
          <w:tcPr>
            <w:tcW w:w="4407" w:type="pct"/>
            <w:shd w:val="clear" w:color="auto" w:fill="auto"/>
          </w:tcPr>
          <w:p w:rsidR="001263A1" w:rsidRPr="00DD43E1" w:rsidRDefault="001263A1" w:rsidP="009F0739">
            <w:pPr>
              <w:jc w:val="both"/>
              <w:rPr>
                <w:sz w:val="20"/>
                <w:szCs w:val="20"/>
                <w:lang w:val="en-US"/>
              </w:rPr>
            </w:pPr>
            <w:r w:rsidRPr="00DD43E1">
              <w:rPr>
                <w:sz w:val="20"/>
                <w:szCs w:val="20"/>
                <w:lang w:val="en-US"/>
              </w:rPr>
              <w:t>Introduction to Teaching English to Children II</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2</w:t>
            </w:r>
          </w:p>
        </w:tc>
        <w:tc>
          <w:tcPr>
            <w:tcW w:w="4407" w:type="pct"/>
            <w:shd w:val="clear" w:color="auto" w:fill="auto"/>
          </w:tcPr>
          <w:p w:rsidR="001263A1" w:rsidRPr="00DD43E1" w:rsidRDefault="001263A1" w:rsidP="009F0739">
            <w:pPr>
              <w:jc w:val="both"/>
              <w:rPr>
                <w:sz w:val="20"/>
                <w:szCs w:val="20"/>
                <w:lang w:val="en-US"/>
              </w:rPr>
            </w:pPr>
            <w:r w:rsidRPr="00DD43E1">
              <w:rPr>
                <w:sz w:val="20"/>
                <w:szCs w:val="20"/>
                <w:lang w:val="en-US"/>
              </w:rPr>
              <w:t xml:space="preserve">Teaching Vocabulary to Children/Sample Lesson Plan &amp; Practices          </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3</w:t>
            </w:r>
          </w:p>
        </w:tc>
        <w:tc>
          <w:tcPr>
            <w:tcW w:w="4407" w:type="pct"/>
            <w:shd w:val="clear" w:color="auto" w:fill="auto"/>
          </w:tcPr>
          <w:p w:rsidR="001263A1" w:rsidRPr="00DD43E1" w:rsidRDefault="001263A1" w:rsidP="009F0739">
            <w:pPr>
              <w:jc w:val="both"/>
              <w:rPr>
                <w:sz w:val="20"/>
                <w:szCs w:val="20"/>
                <w:lang w:val="en-US"/>
              </w:rPr>
            </w:pPr>
            <w:r w:rsidRPr="00DD43E1">
              <w:rPr>
                <w:sz w:val="20"/>
                <w:szCs w:val="20"/>
                <w:lang w:val="en-US"/>
              </w:rPr>
              <w:t>Presentations</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4</w:t>
            </w:r>
          </w:p>
        </w:tc>
        <w:tc>
          <w:tcPr>
            <w:tcW w:w="4407" w:type="pct"/>
            <w:shd w:val="clear" w:color="auto" w:fill="auto"/>
          </w:tcPr>
          <w:p w:rsidR="001263A1" w:rsidRPr="00DD43E1" w:rsidRDefault="001263A1" w:rsidP="009F0739">
            <w:pPr>
              <w:jc w:val="both"/>
              <w:rPr>
                <w:sz w:val="20"/>
                <w:szCs w:val="20"/>
                <w:lang w:val="en-US"/>
              </w:rPr>
            </w:pPr>
            <w:r w:rsidRPr="00DD43E1">
              <w:rPr>
                <w:sz w:val="20"/>
                <w:szCs w:val="20"/>
                <w:lang w:val="en-US"/>
              </w:rPr>
              <w:t xml:space="preserve">Teaching reading to Children/Sample Lesson Plan &amp; Practices          </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5</w:t>
            </w:r>
          </w:p>
        </w:tc>
        <w:tc>
          <w:tcPr>
            <w:tcW w:w="4407" w:type="pct"/>
            <w:shd w:val="clear" w:color="auto" w:fill="auto"/>
          </w:tcPr>
          <w:p w:rsidR="001263A1" w:rsidRPr="00DD43E1" w:rsidRDefault="001263A1" w:rsidP="009F0739">
            <w:pPr>
              <w:jc w:val="both"/>
              <w:rPr>
                <w:sz w:val="20"/>
                <w:szCs w:val="20"/>
                <w:lang w:val="en-US"/>
              </w:rPr>
            </w:pPr>
            <w:r w:rsidRPr="00DD43E1">
              <w:rPr>
                <w:sz w:val="20"/>
                <w:szCs w:val="20"/>
                <w:lang w:val="en-US"/>
              </w:rPr>
              <w:t>Presentations</w:t>
            </w:r>
          </w:p>
        </w:tc>
      </w:tr>
      <w:tr w:rsidR="001263A1" w:rsidRPr="00EC3853" w:rsidTr="009F0739">
        <w:trPr>
          <w:jc w:val="center"/>
        </w:trPr>
        <w:tc>
          <w:tcPr>
            <w:tcW w:w="593" w:type="pct"/>
            <w:tcBorders>
              <w:bottom w:val="single" w:sz="6" w:space="0" w:color="auto"/>
            </w:tcBorders>
            <w:shd w:val="clear" w:color="auto" w:fill="auto"/>
            <w:vAlign w:val="center"/>
          </w:tcPr>
          <w:p w:rsidR="001263A1" w:rsidRPr="00EC3853" w:rsidRDefault="001263A1" w:rsidP="009F0739">
            <w:pPr>
              <w:jc w:val="center"/>
              <w:rPr>
                <w:sz w:val="20"/>
                <w:szCs w:val="20"/>
              </w:rPr>
            </w:pPr>
            <w:r w:rsidRPr="00EC3853">
              <w:rPr>
                <w:sz w:val="20"/>
                <w:szCs w:val="20"/>
              </w:rPr>
              <w:t>6</w:t>
            </w:r>
          </w:p>
        </w:tc>
        <w:tc>
          <w:tcPr>
            <w:tcW w:w="4407" w:type="pct"/>
            <w:tcBorders>
              <w:bottom w:val="single" w:sz="6" w:space="0" w:color="auto"/>
            </w:tcBorders>
            <w:shd w:val="clear" w:color="auto" w:fill="auto"/>
          </w:tcPr>
          <w:p w:rsidR="001263A1" w:rsidRPr="00DD43E1" w:rsidRDefault="001263A1" w:rsidP="009F0739">
            <w:pPr>
              <w:jc w:val="both"/>
              <w:rPr>
                <w:sz w:val="20"/>
                <w:szCs w:val="20"/>
                <w:lang w:val="en-US"/>
              </w:rPr>
            </w:pPr>
            <w:r w:rsidRPr="00DD43E1">
              <w:rPr>
                <w:sz w:val="20"/>
                <w:szCs w:val="20"/>
                <w:lang w:val="en-US"/>
              </w:rPr>
              <w:t xml:space="preserve">Teaching Listening to Children/Sample Lesson Plan &amp; Practices          </w:t>
            </w:r>
          </w:p>
        </w:tc>
      </w:tr>
      <w:tr w:rsidR="001263A1" w:rsidRPr="00EC3853" w:rsidTr="009F0739">
        <w:trPr>
          <w:jc w:val="center"/>
        </w:trPr>
        <w:tc>
          <w:tcPr>
            <w:tcW w:w="593" w:type="pct"/>
            <w:tcBorders>
              <w:top w:val="single" w:sz="6" w:space="0" w:color="auto"/>
              <w:bottom w:val="single" w:sz="6" w:space="0" w:color="auto"/>
            </w:tcBorders>
            <w:shd w:val="clear" w:color="auto" w:fill="D9D9D9"/>
            <w:vAlign w:val="center"/>
          </w:tcPr>
          <w:p w:rsidR="001263A1" w:rsidRPr="00EC3853" w:rsidRDefault="001263A1" w:rsidP="009F0739">
            <w:pPr>
              <w:jc w:val="center"/>
              <w:rPr>
                <w:sz w:val="20"/>
                <w:szCs w:val="20"/>
              </w:rPr>
            </w:pPr>
            <w:r>
              <w:rPr>
                <w:sz w:val="20"/>
                <w:szCs w:val="20"/>
              </w:rPr>
              <w:t>7</w:t>
            </w:r>
          </w:p>
        </w:tc>
        <w:tc>
          <w:tcPr>
            <w:tcW w:w="4407" w:type="pct"/>
            <w:tcBorders>
              <w:top w:val="single" w:sz="6" w:space="0" w:color="auto"/>
              <w:bottom w:val="single" w:sz="6" w:space="0" w:color="auto"/>
            </w:tcBorders>
            <w:shd w:val="clear" w:color="auto" w:fill="D9D9D9"/>
          </w:tcPr>
          <w:p w:rsidR="001263A1" w:rsidRPr="00EC3853" w:rsidRDefault="001263A1" w:rsidP="009F0739">
            <w:pPr>
              <w:rPr>
                <w:sz w:val="20"/>
                <w:szCs w:val="20"/>
              </w:rPr>
            </w:pPr>
            <w:r w:rsidRPr="00EC3853">
              <w:rPr>
                <w:sz w:val="20"/>
                <w:szCs w:val="20"/>
              </w:rPr>
              <w:t xml:space="preserve">ARA SINAV </w:t>
            </w:r>
          </w:p>
        </w:tc>
      </w:tr>
      <w:tr w:rsidR="001263A1" w:rsidRPr="00EC3853" w:rsidTr="009F0739">
        <w:trPr>
          <w:jc w:val="center"/>
        </w:trPr>
        <w:tc>
          <w:tcPr>
            <w:tcW w:w="593" w:type="pct"/>
            <w:tcBorders>
              <w:top w:val="single" w:sz="6" w:space="0" w:color="auto"/>
            </w:tcBorders>
            <w:shd w:val="clear" w:color="auto" w:fill="auto"/>
            <w:vAlign w:val="center"/>
          </w:tcPr>
          <w:p w:rsidR="001263A1" w:rsidRPr="00EC3853" w:rsidRDefault="001263A1" w:rsidP="009F0739">
            <w:pPr>
              <w:jc w:val="center"/>
              <w:rPr>
                <w:sz w:val="20"/>
                <w:szCs w:val="20"/>
              </w:rPr>
            </w:pPr>
            <w:r w:rsidRPr="00EC3853">
              <w:rPr>
                <w:sz w:val="20"/>
                <w:szCs w:val="20"/>
              </w:rPr>
              <w:t>9</w:t>
            </w:r>
          </w:p>
        </w:tc>
        <w:tc>
          <w:tcPr>
            <w:tcW w:w="4407" w:type="pct"/>
            <w:tcBorders>
              <w:top w:val="single" w:sz="6" w:space="0" w:color="auto"/>
            </w:tcBorders>
            <w:shd w:val="clear" w:color="auto" w:fill="auto"/>
          </w:tcPr>
          <w:p w:rsidR="001263A1" w:rsidRPr="00DD43E1" w:rsidRDefault="001263A1" w:rsidP="009F0739">
            <w:pPr>
              <w:jc w:val="both"/>
              <w:rPr>
                <w:sz w:val="20"/>
                <w:szCs w:val="20"/>
                <w:lang w:val="en-US"/>
              </w:rPr>
            </w:pPr>
            <w:r w:rsidRPr="00DD43E1">
              <w:rPr>
                <w:sz w:val="20"/>
                <w:szCs w:val="20"/>
                <w:lang w:val="en-US"/>
              </w:rPr>
              <w:t>Presentations</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10</w:t>
            </w:r>
          </w:p>
        </w:tc>
        <w:tc>
          <w:tcPr>
            <w:tcW w:w="4407" w:type="pct"/>
            <w:shd w:val="clear" w:color="auto" w:fill="auto"/>
          </w:tcPr>
          <w:p w:rsidR="001263A1" w:rsidRPr="00DD43E1" w:rsidRDefault="001263A1" w:rsidP="009F0739">
            <w:pPr>
              <w:jc w:val="both"/>
              <w:rPr>
                <w:sz w:val="20"/>
                <w:szCs w:val="20"/>
                <w:lang w:val="en-US"/>
              </w:rPr>
            </w:pPr>
            <w:r w:rsidRPr="00DD43E1">
              <w:rPr>
                <w:sz w:val="20"/>
                <w:szCs w:val="20"/>
                <w:lang w:val="en-US"/>
              </w:rPr>
              <w:t xml:space="preserve">Teaching Writing to Children/Sample Lesson Plan &amp; Practices          </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11</w:t>
            </w:r>
          </w:p>
        </w:tc>
        <w:tc>
          <w:tcPr>
            <w:tcW w:w="4407" w:type="pct"/>
            <w:shd w:val="clear" w:color="auto" w:fill="auto"/>
          </w:tcPr>
          <w:p w:rsidR="001263A1" w:rsidRPr="00DD43E1" w:rsidRDefault="001263A1" w:rsidP="009F0739">
            <w:pPr>
              <w:jc w:val="both"/>
              <w:rPr>
                <w:sz w:val="20"/>
                <w:szCs w:val="20"/>
                <w:lang w:val="en-US"/>
              </w:rPr>
            </w:pPr>
            <w:r w:rsidRPr="00DD43E1">
              <w:rPr>
                <w:sz w:val="20"/>
                <w:szCs w:val="20"/>
                <w:lang w:val="en-US"/>
              </w:rPr>
              <w:t>Presentations</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12</w:t>
            </w:r>
          </w:p>
        </w:tc>
        <w:tc>
          <w:tcPr>
            <w:tcW w:w="4407" w:type="pct"/>
            <w:shd w:val="clear" w:color="auto" w:fill="auto"/>
          </w:tcPr>
          <w:p w:rsidR="001263A1" w:rsidRPr="00DD43E1" w:rsidRDefault="001263A1" w:rsidP="009F0739">
            <w:pPr>
              <w:jc w:val="both"/>
              <w:rPr>
                <w:sz w:val="20"/>
                <w:szCs w:val="20"/>
                <w:lang w:val="en-US"/>
              </w:rPr>
            </w:pPr>
            <w:r w:rsidRPr="00DD43E1">
              <w:rPr>
                <w:sz w:val="20"/>
                <w:szCs w:val="20"/>
                <w:lang w:val="en-US"/>
              </w:rPr>
              <w:t xml:space="preserve">Teaching Speaking to Children/Sample Lesson Plan &amp; Practices          </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13</w:t>
            </w:r>
          </w:p>
        </w:tc>
        <w:tc>
          <w:tcPr>
            <w:tcW w:w="4407" w:type="pct"/>
            <w:shd w:val="clear" w:color="auto" w:fill="auto"/>
          </w:tcPr>
          <w:p w:rsidR="001263A1" w:rsidRPr="00DD43E1" w:rsidRDefault="001263A1" w:rsidP="009F0739">
            <w:pPr>
              <w:jc w:val="both"/>
              <w:rPr>
                <w:sz w:val="20"/>
                <w:szCs w:val="20"/>
                <w:lang w:val="en-US"/>
              </w:rPr>
            </w:pPr>
            <w:r w:rsidRPr="00DD43E1">
              <w:rPr>
                <w:sz w:val="20"/>
                <w:szCs w:val="20"/>
                <w:lang w:val="en-US"/>
              </w:rPr>
              <w:t>Presentations</w:t>
            </w:r>
          </w:p>
        </w:tc>
      </w:tr>
      <w:tr w:rsidR="001263A1" w:rsidRPr="00EC3853" w:rsidTr="009F0739">
        <w:trPr>
          <w:jc w:val="center"/>
        </w:trPr>
        <w:tc>
          <w:tcPr>
            <w:tcW w:w="593" w:type="pct"/>
            <w:tcBorders>
              <w:bottom w:val="single" w:sz="6" w:space="0" w:color="auto"/>
            </w:tcBorders>
            <w:shd w:val="clear" w:color="auto" w:fill="auto"/>
            <w:vAlign w:val="center"/>
          </w:tcPr>
          <w:p w:rsidR="001263A1" w:rsidRPr="00EC3853" w:rsidRDefault="001263A1" w:rsidP="009F0739">
            <w:pPr>
              <w:jc w:val="center"/>
              <w:rPr>
                <w:sz w:val="20"/>
                <w:szCs w:val="20"/>
              </w:rPr>
            </w:pPr>
            <w:r w:rsidRPr="00EC3853">
              <w:rPr>
                <w:sz w:val="20"/>
                <w:szCs w:val="20"/>
              </w:rPr>
              <w:t>14</w:t>
            </w:r>
          </w:p>
        </w:tc>
        <w:tc>
          <w:tcPr>
            <w:tcW w:w="4407" w:type="pct"/>
            <w:tcBorders>
              <w:bottom w:val="single" w:sz="6" w:space="0" w:color="auto"/>
            </w:tcBorders>
            <w:shd w:val="clear" w:color="auto" w:fill="auto"/>
          </w:tcPr>
          <w:p w:rsidR="001263A1" w:rsidRPr="00DD43E1" w:rsidRDefault="001263A1" w:rsidP="009F0739">
            <w:pPr>
              <w:jc w:val="both"/>
              <w:rPr>
                <w:sz w:val="20"/>
                <w:szCs w:val="20"/>
                <w:lang w:val="en-US"/>
              </w:rPr>
            </w:pPr>
            <w:r w:rsidRPr="00DD43E1">
              <w:rPr>
                <w:sz w:val="20"/>
                <w:szCs w:val="20"/>
                <w:lang w:val="en-US"/>
              </w:rPr>
              <w:t>Current Issues in Teaching English to Children</w:t>
            </w:r>
          </w:p>
        </w:tc>
      </w:tr>
      <w:tr w:rsidR="001263A1" w:rsidRPr="00EC3853" w:rsidTr="009F0739">
        <w:trPr>
          <w:jc w:val="center"/>
        </w:trPr>
        <w:tc>
          <w:tcPr>
            <w:tcW w:w="593" w:type="pct"/>
            <w:tcBorders>
              <w:bottom w:val="single" w:sz="6" w:space="0" w:color="auto"/>
            </w:tcBorders>
            <w:shd w:val="clear" w:color="auto" w:fill="auto"/>
            <w:vAlign w:val="center"/>
          </w:tcPr>
          <w:p w:rsidR="001263A1" w:rsidRPr="00EC3853" w:rsidRDefault="001263A1" w:rsidP="009F0739">
            <w:pPr>
              <w:jc w:val="center"/>
              <w:rPr>
                <w:sz w:val="20"/>
                <w:szCs w:val="20"/>
              </w:rPr>
            </w:pPr>
            <w:r>
              <w:rPr>
                <w:sz w:val="20"/>
                <w:szCs w:val="20"/>
              </w:rPr>
              <w:t>15</w:t>
            </w:r>
          </w:p>
        </w:tc>
        <w:tc>
          <w:tcPr>
            <w:tcW w:w="4407" w:type="pct"/>
            <w:tcBorders>
              <w:bottom w:val="single" w:sz="6" w:space="0" w:color="auto"/>
            </w:tcBorders>
            <w:shd w:val="clear" w:color="auto" w:fill="auto"/>
          </w:tcPr>
          <w:p w:rsidR="001263A1" w:rsidRPr="00DD43E1" w:rsidRDefault="001263A1" w:rsidP="009F0739">
            <w:pPr>
              <w:jc w:val="both"/>
              <w:rPr>
                <w:sz w:val="20"/>
                <w:szCs w:val="20"/>
                <w:lang w:val="en-US"/>
              </w:rPr>
            </w:pPr>
            <w:r w:rsidRPr="00DD43E1">
              <w:rPr>
                <w:sz w:val="20"/>
                <w:szCs w:val="20"/>
                <w:lang w:val="en-US"/>
              </w:rPr>
              <w:t>Revision</w:t>
            </w:r>
          </w:p>
        </w:tc>
      </w:tr>
      <w:tr w:rsidR="001263A1"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1263A1" w:rsidRPr="00EC3853" w:rsidRDefault="001263A1" w:rsidP="009F0739">
            <w:pPr>
              <w:jc w:val="center"/>
              <w:rPr>
                <w:sz w:val="20"/>
                <w:szCs w:val="20"/>
              </w:rPr>
            </w:pPr>
            <w:r w:rsidRPr="00EC3853">
              <w:rPr>
                <w:sz w:val="20"/>
                <w:szCs w:val="20"/>
              </w:rPr>
              <w:t>16</w:t>
            </w:r>
          </w:p>
        </w:tc>
        <w:tc>
          <w:tcPr>
            <w:tcW w:w="4407" w:type="pct"/>
            <w:tcBorders>
              <w:top w:val="single" w:sz="6" w:space="0" w:color="auto"/>
              <w:bottom w:val="single" w:sz="12" w:space="0" w:color="auto"/>
            </w:tcBorders>
            <w:shd w:val="clear" w:color="auto" w:fill="D9D9D9"/>
            <w:vAlign w:val="center"/>
          </w:tcPr>
          <w:p w:rsidR="001263A1" w:rsidRPr="00EC3853" w:rsidRDefault="001263A1" w:rsidP="009F0739">
            <w:pPr>
              <w:rPr>
                <w:sz w:val="20"/>
                <w:szCs w:val="20"/>
              </w:rPr>
            </w:pPr>
            <w:r w:rsidRPr="00EC3853">
              <w:rPr>
                <w:sz w:val="20"/>
                <w:szCs w:val="20"/>
              </w:rPr>
              <w:t xml:space="preserve">FİNAL SINAVI </w:t>
            </w:r>
          </w:p>
        </w:tc>
      </w:tr>
    </w:tbl>
    <w:p w:rsidR="001263A1" w:rsidRDefault="001263A1" w:rsidP="001263A1">
      <w:pPr>
        <w:rPr>
          <w:sz w:val="16"/>
          <w:szCs w:val="16"/>
        </w:rPr>
      </w:pPr>
    </w:p>
    <w:p w:rsidR="001263A1" w:rsidRDefault="001263A1" w:rsidP="001263A1">
      <w:pPr>
        <w:rPr>
          <w:sz w:val="16"/>
          <w:szCs w:val="16"/>
        </w:rPr>
      </w:pPr>
    </w:p>
    <w:p w:rsidR="001263A1" w:rsidRDefault="001263A1" w:rsidP="001263A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1263A1" w:rsidRPr="00D52FDB" w:rsidTr="009F0739">
        <w:trPr>
          <w:trHeight w:val="332"/>
        </w:trPr>
        <w:tc>
          <w:tcPr>
            <w:tcW w:w="817" w:type="dxa"/>
            <w:shd w:val="clear" w:color="auto" w:fill="auto"/>
          </w:tcPr>
          <w:p w:rsidR="001263A1" w:rsidRPr="00BD49E3" w:rsidRDefault="001263A1" w:rsidP="009F0739">
            <w:pPr>
              <w:rPr>
                <w:b/>
                <w:bCs/>
                <w:sz w:val="20"/>
                <w:szCs w:val="20"/>
              </w:rPr>
            </w:pPr>
            <w:r w:rsidRPr="00BD49E3">
              <w:rPr>
                <w:b/>
                <w:bCs/>
                <w:sz w:val="20"/>
                <w:szCs w:val="20"/>
              </w:rPr>
              <w:t>No</w:t>
            </w:r>
          </w:p>
        </w:tc>
        <w:tc>
          <w:tcPr>
            <w:tcW w:w="7371" w:type="dxa"/>
            <w:shd w:val="clear" w:color="auto" w:fill="auto"/>
          </w:tcPr>
          <w:p w:rsidR="001263A1" w:rsidRPr="00BD49E3" w:rsidRDefault="001263A1" w:rsidP="009F0739">
            <w:pPr>
              <w:rPr>
                <w:b/>
                <w:bCs/>
                <w:sz w:val="20"/>
                <w:szCs w:val="20"/>
              </w:rPr>
            </w:pPr>
            <w:r w:rsidRPr="00BD49E3">
              <w:rPr>
                <w:b/>
                <w:bCs/>
                <w:sz w:val="20"/>
                <w:szCs w:val="20"/>
              </w:rPr>
              <w:t>PROGRAM ALAN YETERLİLİKLERİ (ÇIKTILARI)</w:t>
            </w:r>
          </w:p>
        </w:tc>
        <w:tc>
          <w:tcPr>
            <w:tcW w:w="567" w:type="dxa"/>
            <w:shd w:val="clear" w:color="auto" w:fill="auto"/>
          </w:tcPr>
          <w:p w:rsidR="001263A1" w:rsidRPr="00BD49E3" w:rsidRDefault="001263A1" w:rsidP="009F0739">
            <w:pPr>
              <w:rPr>
                <w:b/>
                <w:bCs/>
                <w:sz w:val="20"/>
                <w:szCs w:val="20"/>
              </w:rPr>
            </w:pPr>
            <w:r w:rsidRPr="00BD49E3">
              <w:rPr>
                <w:b/>
                <w:bCs/>
                <w:sz w:val="20"/>
                <w:szCs w:val="20"/>
              </w:rPr>
              <w:t>3</w:t>
            </w:r>
          </w:p>
        </w:tc>
        <w:tc>
          <w:tcPr>
            <w:tcW w:w="567" w:type="dxa"/>
            <w:shd w:val="clear" w:color="auto" w:fill="auto"/>
          </w:tcPr>
          <w:p w:rsidR="001263A1" w:rsidRPr="00BD49E3" w:rsidRDefault="001263A1" w:rsidP="009F0739">
            <w:pPr>
              <w:rPr>
                <w:b/>
                <w:bCs/>
                <w:sz w:val="20"/>
                <w:szCs w:val="20"/>
              </w:rPr>
            </w:pPr>
            <w:r w:rsidRPr="00BD49E3">
              <w:rPr>
                <w:b/>
                <w:bCs/>
                <w:sz w:val="20"/>
                <w:szCs w:val="20"/>
              </w:rPr>
              <w:t>2</w:t>
            </w:r>
          </w:p>
        </w:tc>
        <w:tc>
          <w:tcPr>
            <w:tcW w:w="532" w:type="dxa"/>
            <w:shd w:val="clear" w:color="auto" w:fill="auto"/>
          </w:tcPr>
          <w:p w:rsidR="001263A1" w:rsidRPr="00BD49E3" w:rsidRDefault="001263A1" w:rsidP="009F0739">
            <w:pPr>
              <w:rPr>
                <w:b/>
                <w:bCs/>
                <w:sz w:val="20"/>
                <w:szCs w:val="20"/>
              </w:rPr>
            </w:pPr>
            <w:r w:rsidRPr="00BD49E3">
              <w:rPr>
                <w:b/>
                <w:bCs/>
                <w:sz w:val="20"/>
                <w:szCs w:val="20"/>
              </w:rPr>
              <w:t>1</w:t>
            </w: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67" w:type="dxa"/>
            <w:shd w:val="clear" w:color="auto" w:fill="auto"/>
          </w:tcPr>
          <w:p w:rsidR="001263A1" w:rsidRPr="00BD49E3" w:rsidRDefault="001263A1" w:rsidP="009F0739">
            <w:pPr>
              <w:rPr>
                <w:sz w:val="20"/>
                <w:szCs w:val="20"/>
              </w:rPr>
            </w:pP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67" w:type="dxa"/>
            <w:shd w:val="clear" w:color="auto" w:fill="auto"/>
          </w:tcPr>
          <w:p w:rsidR="001263A1" w:rsidRPr="00BD49E3" w:rsidRDefault="001263A1" w:rsidP="009F0739">
            <w:pPr>
              <w:rPr>
                <w:sz w:val="20"/>
                <w:szCs w:val="20"/>
              </w:rPr>
            </w:pP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Günlük ve mesleki hayatta karşılaşacakları yabancı dildeki farklı yazılı metinleri anlama, yorumlama ve değerlendirebilme becerisi</w:t>
            </w:r>
          </w:p>
        </w:tc>
        <w:tc>
          <w:tcPr>
            <w:tcW w:w="567" w:type="dxa"/>
            <w:shd w:val="clear" w:color="auto" w:fill="auto"/>
          </w:tcPr>
          <w:p w:rsidR="001263A1" w:rsidRPr="00BD49E3" w:rsidRDefault="001263A1" w:rsidP="009F0739">
            <w:pPr>
              <w:rPr>
                <w:sz w:val="20"/>
                <w:szCs w:val="20"/>
              </w:rPr>
            </w:pP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 xml:space="preserve">Günlük ve mesleki hayatta karşılaşacakları yabancı dildeki farklı sözlü metinleri anlama, </w:t>
            </w:r>
            <w:r w:rsidRPr="00BD49E3">
              <w:rPr>
                <w:sz w:val="20"/>
                <w:szCs w:val="20"/>
              </w:rPr>
              <w:lastRenderedPageBreak/>
              <w:t>yorumlama ve değerlendirebilme becerisi</w:t>
            </w:r>
          </w:p>
        </w:tc>
        <w:tc>
          <w:tcPr>
            <w:tcW w:w="567" w:type="dxa"/>
            <w:shd w:val="clear" w:color="auto" w:fill="auto"/>
          </w:tcPr>
          <w:p w:rsidR="001263A1" w:rsidRPr="00BD49E3" w:rsidRDefault="001263A1" w:rsidP="009F0739">
            <w:pPr>
              <w:rPr>
                <w:sz w:val="20"/>
                <w:szCs w:val="20"/>
              </w:rPr>
            </w:pP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Günlük ve mesleki hayatta karşılaşabilecekleri farklı ortamlarda yabancı dilde sözel iletişim kurabilme becerisi</w:t>
            </w:r>
          </w:p>
        </w:tc>
        <w:tc>
          <w:tcPr>
            <w:tcW w:w="567" w:type="dxa"/>
            <w:shd w:val="clear" w:color="auto" w:fill="auto"/>
          </w:tcPr>
          <w:p w:rsidR="001263A1" w:rsidRPr="00BD49E3" w:rsidRDefault="001263A1" w:rsidP="009F0739">
            <w:pPr>
              <w:rPr>
                <w:sz w:val="20"/>
                <w:szCs w:val="20"/>
              </w:rPr>
            </w:pP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Yazma sürecini etkili olarak kullanarak farklı türde metinler oluşturabilme becerisi</w:t>
            </w:r>
          </w:p>
        </w:tc>
        <w:tc>
          <w:tcPr>
            <w:tcW w:w="567" w:type="dxa"/>
            <w:shd w:val="clear" w:color="auto" w:fill="auto"/>
          </w:tcPr>
          <w:p w:rsidR="001263A1" w:rsidRPr="00BD49E3" w:rsidRDefault="001263A1" w:rsidP="009F0739">
            <w:pPr>
              <w:rPr>
                <w:sz w:val="20"/>
                <w:szCs w:val="20"/>
              </w:rPr>
            </w:pP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İngilizce Öğretmenliği alanındaki bilimsel kavram ve yöntemleri değerlendirebilme, uygulayabilme ve yorumlayabilme.</w:t>
            </w: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67" w:type="dxa"/>
            <w:shd w:val="clear" w:color="auto" w:fill="auto"/>
          </w:tcPr>
          <w:p w:rsidR="001263A1" w:rsidRPr="00BD49E3" w:rsidRDefault="001263A1" w:rsidP="009F0739">
            <w:pPr>
              <w:rPr>
                <w:sz w:val="20"/>
                <w:szCs w:val="20"/>
              </w:rPr>
            </w:pP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İngilizceyi uygun ve akıcı bir şekilde konuşarak resmi ve resmi olmayan ortamlarda sunu yapabilme</w:t>
            </w: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67" w:type="dxa"/>
            <w:shd w:val="clear" w:color="auto" w:fill="auto"/>
          </w:tcPr>
          <w:p w:rsidR="001263A1" w:rsidRPr="00BD49E3" w:rsidRDefault="001263A1" w:rsidP="009F0739">
            <w:pPr>
              <w:rPr>
                <w:sz w:val="20"/>
                <w:szCs w:val="20"/>
              </w:rPr>
            </w:pP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Bilişim teknolojileri ve eğitimde internet ve teknolojinin kullanımı hakkında bilgi sahibi olma ve bu bilgiyi etkin bir şekilde kullanabilme</w:t>
            </w:r>
          </w:p>
        </w:tc>
        <w:tc>
          <w:tcPr>
            <w:tcW w:w="567" w:type="dxa"/>
            <w:shd w:val="clear" w:color="auto" w:fill="auto"/>
          </w:tcPr>
          <w:p w:rsidR="001263A1" w:rsidRPr="00BD49E3" w:rsidRDefault="001263A1" w:rsidP="009F0739">
            <w:pPr>
              <w:rPr>
                <w:sz w:val="20"/>
                <w:szCs w:val="20"/>
              </w:rPr>
            </w:pP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67" w:type="dxa"/>
            <w:shd w:val="clear" w:color="auto" w:fill="auto"/>
          </w:tcPr>
          <w:p w:rsidR="001263A1" w:rsidRPr="00BD49E3" w:rsidRDefault="001263A1" w:rsidP="009F0739">
            <w:pPr>
              <w:rPr>
                <w:sz w:val="20"/>
                <w:szCs w:val="20"/>
              </w:rPr>
            </w:pP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1263A1" w:rsidRPr="00BD49E3" w:rsidRDefault="001263A1" w:rsidP="009F0739">
            <w:pPr>
              <w:rPr>
                <w:sz w:val="20"/>
                <w:szCs w:val="20"/>
              </w:rPr>
            </w:pPr>
          </w:p>
        </w:tc>
        <w:tc>
          <w:tcPr>
            <w:tcW w:w="567" w:type="dxa"/>
            <w:shd w:val="clear" w:color="auto" w:fill="auto"/>
          </w:tcPr>
          <w:p w:rsidR="001263A1" w:rsidRPr="00BD49E3" w:rsidRDefault="001263A1" w:rsidP="009F0739">
            <w:pPr>
              <w:rPr>
                <w:sz w:val="20"/>
                <w:szCs w:val="20"/>
              </w:rPr>
            </w:pPr>
          </w:p>
        </w:tc>
        <w:tc>
          <w:tcPr>
            <w:tcW w:w="532" w:type="dxa"/>
            <w:shd w:val="clear" w:color="auto" w:fill="auto"/>
          </w:tcPr>
          <w:p w:rsidR="001263A1" w:rsidRPr="00BD49E3" w:rsidRDefault="001263A1" w:rsidP="009F0739">
            <w:pPr>
              <w:rPr>
                <w:sz w:val="20"/>
                <w:szCs w:val="20"/>
              </w:rPr>
            </w:pPr>
            <w:r w:rsidRPr="00BD49E3">
              <w:rPr>
                <w:sz w:val="20"/>
                <w:szCs w:val="20"/>
              </w:rPr>
              <w:t>x</w:t>
            </w: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1263A1" w:rsidRPr="00BD49E3" w:rsidRDefault="001263A1" w:rsidP="009F0739">
            <w:pPr>
              <w:rPr>
                <w:sz w:val="20"/>
                <w:szCs w:val="20"/>
              </w:rPr>
            </w:pP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67" w:type="dxa"/>
            <w:shd w:val="clear" w:color="auto" w:fill="auto"/>
          </w:tcPr>
          <w:p w:rsidR="001263A1" w:rsidRPr="00BD49E3" w:rsidRDefault="001263A1" w:rsidP="009F0739">
            <w:pPr>
              <w:rPr>
                <w:sz w:val="20"/>
                <w:szCs w:val="20"/>
              </w:rPr>
            </w:pP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Öğrencilerin etkili öğrenme stratejileri geliştirmelerine uygun eğitim ortamı hazırlayabilme</w:t>
            </w: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67" w:type="dxa"/>
            <w:shd w:val="clear" w:color="auto" w:fill="auto"/>
          </w:tcPr>
          <w:p w:rsidR="001263A1" w:rsidRPr="00BD49E3" w:rsidRDefault="001263A1" w:rsidP="009F0739">
            <w:pPr>
              <w:rPr>
                <w:sz w:val="20"/>
                <w:szCs w:val="20"/>
              </w:rPr>
            </w:pPr>
          </w:p>
        </w:tc>
        <w:tc>
          <w:tcPr>
            <w:tcW w:w="532" w:type="dxa"/>
            <w:shd w:val="clear" w:color="auto" w:fill="auto"/>
          </w:tcPr>
          <w:p w:rsidR="001263A1" w:rsidRPr="00BD49E3" w:rsidRDefault="001263A1" w:rsidP="009F0739">
            <w:pPr>
              <w:rPr>
                <w:sz w:val="20"/>
                <w:szCs w:val="20"/>
              </w:rPr>
            </w:pPr>
          </w:p>
        </w:tc>
      </w:tr>
      <w:tr w:rsidR="001263A1" w:rsidRPr="00D52FDB" w:rsidTr="009F0739">
        <w:trPr>
          <w:trHeight w:val="310"/>
        </w:trPr>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Öğrenci ve içerik düzeyine uygun ölçme ve değerlendirme araçları geliştirebilme</w:t>
            </w:r>
          </w:p>
        </w:tc>
        <w:tc>
          <w:tcPr>
            <w:tcW w:w="567" w:type="dxa"/>
            <w:shd w:val="clear" w:color="auto" w:fill="auto"/>
          </w:tcPr>
          <w:p w:rsidR="001263A1" w:rsidRPr="00BD49E3" w:rsidRDefault="001263A1" w:rsidP="009F0739">
            <w:pPr>
              <w:rPr>
                <w:sz w:val="20"/>
                <w:szCs w:val="20"/>
              </w:rPr>
            </w:pP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Dil öğretiminde içsel ve dışsal motivasyonun farkında olabilme ve bu motivasyon türlerini olumlu şekilde kullanabilme</w:t>
            </w:r>
          </w:p>
        </w:tc>
        <w:tc>
          <w:tcPr>
            <w:tcW w:w="567" w:type="dxa"/>
            <w:shd w:val="clear" w:color="auto" w:fill="auto"/>
          </w:tcPr>
          <w:p w:rsidR="001263A1" w:rsidRPr="00BD49E3" w:rsidRDefault="001263A1" w:rsidP="009F0739">
            <w:pPr>
              <w:rPr>
                <w:sz w:val="20"/>
                <w:szCs w:val="20"/>
              </w:rPr>
            </w:pP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Dil öğrenmeye ilişkin kavram ve süreçleri anlamaya ve çözümlemeye yönelik bilgiye sahip olma ve kullanabilme becerisi</w:t>
            </w: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67" w:type="dxa"/>
            <w:shd w:val="clear" w:color="auto" w:fill="auto"/>
          </w:tcPr>
          <w:p w:rsidR="001263A1" w:rsidRPr="00BD49E3" w:rsidRDefault="001263A1" w:rsidP="009F0739">
            <w:pPr>
              <w:rPr>
                <w:sz w:val="20"/>
                <w:szCs w:val="20"/>
              </w:rPr>
            </w:pP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İnsan dilinin özellikleri, yapısı ve işleyişini anlamaya ve çözümlemeye yönelik bilgiye sahip olma ve kullanabilme becerisi</w:t>
            </w:r>
          </w:p>
        </w:tc>
        <w:tc>
          <w:tcPr>
            <w:tcW w:w="567" w:type="dxa"/>
            <w:shd w:val="clear" w:color="auto" w:fill="auto"/>
          </w:tcPr>
          <w:p w:rsidR="001263A1" w:rsidRPr="00BD49E3" w:rsidRDefault="001263A1" w:rsidP="009F0739">
            <w:pPr>
              <w:rPr>
                <w:sz w:val="20"/>
                <w:szCs w:val="20"/>
              </w:rPr>
            </w:pP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67" w:type="dxa"/>
            <w:shd w:val="clear" w:color="auto" w:fill="auto"/>
          </w:tcPr>
          <w:p w:rsidR="001263A1" w:rsidRPr="00BD49E3" w:rsidRDefault="001263A1" w:rsidP="009F0739">
            <w:pPr>
              <w:rPr>
                <w:sz w:val="20"/>
                <w:szCs w:val="20"/>
              </w:rPr>
            </w:pPr>
          </w:p>
        </w:tc>
        <w:tc>
          <w:tcPr>
            <w:tcW w:w="532" w:type="dxa"/>
            <w:shd w:val="clear" w:color="auto" w:fill="auto"/>
          </w:tcPr>
          <w:p w:rsidR="001263A1" w:rsidRPr="00BD49E3" w:rsidRDefault="001263A1" w:rsidP="009F0739">
            <w:pPr>
              <w:rPr>
                <w:sz w:val="20"/>
                <w:szCs w:val="20"/>
              </w:rPr>
            </w:pPr>
          </w:p>
        </w:tc>
      </w:tr>
      <w:tr w:rsidR="001263A1" w:rsidRPr="00D52FDB" w:rsidTr="009F0739">
        <w:tc>
          <w:tcPr>
            <w:tcW w:w="817" w:type="dxa"/>
            <w:shd w:val="clear" w:color="auto" w:fill="auto"/>
          </w:tcPr>
          <w:p w:rsidR="001263A1" w:rsidRPr="00BD49E3"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BD49E3" w:rsidRDefault="001263A1" w:rsidP="009F0739">
            <w:pPr>
              <w:rPr>
                <w:sz w:val="20"/>
                <w:szCs w:val="20"/>
              </w:rPr>
            </w:pPr>
            <w:r w:rsidRPr="00BD49E3">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1263A1" w:rsidRPr="00BD49E3" w:rsidRDefault="001263A1" w:rsidP="009F0739">
            <w:pPr>
              <w:rPr>
                <w:sz w:val="20"/>
                <w:szCs w:val="20"/>
              </w:rPr>
            </w:pPr>
            <w:r w:rsidRPr="00BD49E3">
              <w:rPr>
                <w:sz w:val="20"/>
                <w:szCs w:val="20"/>
              </w:rPr>
              <w:t>x</w:t>
            </w:r>
          </w:p>
        </w:tc>
        <w:tc>
          <w:tcPr>
            <w:tcW w:w="567" w:type="dxa"/>
            <w:shd w:val="clear" w:color="auto" w:fill="auto"/>
          </w:tcPr>
          <w:p w:rsidR="001263A1" w:rsidRPr="00BD49E3" w:rsidRDefault="001263A1" w:rsidP="009F0739">
            <w:pPr>
              <w:rPr>
                <w:sz w:val="20"/>
                <w:szCs w:val="20"/>
              </w:rPr>
            </w:pPr>
          </w:p>
        </w:tc>
        <w:tc>
          <w:tcPr>
            <w:tcW w:w="532" w:type="dxa"/>
            <w:shd w:val="clear" w:color="auto" w:fill="auto"/>
          </w:tcPr>
          <w:p w:rsidR="001263A1" w:rsidRPr="00BD49E3" w:rsidRDefault="001263A1" w:rsidP="009F0739">
            <w:pPr>
              <w:rPr>
                <w:sz w:val="20"/>
                <w:szCs w:val="20"/>
              </w:rPr>
            </w:pPr>
          </w:p>
        </w:tc>
      </w:tr>
      <w:tr w:rsidR="001263A1" w:rsidRPr="00D52FDB" w:rsidTr="009F0739">
        <w:tc>
          <w:tcPr>
            <w:tcW w:w="9854" w:type="dxa"/>
            <w:gridSpan w:val="5"/>
            <w:shd w:val="clear" w:color="auto" w:fill="auto"/>
          </w:tcPr>
          <w:p w:rsidR="001263A1" w:rsidRPr="00BD49E3" w:rsidRDefault="001263A1" w:rsidP="009F0739">
            <w:pPr>
              <w:rPr>
                <w:sz w:val="20"/>
                <w:szCs w:val="20"/>
              </w:rPr>
            </w:pPr>
            <w:r w:rsidRPr="00BD49E3">
              <w:rPr>
                <w:b/>
                <w:sz w:val="20"/>
                <w:szCs w:val="20"/>
              </w:rPr>
              <w:t>1</w:t>
            </w:r>
            <w:r w:rsidRPr="00BD49E3">
              <w:rPr>
                <w:sz w:val="20"/>
                <w:szCs w:val="20"/>
              </w:rPr>
              <w:t xml:space="preserve">:Hiç Katkısı Yok. </w:t>
            </w:r>
            <w:r w:rsidRPr="00BD49E3">
              <w:rPr>
                <w:b/>
                <w:sz w:val="20"/>
                <w:szCs w:val="20"/>
              </w:rPr>
              <w:t>2</w:t>
            </w:r>
            <w:r w:rsidRPr="00BD49E3">
              <w:rPr>
                <w:sz w:val="20"/>
                <w:szCs w:val="20"/>
              </w:rPr>
              <w:t xml:space="preserve">:Kısmen Katkısı Var. </w:t>
            </w:r>
            <w:r w:rsidRPr="00BD49E3">
              <w:rPr>
                <w:b/>
                <w:sz w:val="20"/>
                <w:szCs w:val="20"/>
              </w:rPr>
              <w:t>3</w:t>
            </w:r>
            <w:r w:rsidRPr="00BD49E3">
              <w:rPr>
                <w:sz w:val="20"/>
                <w:szCs w:val="20"/>
              </w:rPr>
              <w:t>:Tam Katkısı Var.</w:t>
            </w:r>
          </w:p>
        </w:tc>
      </w:tr>
    </w:tbl>
    <w:p w:rsidR="001263A1" w:rsidRDefault="001263A1" w:rsidP="001263A1">
      <w:pPr>
        <w:spacing w:line="360" w:lineRule="auto"/>
        <w:rPr>
          <w:b/>
        </w:rPr>
      </w:pPr>
    </w:p>
    <w:p w:rsidR="001263A1" w:rsidRDefault="001263A1" w:rsidP="001263A1">
      <w:pPr>
        <w:spacing w:line="360" w:lineRule="auto"/>
        <w:rPr>
          <w:b/>
        </w:rPr>
      </w:pPr>
    </w:p>
    <w:p w:rsidR="001263A1" w:rsidRPr="00F25CA9" w:rsidRDefault="001263A1" w:rsidP="001263A1">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1263A1" w:rsidTr="009F0739">
        <w:trPr>
          <w:trHeight w:val="989"/>
        </w:trPr>
        <w:tc>
          <w:tcPr>
            <w:tcW w:w="7171" w:type="dxa"/>
          </w:tcPr>
          <w:p w:rsidR="001263A1" w:rsidRDefault="001263A1" w:rsidP="009F0739">
            <w:pPr>
              <w:tabs>
                <w:tab w:val="left" w:pos="7800"/>
              </w:tabs>
            </w:pPr>
            <w:r>
              <w:lastRenderedPageBreak/>
              <w:t xml:space="preserve"> </w:t>
            </w:r>
          </w:p>
        </w:tc>
        <w:tc>
          <w:tcPr>
            <w:tcW w:w="2777" w:type="dxa"/>
          </w:tcPr>
          <w:p w:rsidR="001263A1" w:rsidRDefault="001263A1" w:rsidP="009F0739">
            <w:pPr>
              <w:tabs>
                <w:tab w:val="left" w:pos="7800"/>
              </w:tabs>
              <w:jc w:val="center"/>
            </w:pPr>
          </w:p>
        </w:tc>
      </w:tr>
    </w:tbl>
    <w:p w:rsidR="001263A1" w:rsidRDefault="001263A1" w:rsidP="001263A1">
      <w:pPr>
        <w:tabs>
          <w:tab w:val="left" w:pos="7800"/>
        </w:tabs>
      </w:pPr>
      <w:r>
        <w:t xml:space="preserve">                        </w:t>
      </w:r>
    </w:p>
    <w:p w:rsidR="001263A1" w:rsidRDefault="001263A1" w:rsidP="001263A1">
      <w:pPr>
        <w:tabs>
          <w:tab w:val="left" w:pos="7800"/>
        </w:tabs>
      </w:pPr>
      <w:r>
        <w:tab/>
      </w:r>
      <w:r>
        <w:tab/>
      </w:r>
    </w:p>
    <w:p w:rsidR="001263A1" w:rsidRDefault="001263A1" w:rsidP="001263A1"/>
    <w:p w:rsidR="001263A1" w:rsidRPr="004D15C1" w:rsidRDefault="001263A1" w:rsidP="001263A1">
      <w:pPr>
        <w:outlineLvl w:val="0"/>
        <w:rPr>
          <w:b/>
        </w:rPr>
      </w:pPr>
      <w:r>
        <w:rPr>
          <w:noProof/>
          <w:lang w:eastAsia="tr-TR"/>
        </w:rPr>
        <w:drawing>
          <wp:anchor distT="0" distB="0" distL="114300" distR="114300" simplePos="0" relativeHeight="251685888"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43" name="Resim 43"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5C1">
        <w:rPr>
          <w:b/>
        </w:rPr>
        <w:t xml:space="preserve">ESOGÜ Yabancı Diller Eğitimi Bölümü </w:t>
      </w:r>
      <w:r w:rsidRPr="004D15C1">
        <w:t>(İngilizce Öğretmenliği)</w:t>
      </w:r>
      <w:r w:rsidRPr="004D15C1">
        <w:rPr>
          <w:b/>
        </w:rPr>
        <w:t xml:space="preserve"> </w:t>
      </w:r>
    </w:p>
    <w:p w:rsidR="001263A1" w:rsidRPr="004D15C1" w:rsidRDefault="001263A1" w:rsidP="001263A1">
      <w:pPr>
        <w:outlineLvl w:val="0"/>
        <w:rPr>
          <w:b/>
        </w:rPr>
      </w:pPr>
      <w:r w:rsidRPr="004D15C1">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263A1" w:rsidRPr="004D15C1" w:rsidTr="009F0739">
        <w:tc>
          <w:tcPr>
            <w:tcW w:w="1167" w:type="dxa"/>
            <w:vAlign w:val="center"/>
          </w:tcPr>
          <w:p w:rsidR="001263A1" w:rsidRPr="004D15C1" w:rsidRDefault="001263A1" w:rsidP="009F0739">
            <w:pPr>
              <w:outlineLvl w:val="0"/>
              <w:rPr>
                <w:b/>
              </w:rPr>
            </w:pPr>
            <w:r w:rsidRPr="004D15C1">
              <w:rPr>
                <w:b/>
              </w:rPr>
              <w:t>DÖNEM</w:t>
            </w:r>
          </w:p>
        </w:tc>
        <w:tc>
          <w:tcPr>
            <w:tcW w:w="1527" w:type="dxa"/>
            <w:vAlign w:val="center"/>
          </w:tcPr>
          <w:p w:rsidR="001263A1" w:rsidRPr="004D15C1" w:rsidRDefault="001263A1" w:rsidP="009F0739">
            <w:pPr>
              <w:outlineLvl w:val="0"/>
            </w:pPr>
            <w:r w:rsidRPr="004D15C1">
              <w:t>Bahar</w:t>
            </w:r>
          </w:p>
        </w:tc>
      </w:tr>
    </w:tbl>
    <w:p w:rsidR="001263A1" w:rsidRPr="004D15C1" w:rsidRDefault="001263A1" w:rsidP="001263A1">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263A1" w:rsidRPr="004D15C1" w:rsidTr="009F0739">
        <w:tc>
          <w:tcPr>
            <w:tcW w:w="1668" w:type="dxa"/>
            <w:vAlign w:val="center"/>
          </w:tcPr>
          <w:p w:rsidR="001263A1" w:rsidRPr="004D15C1" w:rsidRDefault="001263A1" w:rsidP="009F0739">
            <w:pPr>
              <w:jc w:val="center"/>
              <w:outlineLvl w:val="0"/>
              <w:rPr>
                <w:b/>
              </w:rPr>
            </w:pPr>
            <w:r w:rsidRPr="004D15C1">
              <w:rPr>
                <w:b/>
              </w:rPr>
              <w:t>DERSİN KODU</w:t>
            </w:r>
          </w:p>
        </w:tc>
        <w:tc>
          <w:tcPr>
            <w:tcW w:w="2760" w:type="dxa"/>
            <w:vAlign w:val="center"/>
          </w:tcPr>
          <w:p w:rsidR="001263A1" w:rsidRPr="004D15C1" w:rsidRDefault="001263A1" w:rsidP="009F0739">
            <w:pPr>
              <w:outlineLvl w:val="0"/>
            </w:pPr>
          </w:p>
        </w:tc>
        <w:tc>
          <w:tcPr>
            <w:tcW w:w="1560" w:type="dxa"/>
            <w:vAlign w:val="center"/>
          </w:tcPr>
          <w:p w:rsidR="001263A1" w:rsidRPr="004D15C1" w:rsidRDefault="001263A1" w:rsidP="009F0739">
            <w:pPr>
              <w:jc w:val="center"/>
              <w:outlineLvl w:val="0"/>
              <w:rPr>
                <w:b/>
              </w:rPr>
            </w:pPr>
            <w:r w:rsidRPr="004D15C1">
              <w:rPr>
                <w:b/>
              </w:rPr>
              <w:t>DERSİN ADI</w:t>
            </w:r>
          </w:p>
        </w:tc>
        <w:tc>
          <w:tcPr>
            <w:tcW w:w="4185" w:type="dxa"/>
          </w:tcPr>
          <w:p w:rsidR="001263A1" w:rsidRPr="004D15C1" w:rsidRDefault="001263A1" w:rsidP="009F0739">
            <w:r w:rsidRPr="004D15C1">
              <w:t>Dil ve Edebiyat Öğretimi</w:t>
            </w:r>
            <w:r>
              <w:t xml:space="preserve"> 2</w:t>
            </w:r>
          </w:p>
        </w:tc>
      </w:tr>
    </w:tbl>
    <w:p w:rsidR="001263A1" w:rsidRPr="004D15C1" w:rsidRDefault="001263A1" w:rsidP="001263A1">
      <w:pPr>
        <w:outlineLvl w:val="0"/>
      </w:pPr>
      <w:r w:rsidRPr="004D15C1">
        <w:rPr>
          <w:b/>
        </w:rPr>
        <w:t xml:space="preserve">                                                   </w:t>
      </w:r>
      <w:r w:rsidRPr="004D15C1">
        <w:rPr>
          <w:b/>
        </w:rPr>
        <w:tab/>
      </w:r>
      <w:r w:rsidRPr="004D15C1">
        <w:rPr>
          <w:b/>
        </w:rPr>
        <w:tab/>
      </w:r>
      <w:r w:rsidRPr="004D15C1">
        <w:rPr>
          <w:b/>
        </w:rPr>
        <w:tab/>
      </w:r>
      <w:r w:rsidRPr="004D15C1">
        <w:rPr>
          <w:b/>
        </w:rPr>
        <w:tab/>
      </w:r>
      <w:r w:rsidRPr="004D15C1">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1263A1" w:rsidRPr="004D15C1"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1263A1" w:rsidRPr="004D15C1" w:rsidRDefault="001263A1" w:rsidP="009F0739">
            <w:pPr>
              <w:rPr>
                <w:b/>
              </w:rPr>
            </w:pPr>
            <w:r w:rsidRPr="004D15C1">
              <w:rPr>
                <w:b/>
              </w:rPr>
              <w:t>YARIYIL</w:t>
            </w:r>
          </w:p>
          <w:p w:rsidR="001263A1" w:rsidRPr="004D15C1" w:rsidRDefault="001263A1" w:rsidP="009F0739"/>
        </w:tc>
        <w:tc>
          <w:tcPr>
            <w:tcW w:w="1603" w:type="pct"/>
            <w:gridSpan w:val="4"/>
            <w:tcBorders>
              <w:left w:val="single" w:sz="12" w:space="0" w:color="auto"/>
              <w:bottom w:val="single" w:sz="4" w:space="0" w:color="auto"/>
              <w:right w:val="single" w:sz="12" w:space="0" w:color="auto"/>
            </w:tcBorders>
            <w:vAlign w:val="center"/>
          </w:tcPr>
          <w:p w:rsidR="001263A1" w:rsidRPr="004D15C1" w:rsidRDefault="001263A1" w:rsidP="009F0739">
            <w:pPr>
              <w:jc w:val="center"/>
              <w:rPr>
                <w:b/>
              </w:rPr>
            </w:pPr>
            <w:r w:rsidRPr="004D15C1">
              <w:rPr>
                <w:b/>
              </w:rPr>
              <w:t>HAFTALIK DERS SAATİ</w:t>
            </w:r>
          </w:p>
        </w:tc>
        <w:tc>
          <w:tcPr>
            <w:tcW w:w="2789" w:type="pct"/>
            <w:gridSpan w:val="7"/>
            <w:tcBorders>
              <w:left w:val="single" w:sz="12" w:space="0" w:color="auto"/>
              <w:bottom w:val="single" w:sz="4" w:space="0" w:color="auto"/>
            </w:tcBorders>
            <w:vAlign w:val="center"/>
          </w:tcPr>
          <w:p w:rsidR="001263A1" w:rsidRPr="004D15C1" w:rsidRDefault="001263A1" w:rsidP="009F0739">
            <w:pPr>
              <w:jc w:val="center"/>
              <w:rPr>
                <w:b/>
              </w:rPr>
            </w:pPr>
            <w:r w:rsidRPr="004D15C1">
              <w:rPr>
                <w:b/>
              </w:rPr>
              <w:t>DERSİN</w:t>
            </w:r>
          </w:p>
        </w:tc>
      </w:tr>
      <w:tr w:rsidR="001263A1" w:rsidRPr="004D15C1"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1263A1" w:rsidRPr="004D15C1" w:rsidRDefault="001263A1"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1263A1" w:rsidRPr="004D15C1" w:rsidRDefault="001263A1" w:rsidP="009F0739">
            <w:pPr>
              <w:jc w:val="center"/>
              <w:rPr>
                <w:b/>
              </w:rPr>
            </w:pPr>
            <w:r w:rsidRPr="004D15C1">
              <w:rPr>
                <w:b/>
              </w:rPr>
              <w:t>Teorik</w:t>
            </w:r>
          </w:p>
        </w:tc>
        <w:tc>
          <w:tcPr>
            <w:tcW w:w="627" w:type="pct"/>
            <w:tcBorders>
              <w:top w:val="single" w:sz="4" w:space="0" w:color="auto"/>
              <w:left w:val="single" w:sz="4" w:space="0" w:color="auto"/>
              <w:bottom w:val="single" w:sz="4" w:space="0" w:color="auto"/>
            </w:tcBorders>
            <w:vAlign w:val="center"/>
          </w:tcPr>
          <w:p w:rsidR="001263A1" w:rsidRPr="004D15C1" w:rsidRDefault="001263A1" w:rsidP="009F0739">
            <w:pPr>
              <w:jc w:val="center"/>
              <w:rPr>
                <w:b/>
              </w:rPr>
            </w:pPr>
            <w:r w:rsidRPr="004D15C1">
              <w:rPr>
                <w:b/>
              </w:rPr>
              <w:t>Uygulama</w:t>
            </w:r>
          </w:p>
        </w:tc>
        <w:tc>
          <w:tcPr>
            <w:tcW w:w="557" w:type="pct"/>
            <w:gridSpan w:val="2"/>
            <w:tcBorders>
              <w:top w:val="single" w:sz="4" w:space="0" w:color="auto"/>
              <w:bottom w:val="single" w:sz="4" w:space="0" w:color="auto"/>
              <w:right w:val="single" w:sz="12" w:space="0" w:color="auto"/>
            </w:tcBorders>
            <w:vAlign w:val="center"/>
          </w:tcPr>
          <w:p w:rsidR="001263A1" w:rsidRPr="004D15C1" w:rsidRDefault="001263A1" w:rsidP="009F0739">
            <w:pPr>
              <w:ind w:left="-111" w:right="-108"/>
              <w:jc w:val="center"/>
              <w:rPr>
                <w:b/>
              </w:rPr>
            </w:pPr>
            <w:r w:rsidRPr="004D15C1">
              <w:rPr>
                <w:b/>
              </w:rPr>
              <w:t>Laboratuar</w:t>
            </w:r>
          </w:p>
        </w:tc>
        <w:tc>
          <w:tcPr>
            <w:tcW w:w="488" w:type="pct"/>
            <w:gridSpan w:val="2"/>
            <w:tcBorders>
              <w:top w:val="single" w:sz="4" w:space="0" w:color="auto"/>
              <w:bottom w:val="single" w:sz="4" w:space="0" w:color="auto"/>
              <w:right w:val="single" w:sz="4" w:space="0" w:color="auto"/>
            </w:tcBorders>
            <w:vAlign w:val="center"/>
          </w:tcPr>
          <w:p w:rsidR="001263A1" w:rsidRPr="004D15C1" w:rsidRDefault="001263A1" w:rsidP="009F0739">
            <w:pPr>
              <w:jc w:val="center"/>
              <w:rPr>
                <w:b/>
              </w:rPr>
            </w:pPr>
            <w:r w:rsidRPr="004D15C1">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1263A1" w:rsidRPr="004D15C1" w:rsidRDefault="001263A1" w:rsidP="009F0739">
            <w:pPr>
              <w:ind w:left="-111" w:right="-108"/>
              <w:jc w:val="center"/>
              <w:rPr>
                <w:b/>
              </w:rPr>
            </w:pPr>
            <w:r w:rsidRPr="004D15C1">
              <w:rPr>
                <w:b/>
              </w:rPr>
              <w:t>AKTS</w:t>
            </w:r>
          </w:p>
        </w:tc>
        <w:tc>
          <w:tcPr>
            <w:tcW w:w="1183" w:type="pct"/>
            <w:gridSpan w:val="2"/>
            <w:tcBorders>
              <w:top w:val="single" w:sz="4" w:space="0" w:color="auto"/>
              <w:left w:val="single" w:sz="4" w:space="0" w:color="auto"/>
              <w:bottom w:val="single" w:sz="4" w:space="0" w:color="auto"/>
            </w:tcBorders>
            <w:vAlign w:val="center"/>
          </w:tcPr>
          <w:p w:rsidR="001263A1" w:rsidRPr="004D15C1" w:rsidRDefault="001263A1" w:rsidP="009F0739">
            <w:pPr>
              <w:jc w:val="center"/>
              <w:rPr>
                <w:b/>
              </w:rPr>
            </w:pPr>
            <w:r w:rsidRPr="004D15C1">
              <w:rPr>
                <w:b/>
              </w:rPr>
              <w:t>TÜRÜ</w:t>
            </w:r>
          </w:p>
        </w:tc>
        <w:tc>
          <w:tcPr>
            <w:tcW w:w="768" w:type="pct"/>
            <w:tcBorders>
              <w:top w:val="single" w:sz="4" w:space="0" w:color="auto"/>
              <w:left w:val="single" w:sz="4" w:space="0" w:color="auto"/>
              <w:bottom w:val="single" w:sz="4" w:space="0" w:color="auto"/>
            </w:tcBorders>
            <w:vAlign w:val="center"/>
          </w:tcPr>
          <w:p w:rsidR="001263A1" w:rsidRPr="004D15C1" w:rsidRDefault="001263A1" w:rsidP="009F0739">
            <w:pPr>
              <w:jc w:val="center"/>
              <w:rPr>
                <w:b/>
              </w:rPr>
            </w:pPr>
            <w:r w:rsidRPr="004D15C1">
              <w:rPr>
                <w:b/>
              </w:rPr>
              <w:t>DİLİ</w:t>
            </w:r>
          </w:p>
        </w:tc>
      </w:tr>
      <w:tr w:rsidR="001263A1" w:rsidRPr="004D15C1"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1263A1" w:rsidRPr="004D15C1" w:rsidRDefault="001263A1" w:rsidP="009F0739">
            <w:pPr>
              <w:jc w:val="center"/>
            </w:pPr>
            <w:r w:rsidRPr="004D15C1">
              <w:t>6</w:t>
            </w:r>
          </w:p>
        </w:tc>
        <w:tc>
          <w:tcPr>
            <w:tcW w:w="419" w:type="pct"/>
            <w:tcBorders>
              <w:top w:val="single" w:sz="4" w:space="0" w:color="auto"/>
              <w:left w:val="single" w:sz="12" w:space="0" w:color="auto"/>
              <w:bottom w:val="single" w:sz="12" w:space="0" w:color="auto"/>
              <w:right w:val="single" w:sz="4" w:space="0" w:color="auto"/>
            </w:tcBorders>
            <w:vAlign w:val="center"/>
          </w:tcPr>
          <w:p w:rsidR="001263A1" w:rsidRPr="004D15C1" w:rsidRDefault="001263A1" w:rsidP="009F0739">
            <w:pPr>
              <w:jc w:val="center"/>
            </w:pPr>
            <w:r>
              <w:t>2</w:t>
            </w:r>
          </w:p>
        </w:tc>
        <w:tc>
          <w:tcPr>
            <w:tcW w:w="627" w:type="pct"/>
            <w:tcBorders>
              <w:top w:val="single" w:sz="4" w:space="0" w:color="auto"/>
              <w:left w:val="single" w:sz="4" w:space="0" w:color="auto"/>
              <w:bottom w:val="single" w:sz="12" w:space="0" w:color="auto"/>
            </w:tcBorders>
            <w:vAlign w:val="center"/>
          </w:tcPr>
          <w:p w:rsidR="001263A1" w:rsidRPr="004D15C1" w:rsidRDefault="001263A1" w:rsidP="009F0739">
            <w:pPr>
              <w:jc w:val="center"/>
            </w:pPr>
            <w:r w:rsidRPr="004D15C1">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1263A1" w:rsidRPr="004D15C1" w:rsidRDefault="001263A1" w:rsidP="009F0739">
            <w:pPr>
              <w:jc w:val="center"/>
            </w:pPr>
            <w:r w:rsidRPr="004D15C1">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1263A1" w:rsidRPr="004D15C1" w:rsidRDefault="001263A1"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263A1" w:rsidRPr="004D15C1" w:rsidRDefault="001263A1" w:rsidP="009F0739">
            <w:pPr>
              <w:jc w:val="center"/>
            </w:pPr>
            <w:r w:rsidRPr="004D15C1">
              <w:t>3.0</w:t>
            </w:r>
          </w:p>
        </w:tc>
        <w:tc>
          <w:tcPr>
            <w:tcW w:w="1183" w:type="pct"/>
            <w:gridSpan w:val="2"/>
            <w:tcBorders>
              <w:top w:val="single" w:sz="4" w:space="0" w:color="auto"/>
              <w:left w:val="single" w:sz="4" w:space="0" w:color="auto"/>
              <w:bottom w:val="single" w:sz="12" w:space="0" w:color="auto"/>
            </w:tcBorders>
            <w:vAlign w:val="center"/>
          </w:tcPr>
          <w:p w:rsidR="001263A1" w:rsidRPr="004D15C1" w:rsidRDefault="001263A1" w:rsidP="009F0739">
            <w:pPr>
              <w:jc w:val="center"/>
              <w:rPr>
                <w:vertAlign w:val="superscript"/>
              </w:rPr>
            </w:pPr>
            <w:r w:rsidRPr="004D15C1">
              <w:rPr>
                <w:vertAlign w:val="superscript"/>
              </w:rPr>
              <w:t>ZORUNLU ( x)  SEÇMELİ (  )</w:t>
            </w:r>
          </w:p>
        </w:tc>
        <w:tc>
          <w:tcPr>
            <w:tcW w:w="768" w:type="pct"/>
            <w:tcBorders>
              <w:top w:val="single" w:sz="4" w:space="0" w:color="auto"/>
              <w:left w:val="single" w:sz="4" w:space="0" w:color="auto"/>
              <w:bottom w:val="single" w:sz="12" w:space="0" w:color="auto"/>
            </w:tcBorders>
          </w:tcPr>
          <w:p w:rsidR="001263A1" w:rsidRPr="004D15C1" w:rsidRDefault="001263A1" w:rsidP="009F0739">
            <w:pPr>
              <w:jc w:val="center"/>
              <w:rPr>
                <w:vertAlign w:val="superscript"/>
              </w:rPr>
            </w:pPr>
            <w:r w:rsidRPr="004D15C1">
              <w:rPr>
                <w:sz w:val="20"/>
                <w:szCs w:val="20"/>
              </w:rPr>
              <w:t>İngilizce</w:t>
            </w:r>
          </w:p>
        </w:tc>
      </w:tr>
      <w:tr w:rsidR="001263A1" w:rsidRPr="004D15C1"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263A1" w:rsidRPr="004D15C1" w:rsidRDefault="001263A1" w:rsidP="009F0739">
            <w:pPr>
              <w:jc w:val="center"/>
              <w:rPr>
                <w:b/>
              </w:rPr>
            </w:pPr>
            <w:r w:rsidRPr="004D15C1">
              <w:rPr>
                <w:b/>
              </w:rPr>
              <w:t>DERSİN KATEGORİSİ</w:t>
            </w:r>
          </w:p>
        </w:tc>
      </w:tr>
      <w:tr w:rsidR="001263A1" w:rsidRPr="004D15C1"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1263A1" w:rsidRPr="004D15C1" w:rsidRDefault="001263A1" w:rsidP="009F0739">
            <w:pPr>
              <w:jc w:val="center"/>
              <w:rPr>
                <w:b/>
              </w:rPr>
            </w:pPr>
            <w:r w:rsidRPr="004D15C1">
              <w:rPr>
                <w:b/>
              </w:rPr>
              <w:t>Meslek Bilgisi</w:t>
            </w:r>
          </w:p>
        </w:tc>
        <w:tc>
          <w:tcPr>
            <w:tcW w:w="766" w:type="pct"/>
            <w:gridSpan w:val="3"/>
            <w:tcBorders>
              <w:top w:val="single" w:sz="12" w:space="0" w:color="auto"/>
              <w:bottom w:val="single" w:sz="6" w:space="0" w:color="auto"/>
            </w:tcBorders>
            <w:vAlign w:val="center"/>
          </w:tcPr>
          <w:p w:rsidR="001263A1" w:rsidRPr="004D15C1" w:rsidRDefault="001263A1" w:rsidP="009F0739">
            <w:pPr>
              <w:jc w:val="center"/>
              <w:rPr>
                <w:b/>
              </w:rPr>
            </w:pPr>
            <w:r w:rsidRPr="004D15C1">
              <w:rPr>
                <w:b/>
              </w:rPr>
              <w:t>Alan Bilgisi</w:t>
            </w:r>
          </w:p>
        </w:tc>
        <w:tc>
          <w:tcPr>
            <w:tcW w:w="977" w:type="pct"/>
            <w:gridSpan w:val="4"/>
            <w:tcBorders>
              <w:top w:val="single" w:sz="12" w:space="0" w:color="auto"/>
              <w:bottom w:val="single" w:sz="6" w:space="0" w:color="auto"/>
            </w:tcBorders>
            <w:vAlign w:val="center"/>
          </w:tcPr>
          <w:p w:rsidR="001263A1" w:rsidRPr="004D15C1" w:rsidRDefault="001263A1" w:rsidP="009F0739">
            <w:pPr>
              <w:jc w:val="center"/>
              <w:rPr>
                <w:b/>
              </w:rPr>
            </w:pPr>
            <w:r w:rsidRPr="004D15C1">
              <w:rPr>
                <w:b/>
              </w:rPr>
              <w:t>Genel Kültür</w:t>
            </w:r>
          </w:p>
        </w:tc>
        <w:tc>
          <w:tcPr>
            <w:tcW w:w="1603" w:type="pct"/>
            <w:gridSpan w:val="2"/>
            <w:tcBorders>
              <w:top w:val="single" w:sz="12" w:space="0" w:color="auto"/>
              <w:bottom w:val="single" w:sz="6" w:space="0" w:color="auto"/>
            </w:tcBorders>
            <w:vAlign w:val="center"/>
          </w:tcPr>
          <w:p w:rsidR="001263A1" w:rsidRPr="004D15C1" w:rsidRDefault="001263A1" w:rsidP="009F0739">
            <w:pPr>
              <w:jc w:val="center"/>
              <w:rPr>
                <w:b/>
              </w:rPr>
            </w:pPr>
            <w:r w:rsidRPr="004D15C1">
              <w:rPr>
                <w:b/>
              </w:rPr>
              <w:t>Seçmeli</w:t>
            </w:r>
          </w:p>
        </w:tc>
      </w:tr>
      <w:tr w:rsidR="001263A1" w:rsidRPr="004D15C1"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1263A1" w:rsidRPr="004D15C1" w:rsidRDefault="001263A1"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1263A1" w:rsidRPr="004D15C1" w:rsidRDefault="001263A1" w:rsidP="009F0739">
            <w:pPr>
              <w:jc w:val="center"/>
            </w:pPr>
            <w:r w:rsidRPr="004D15C1">
              <w:t>x</w:t>
            </w:r>
          </w:p>
        </w:tc>
        <w:tc>
          <w:tcPr>
            <w:tcW w:w="977" w:type="pct"/>
            <w:gridSpan w:val="4"/>
            <w:tcBorders>
              <w:top w:val="single" w:sz="6" w:space="0" w:color="auto"/>
              <w:left w:val="single" w:sz="4" w:space="0" w:color="auto"/>
              <w:bottom w:val="single" w:sz="12" w:space="0" w:color="auto"/>
            </w:tcBorders>
          </w:tcPr>
          <w:p w:rsidR="001263A1" w:rsidRPr="004D15C1" w:rsidRDefault="001263A1" w:rsidP="009F0739">
            <w:pPr>
              <w:jc w:val="center"/>
            </w:pPr>
          </w:p>
        </w:tc>
        <w:tc>
          <w:tcPr>
            <w:tcW w:w="1603" w:type="pct"/>
            <w:gridSpan w:val="2"/>
            <w:tcBorders>
              <w:top w:val="single" w:sz="6" w:space="0" w:color="auto"/>
              <w:left w:val="single" w:sz="4" w:space="0" w:color="auto"/>
              <w:bottom w:val="single" w:sz="12" w:space="0" w:color="auto"/>
            </w:tcBorders>
          </w:tcPr>
          <w:p w:rsidR="001263A1" w:rsidRPr="004D15C1" w:rsidRDefault="001263A1" w:rsidP="009F0739">
            <w:r w:rsidRPr="004D15C1">
              <w:t>Genel Kültür (  )         Alan ()</w:t>
            </w:r>
          </w:p>
        </w:tc>
      </w:tr>
      <w:tr w:rsidR="001263A1" w:rsidRPr="004D15C1"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jc w:val="center"/>
              <w:rPr>
                <w:b/>
              </w:rPr>
            </w:pPr>
            <w:r w:rsidRPr="004D15C1">
              <w:rPr>
                <w:b/>
              </w:rPr>
              <w:t>DEĞERLENDİRME ÖLÇÜTLERİ</w:t>
            </w:r>
          </w:p>
        </w:tc>
      </w:tr>
      <w:tr w:rsidR="001263A1" w:rsidRPr="004D15C1"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jc w:val="center"/>
              <w:rPr>
                <w:b/>
              </w:rPr>
            </w:pPr>
            <w:r w:rsidRPr="004D15C1">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1263A1" w:rsidRPr="004D15C1" w:rsidRDefault="001263A1" w:rsidP="009F0739">
            <w:pPr>
              <w:jc w:val="center"/>
              <w:rPr>
                <w:b/>
              </w:rPr>
            </w:pPr>
            <w:r w:rsidRPr="004D15C1">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1263A1" w:rsidRPr="004D15C1" w:rsidRDefault="001263A1" w:rsidP="009F0739">
            <w:pPr>
              <w:jc w:val="center"/>
              <w:rPr>
                <w:b/>
              </w:rPr>
            </w:pPr>
            <w:r w:rsidRPr="004D15C1">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1263A1" w:rsidRPr="004D15C1" w:rsidRDefault="001263A1" w:rsidP="009F0739">
            <w:pPr>
              <w:jc w:val="center"/>
              <w:rPr>
                <w:b/>
              </w:rPr>
            </w:pPr>
            <w:r w:rsidRPr="004D15C1">
              <w:rPr>
                <w:b/>
              </w:rPr>
              <w:t>%</w:t>
            </w:r>
          </w:p>
        </w:tc>
      </w:tr>
      <w:tr w:rsidR="001263A1" w:rsidRPr="004D15C1"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1263A1" w:rsidRPr="004D15C1" w:rsidRDefault="001263A1" w:rsidP="009F0739">
            <w:r w:rsidRPr="004D15C1">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1263A1" w:rsidRPr="004D15C1" w:rsidRDefault="001263A1" w:rsidP="009F0739">
            <w:pPr>
              <w:jc w:val="center"/>
            </w:pPr>
            <w:r w:rsidRPr="004D15C1">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1263A1" w:rsidRPr="004D15C1" w:rsidRDefault="001263A1" w:rsidP="009F0739">
            <w:pPr>
              <w:jc w:val="center"/>
            </w:pPr>
            <w:r>
              <w:t>40</w:t>
            </w:r>
          </w:p>
        </w:tc>
      </w:tr>
      <w:tr w:rsidR="001263A1" w:rsidRPr="004D15C1"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4D15C1" w:rsidRDefault="001263A1" w:rsidP="009F0739">
            <w:r w:rsidRPr="004D15C1">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1263A1" w:rsidRPr="004D15C1" w:rsidRDefault="001263A1"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1263A1" w:rsidRPr="004D15C1" w:rsidRDefault="001263A1" w:rsidP="009F0739">
            <w:pPr>
              <w:jc w:val="center"/>
            </w:pPr>
          </w:p>
        </w:tc>
      </w:tr>
      <w:tr w:rsidR="001263A1" w:rsidRPr="004D15C1"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4D15C1" w:rsidRDefault="001263A1" w:rsidP="009F0739">
            <w:r w:rsidRPr="004D15C1">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1263A1" w:rsidRPr="004D15C1" w:rsidRDefault="001263A1"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1263A1" w:rsidRPr="004D15C1" w:rsidRDefault="001263A1" w:rsidP="009F0739">
            <w:pPr>
              <w:jc w:val="center"/>
            </w:pPr>
          </w:p>
        </w:tc>
      </w:tr>
      <w:tr w:rsidR="001263A1" w:rsidRPr="004D15C1"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4D15C1" w:rsidRDefault="001263A1" w:rsidP="009F0739">
            <w:r w:rsidRPr="004D15C1">
              <w:t>Ödev</w:t>
            </w:r>
          </w:p>
        </w:tc>
        <w:tc>
          <w:tcPr>
            <w:tcW w:w="1256" w:type="pct"/>
            <w:gridSpan w:val="3"/>
            <w:tcBorders>
              <w:top w:val="single" w:sz="4" w:space="0" w:color="auto"/>
              <w:left w:val="single" w:sz="4" w:space="0" w:color="auto"/>
              <w:bottom w:val="single" w:sz="4" w:space="0" w:color="auto"/>
              <w:right w:val="single" w:sz="8" w:space="0" w:color="auto"/>
            </w:tcBorders>
          </w:tcPr>
          <w:p w:rsidR="001263A1" w:rsidRPr="004D15C1" w:rsidRDefault="001263A1" w:rsidP="009F0739">
            <w:pPr>
              <w:jc w:val="center"/>
            </w:pPr>
            <w:r w:rsidRPr="004D15C1">
              <w:t>1</w:t>
            </w:r>
          </w:p>
        </w:tc>
        <w:tc>
          <w:tcPr>
            <w:tcW w:w="768" w:type="pct"/>
            <w:tcBorders>
              <w:top w:val="single" w:sz="4" w:space="0" w:color="auto"/>
              <w:left w:val="single" w:sz="8" w:space="0" w:color="auto"/>
              <w:bottom w:val="single" w:sz="4" w:space="0" w:color="auto"/>
              <w:right w:val="single" w:sz="12" w:space="0" w:color="auto"/>
            </w:tcBorders>
          </w:tcPr>
          <w:p w:rsidR="001263A1" w:rsidRPr="004D15C1" w:rsidRDefault="001263A1" w:rsidP="009F0739">
            <w:pPr>
              <w:jc w:val="center"/>
            </w:pPr>
            <w:r>
              <w:t>20</w:t>
            </w:r>
          </w:p>
        </w:tc>
      </w:tr>
      <w:tr w:rsidR="001263A1" w:rsidRPr="004D15C1"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1263A1" w:rsidRPr="004D15C1" w:rsidRDefault="001263A1" w:rsidP="009F0739">
            <w:r w:rsidRPr="004D15C1">
              <w:t>Proje</w:t>
            </w:r>
          </w:p>
        </w:tc>
        <w:tc>
          <w:tcPr>
            <w:tcW w:w="1256" w:type="pct"/>
            <w:gridSpan w:val="3"/>
            <w:tcBorders>
              <w:top w:val="single" w:sz="4" w:space="0" w:color="auto"/>
              <w:left w:val="single" w:sz="4" w:space="0" w:color="auto"/>
              <w:bottom w:val="single" w:sz="8" w:space="0" w:color="auto"/>
              <w:right w:val="single" w:sz="8" w:space="0" w:color="auto"/>
            </w:tcBorders>
          </w:tcPr>
          <w:p w:rsidR="001263A1" w:rsidRPr="004D15C1" w:rsidRDefault="001263A1"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1263A1" w:rsidRPr="004D15C1" w:rsidRDefault="001263A1" w:rsidP="009F0739">
            <w:pPr>
              <w:jc w:val="center"/>
            </w:pPr>
          </w:p>
        </w:tc>
      </w:tr>
      <w:tr w:rsidR="001263A1" w:rsidRPr="004D15C1"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1263A1" w:rsidRPr="004D15C1" w:rsidRDefault="001263A1" w:rsidP="009F0739">
            <w:r w:rsidRPr="004D15C1">
              <w:t>Rapor</w:t>
            </w:r>
          </w:p>
        </w:tc>
        <w:tc>
          <w:tcPr>
            <w:tcW w:w="1256" w:type="pct"/>
            <w:gridSpan w:val="3"/>
            <w:tcBorders>
              <w:top w:val="single" w:sz="8" w:space="0" w:color="auto"/>
              <w:left w:val="single" w:sz="4" w:space="0" w:color="auto"/>
              <w:bottom w:val="single" w:sz="8" w:space="0" w:color="auto"/>
              <w:right w:val="single" w:sz="8" w:space="0" w:color="auto"/>
            </w:tcBorders>
          </w:tcPr>
          <w:p w:rsidR="001263A1" w:rsidRPr="004D15C1" w:rsidRDefault="001263A1"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1263A1" w:rsidRPr="004D15C1" w:rsidRDefault="001263A1" w:rsidP="009F0739">
            <w:pPr>
              <w:jc w:val="center"/>
            </w:pPr>
          </w:p>
        </w:tc>
      </w:tr>
      <w:tr w:rsidR="001263A1" w:rsidRPr="004D15C1"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1263A1" w:rsidRPr="004D15C1" w:rsidRDefault="001263A1" w:rsidP="009F0739">
            <w:r w:rsidRPr="004D15C1">
              <w:t>Diğer(Sözlü)</w:t>
            </w:r>
          </w:p>
        </w:tc>
        <w:tc>
          <w:tcPr>
            <w:tcW w:w="1256" w:type="pct"/>
            <w:gridSpan w:val="3"/>
            <w:tcBorders>
              <w:top w:val="single" w:sz="8" w:space="0" w:color="auto"/>
              <w:left w:val="single" w:sz="4" w:space="0" w:color="auto"/>
              <w:bottom w:val="single" w:sz="12" w:space="0" w:color="auto"/>
              <w:right w:val="single" w:sz="8" w:space="0" w:color="auto"/>
            </w:tcBorders>
          </w:tcPr>
          <w:p w:rsidR="001263A1" w:rsidRPr="004D15C1" w:rsidRDefault="001263A1"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1263A1" w:rsidRPr="004D15C1" w:rsidRDefault="001263A1" w:rsidP="009F0739">
            <w:pPr>
              <w:jc w:val="center"/>
            </w:pPr>
          </w:p>
        </w:tc>
      </w:tr>
      <w:tr w:rsidR="001263A1" w:rsidRPr="004D15C1"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jc w:val="center"/>
              <w:rPr>
                <w:b/>
              </w:rPr>
            </w:pPr>
            <w:r w:rsidRPr="004D15C1">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1263A1" w:rsidRPr="004D15C1" w:rsidRDefault="001263A1"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1263A1" w:rsidRPr="004D15C1" w:rsidRDefault="001263A1" w:rsidP="009F0739">
            <w:pPr>
              <w:jc w:val="center"/>
            </w:pPr>
            <w:r w:rsidRPr="004D15C1">
              <w:t>1</w:t>
            </w:r>
          </w:p>
        </w:tc>
        <w:tc>
          <w:tcPr>
            <w:tcW w:w="768" w:type="pct"/>
            <w:tcBorders>
              <w:top w:val="single" w:sz="12" w:space="0" w:color="auto"/>
              <w:left w:val="single" w:sz="8" w:space="0" w:color="auto"/>
              <w:bottom w:val="single" w:sz="8" w:space="0" w:color="auto"/>
              <w:right w:val="single" w:sz="12" w:space="0" w:color="auto"/>
            </w:tcBorders>
            <w:vAlign w:val="center"/>
          </w:tcPr>
          <w:p w:rsidR="001263A1" w:rsidRPr="004D15C1" w:rsidRDefault="001263A1" w:rsidP="009F0739">
            <w:pPr>
              <w:jc w:val="center"/>
            </w:pPr>
            <w:r>
              <w:t>40</w:t>
            </w:r>
          </w:p>
        </w:tc>
      </w:tr>
      <w:tr w:rsidR="001263A1" w:rsidRPr="004D15C1"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jc w:val="center"/>
              <w:rPr>
                <w:b/>
              </w:rPr>
            </w:pPr>
            <w:r w:rsidRPr="004D15C1">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jc w:val="both"/>
              <w:rPr>
                <w:sz w:val="21"/>
                <w:szCs w:val="21"/>
              </w:rPr>
            </w:pPr>
            <w:r w:rsidRPr="004D15C1">
              <w:rPr>
                <w:sz w:val="21"/>
                <w:szCs w:val="21"/>
              </w:rPr>
              <w:t>Yok</w:t>
            </w:r>
          </w:p>
        </w:tc>
      </w:tr>
      <w:tr w:rsidR="001263A1" w:rsidRPr="004D15C1"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jc w:val="center"/>
              <w:rPr>
                <w:b/>
              </w:rPr>
            </w:pPr>
            <w:r w:rsidRPr="004D15C1">
              <w:rPr>
                <w:b/>
              </w:rPr>
              <w:lastRenderedPageBreak/>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4D15C1" w:rsidRDefault="001263A1" w:rsidP="009F0739">
            <w:pPr>
              <w:pStyle w:val="Default"/>
              <w:jc w:val="both"/>
              <w:rPr>
                <w:color w:val="auto"/>
                <w:sz w:val="20"/>
                <w:szCs w:val="20"/>
                <w:shd w:val="clear" w:color="auto" w:fill="FFFFFF"/>
              </w:rPr>
            </w:pPr>
            <w:r w:rsidRPr="004D15C1">
              <w:rPr>
                <w:color w:val="auto"/>
                <w:sz w:val="20"/>
                <w:szCs w:val="20"/>
                <w:shd w:val="clear" w:color="auto" w:fill="FFFFFF"/>
              </w:rPr>
              <w:t>Dil öğretiminde edebiyatın kullanımına odaklanılır; İngiliz ve Amerikan edebiyatı eserlerinden ve orijinalinde yazım dili İngilizce olan eserlerden seçilen şiir ve tiyatro oyunu örneklerinin analizi ve bu iki türü diğer edebî türlerden ayıran özellikler; edebî metinlerin içerik zenginliğine dikkat çekecek etkinlikler; şiir ve tiyatro oyunu kullanımı ve kültürel ögelerin öğretimi: karşılaştırmalı ve karşıtsal açıdan ana ve erek dil ve kültüründeki nesne ve ürünler; atasözleri ve deyimler, kültürel değerleri taşıyan kalıplaşmış ifadeler; toplumsal yapılar, roller ve ilişkiler; gelenekler/görenekler/âdetler;</w:t>
            </w:r>
          </w:p>
          <w:p w:rsidR="001263A1" w:rsidRPr="004D15C1" w:rsidRDefault="001263A1" w:rsidP="009F0739">
            <w:pPr>
              <w:pStyle w:val="Default"/>
              <w:jc w:val="both"/>
              <w:rPr>
                <w:color w:val="auto"/>
                <w:sz w:val="21"/>
                <w:szCs w:val="21"/>
              </w:rPr>
            </w:pPr>
            <w:r w:rsidRPr="004D15C1">
              <w:rPr>
                <w:color w:val="auto"/>
                <w:sz w:val="20"/>
                <w:szCs w:val="20"/>
                <w:shd w:val="clear" w:color="auto" w:fill="FFFFFF"/>
              </w:rPr>
              <w:t>inanç, değerler, yasaklar ve tabular, toplumlara özgü batıl inançlar; siyasi, tarihî ve ekonomik özgeçmis; kültürel kurumlar; mecazi/çağrışımsal yan anlam, mizah kullanımı.</w:t>
            </w:r>
          </w:p>
        </w:tc>
      </w:tr>
      <w:tr w:rsidR="001263A1" w:rsidRPr="004D15C1"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jc w:val="center"/>
              <w:rPr>
                <w:b/>
              </w:rPr>
            </w:pPr>
            <w:r w:rsidRPr="004D15C1">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4D15C1" w:rsidRDefault="001263A1" w:rsidP="009F0739">
            <w:pPr>
              <w:jc w:val="both"/>
              <w:rPr>
                <w:sz w:val="21"/>
                <w:szCs w:val="21"/>
              </w:rPr>
            </w:pPr>
            <w:r w:rsidRPr="004D15C1">
              <w:rPr>
                <w:sz w:val="20"/>
                <w:szCs w:val="20"/>
                <w:shd w:val="clear" w:color="auto" w:fill="FFFFFF"/>
              </w:rPr>
              <w:t>Bu ders, öğretmen adaylarını İngilizce edebi metinler yoluyla öğrencilerinin hem İngilizcelerini hem de okuma ve metin yorumlama becerilerini geliştirmelerini sağlayacak yöntemler ve teknikler konusunda bilgilendirmeyi, ve öğretmen adaylarına bu doğrultuda ders ve aktivite hazırlama becerilerini kazandırmayı hedeflemektedir.</w:t>
            </w:r>
          </w:p>
        </w:tc>
      </w:tr>
      <w:tr w:rsidR="001263A1" w:rsidRPr="004D15C1"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jc w:val="center"/>
              <w:rPr>
                <w:b/>
              </w:rPr>
            </w:pPr>
            <w:r w:rsidRPr="004D15C1">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autoSpaceDE w:val="0"/>
              <w:autoSpaceDN w:val="0"/>
              <w:adjustRightInd w:val="0"/>
              <w:jc w:val="both"/>
              <w:rPr>
                <w:sz w:val="21"/>
                <w:szCs w:val="21"/>
              </w:rPr>
            </w:pPr>
            <w:r w:rsidRPr="004D15C1">
              <w:rPr>
                <w:sz w:val="20"/>
                <w:szCs w:val="20"/>
                <w:shd w:val="clear" w:color="auto" w:fill="FFFFFF"/>
              </w:rPr>
              <w:t>Edebiyat öğretimi: neden, ne ve nasıl?, Yabancı dil öğrencileriyle edebiyat kullanma yaklaşımları, Kaynakların seçilmesi ve değerlendirilmesi, Seçilen kitabı öğrenciye tanıtma yöntemleri, Seçilen kitaba ilgiyi devam ettirme yöntemleri, Seçilen kitaptaki önemli kısımları irdeleme yöntemleri, Çocuklara yönelik örnek derslerin planlarının incelenmesi, Çocuklara yönelik ders planı tasarlanması ve sunulması.</w:t>
            </w:r>
          </w:p>
        </w:tc>
      </w:tr>
      <w:tr w:rsidR="001263A1" w:rsidRPr="004D15C1"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jc w:val="center"/>
              <w:rPr>
                <w:b/>
              </w:rPr>
            </w:pPr>
            <w:r w:rsidRPr="004D15C1">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6A5329" w:rsidRDefault="001263A1" w:rsidP="000F3147">
            <w:pPr>
              <w:numPr>
                <w:ilvl w:val="0"/>
                <w:numId w:val="24"/>
              </w:numPr>
              <w:spacing w:after="0" w:line="240" w:lineRule="auto"/>
              <w:ind w:left="381"/>
              <w:rPr>
                <w:sz w:val="21"/>
                <w:szCs w:val="21"/>
              </w:rPr>
            </w:pPr>
            <w:r w:rsidRPr="006A5329">
              <w:rPr>
                <w:sz w:val="21"/>
                <w:szCs w:val="21"/>
              </w:rPr>
              <w:t>işlenen edebi metni kullanarak öğrencilerinin İngilizcelerini geliştirmeyi hedefleyen aktiviteler tasarlayabileceklerdir.</w:t>
            </w:r>
          </w:p>
          <w:p w:rsidR="001263A1" w:rsidRDefault="001263A1" w:rsidP="000F3147">
            <w:pPr>
              <w:numPr>
                <w:ilvl w:val="0"/>
                <w:numId w:val="24"/>
              </w:numPr>
              <w:spacing w:after="0" w:line="240" w:lineRule="auto"/>
              <w:ind w:left="381"/>
              <w:rPr>
                <w:sz w:val="21"/>
                <w:szCs w:val="21"/>
              </w:rPr>
            </w:pPr>
            <w:r w:rsidRPr="006A5329">
              <w:rPr>
                <w:sz w:val="21"/>
                <w:szCs w:val="21"/>
              </w:rPr>
              <w:t>işlenen edebi metinle bağlantılı olarak öğrencilerinin İngilizcelerini geliştirmeyi hedefleyen teknikleri öğrenecekler</w:t>
            </w:r>
          </w:p>
          <w:p w:rsidR="001263A1" w:rsidRPr="006A5329" w:rsidRDefault="001263A1" w:rsidP="000F3147">
            <w:pPr>
              <w:numPr>
                <w:ilvl w:val="0"/>
                <w:numId w:val="24"/>
              </w:numPr>
              <w:spacing w:after="0" w:line="240" w:lineRule="auto"/>
              <w:ind w:left="381"/>
              <w:rPr>
                <w:sz w:val="21"/>
                <w:szCs w:val="21"/>
              </w:rPr>
            </w:pPr>
            <w:r w:rsidRPr="006A5329">
              <w:rPr>
                <w:sz w:val="21"/>
                <w:szCs w:val="21"/>
              </w:rPr>
              <w:t>öğrencilerinin edebi metinleri anlamaya ve yorumlamaya yönelik becerilerini geliştirmek için ders ve aktivite tasarlayabilecekler</w:t>
            </w:r>
          </w:p>
          <w:p w:rsidR="001263A1" w:rsidRPr="006A5329" w:rsidRDefault="001263A1" w:rsidP="000F3147">
            <w:pPr>
              <w:numPr>
                <w:ilvl w:val="0"/>
                <w:numId w:val="24"/>
              </w:numPr>
              <w:spacing w:after="0" w:line="240" w:lineRule="auto"/>
              <w:ind w:left="381"/>
              <w:rPr>
                <w:sz w:val="21"/>
                <w:szCs w:val="21"/>
              </w:rPr>
            </w:pPr>
            <w:r w:rsidRPr="006A5329">
              <w:rPr>
                <w:sz w:val="21"/>
                <w:szCs w:val="21"/>
              </w:rPr>
              <w:t>öğrencilerinin edebi metinleri anlamaya ve yorumlamaya yönelik becerilerini geliştirmek için kullanılabilecek teknikleri öğrenecekler</w:t>
            </w:r>
          </w:p>
          <w:p w:rsidR="001263A1" w:rsidRDefault="001263A1" w:rsidP="000F3147">
            <w:pPr>
              <w:numPr>
                <w:ilvl w:val="0"/>
                <w:numId w:val="24"/>
              </w:numPr>
              <w:spacing w:after="0" w:line="240" w:lineRule="auto"/>
              <w:ind w:left="381"/>
              <w:rPr>
                <w:sz w:val="21"/>
                <w:szCs w:val="21"/>
              </w:rPr>
            </w:pPr>
            <w:r w:rsidRPr="006A5329">
              <w:rPr>
                <w:sz w:val="21"/>
                <w:szCs w:val="21"/>
              </w:rPr>
              <w:t>kullanılacak edebi metinlerin uygunluğu ile ilgili değerlendirme yapabilecekler</w:t>
            </w:r>
          </w:p>
          <w:p w:rsidR="001263A1" w:rsidRPr="007E76E0" w:rsidRDefault="001263A1" w:rsidP="000F3147">
            <w:pPr>
              <w:numPr>
                <w:ilvl w:val="0"/>
                <w:numId w:val="24"/>
              </w:numPr>
              <w:spacing w:after="0" w:line="240" w:lineRule="auto"/>
              <w:ind w:left="381"/>
              <w:rPr>
                <w:sz w:val="21"/>
                <w:szCs w:val="21"/>
              </w:rPr>
            </w:pPr>
            <w:r w:rsidRPr="007E76E0">
              <w:rPr>
                <w:sz w:val="21"/>
                <w:szCs w:val="21"/>
              </w:rPr>
              <w:t>öğretmen adayları edebiyat yoluyla dil öğretiminde kullanılabilecek yaklaşımları öğrenecekler</w:t>
            </w:r>
          </w:p>
        </w:tc>
      </w:tr>
      <w:tr w:rsidR="001263A1" w:rsidRPr="004D15C1"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jc w:val="center"/>
              <w:rPr>
                <w:b/>
              </w:rPr>
            </w:pPr>
            <w:r w:rsidRPr="004D15C1">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4D15C1" w:rsidRDefault="001263A1" w:rsidP="009F0739">
            <w:pPr>
              <w:pStyle w:val="Balk4"/>
              <w:spacing w:before="0" w:after="0"/>
              <w:rPr>
                <w:b w:val="0"/>
                <w:sz w:val="21"/>
                <w:szCs w:val="21"/>
              </w:rPr>
            </w:pPr>
            <w:r w:rsidRPr="004D15C1">
              <w:rPr>
                <w:sz w:val="20"/>
                <w:szCs w:val="20"/>
                <w:shd w:val="clear" w:color="auto" w:fill="FFFFFF"/>
              </w:rPr>
              <w:t>Collie, J., Slater, S. (2007). Literature in the language classroom. Cambridge: CUP. Corrado, G. (2007). Mind the characters. Genoa: Black Cat Publishing. Lazar, G. (1993). Literature and language teaching. Cambridge: CUP. McKay, S. (1987). Literature in the ESL classroom. In C. J. Brumfit, &amp;R.A. Carter, (Eds.), Literature and language teaching, pp.191-198, Oxford: OUP.</w:t>
            </w:r>
          </w:p>
        </w:tc>
      </w:tr>
      <w:tr w:rsidR="001263A1" w:rsidRPr="004D15C1"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jc w:val="center"/>
              <w:rPr>
                <w:b/>
              </w:rPr>
            </w:pPr>
            <w:r w:rsidRPr="004D15C1">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4D15C1" w:rsidRDefault="001263A1" w:rsidP="009F0739">
            <w:pPr>
              <w:pStyle w:val="Balk4"/>
              <w:spacing w:before="0" w:after="0"/>
              <w:rPr>
                <w:b w:val="0"/>
                <w:sz w:val="21"/>
                <w:szCs w:val="21"/>
              </w:rPr>
            </w:pPr>
          </w:p>
        </w:tc>
      </w:tr>
      <w:tr w:rsidR="001263A1" w:rsidRPr="004D15C1"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4D15C1" w:rsidRDefault="001263A1" w:rsidP="009F0739">
            <w:pPr>
              <w:jc w:val="center"/>
              <w:rPr>
                <w:b/>
              </w:rPr>
            </w:pPr>
            <w:r w:rsidRPr="004D15C1">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4D15C1" w:rsidRDefault="001263A1" w:rsidP="009F0739">
            <w:pPr>
              <w:jc w:val="both"/>
              <w:rPr>
                <w:sz w:val="21"/>
                <w:szCs w:val="21"/>
              </w:rPr>
            </w:pPr>
          </w:p>
        </w:tc>
      </w:tr>
    </w:tbl>
    <w:p w:rsidR="001263A1" w:rsidRDefault="001263A1" w:rsidP="001263A1">
      <w:pPr>
        <w:rPr>
          <w:sz w:val="18"/>
          <w:szCs w:val="18"/>
        </w:rPr>
      </w:pPr>
    </w:p>
    <w:p w:rsidR="001263A1" w:rsidRDefault="001263A1" w:rsidP="001263A1">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263A1" w:rsidRPr="004D15C1" w:rsidTr="009F0739">
        <w:trPr>
          <w:trHeight w:val="510"/>
          <w:jc w:val="center"/>
        </w:trPr>
        <w:tc>
          <w:tcPr>
            <w:tcW w:w="5000" w:type="pct"/>
            <w:gridSpan w:val="2"/>
            <w:shd w:val="clear" w:color="auto" w:fill="auto"/>
            <w:vAlign w:val="center"/>
          </w:tcPr>
          <w:p w:rsidR="001263A1" w:rsidRPr="004D15C1" w:rsidRDefault="001263A1" w:rsidP="009F0739">
            <w:pPr>
              <w:jc w:val="center"/>
              <w:rPr>
                <w:b/>
                <w:sz w:val="20"/>
                <w:szCs w:val="20"/>
              </w:rPr>
            </w:pPr>
            <w:r>
              <w:rPr>
                <w:sz w:val="18"/>
                <w:szCs w:val="18"/>
              </w:rPr>
              <w:tab/>
            </w:r>
            <w:r w:rsidRPr="004D15C1">
              <w:rPr>
                <w:b/>
                <w:sz w:val="20"/>
                <w:szCs w:val="20"/>
              </w:rPr>
              <w:t>DERSİN HAFTALIK PLANI</w:t>
            </w:r>
          </w:p>
        </w:tc>
      </w:tr>
      <w:tr w:rsidR="001263A1" w:rsidRPr="004D15C1" w:rsidTr="009F0739">
        <w:trPr>
          <w:jc w:val="center"/>
        </w:trPr>
        <w:tc>
          <w:tcPr>
            <w:tcW w:w="593" w:type="pct"/>
            <w:shd w:val="clear" w:color="auto" w:fill="auto"/>
          </w:tcPr>
          <w:p w:rsidR="001263A1" w:rsidRPr="004D15C1" w:rsidRDefault="001263A1" w:rsidP="009F0739">
            <w:pPr>
              <w:jc w:val="center"/>
              <w:rPr>
                <w:b/>
                <w:sz w:val="20"/>
                <w:szCs w:val="20"/>
              </w:rPr>
            </w:pPr>
            <w:r w:rsidRPr="004D15C1">
              <w:rPr>
                <w:b/>
                <w:sz w:val="20"/>
                <w:szCs w:val="20"/>
              </w:rPr>
              <w:t>HAFTA</w:t>
            </w:r>
          </w:p>
        </w:tc>
        <w:tc>
          <w:tcPr>
            <w:tcW w:w="4407" w:type="pct"/>
            <w:shd w:val="clear" w:color="auto" w:fill="auto"/>
          </w:tcPr>
          <w:p w:rsidR="001263A1" w:rsidRPr="004D15C1" w:rsidRDefault="001263A1" w:rsidP="009F0739">
            <w:pPr>
              <w:rPr>
                <w:b/>
                <w:sz w:val="20"/>
                <w:szCs w:val="20"/>
              </w:rPr>
            </w:pPr>
            <w:r w:rsidRPr="004D15C1">
              <w:rPr>
                <w:b/>
                <w:sz w:val="20"/>
                <w:szCs w:val="20"/>
              </w:rPr>
              <w:t>İŞLENEN KONULAR</w:t>
            </w:r>
          </w:p>
        </w:tc>
      </w:tr>
      <w:tr w:rsidR="001263A1" w:rsidRPr="004D15C1" w:rsidTr="009F0739">
        <w:trPr>
          <w:jc w:val="center"/>
        </w:trPr>
        <w:tc>
          <w:tcPr>
            <w:tcW w:w="593" w:type="pct"/>
            <w:shd w:val="clear" w:color="auto" w:fill="auto"/>
          </w:tcPr>
          <w:p w:rsidR="001263A1" w:rsidRPr="004D15C1" w:rsidRDefault="001263A1" w:rsidP="009F0739">
            <w:pPr>
              <w:spacing w:line="300" w:lineRule="atLeast"/>
              <w:ind w:left="75"/>
              <w:rPr>
                <w:b/>
                <w:bCs/>
                <w:sz w:val="20"/>
                <w:szCs w:val="20"/>
              </w:rPr>
            </w:pPr>
            <w:r w:rsidRPr="004D15C1">
              <w:rPr>
                <w:b/>
                <w:bCs/>
                <w:sz w:val="20"/>
                <w:szCs w:val="20"/>
              </w:rPr>
              <w:t>1</w:t>
            </w:r>
          </w:p>
        </w:tc>
        <w:tc>
          <w:tcPr>
            <w:tcW w:w="4407" w:type="pct"/>
            <w:shd w:val="clear" w:color="auto" w:fill="auto"/>
          </w:tcPr>
          <w:p w:rsidR="001263A1" w:rsidRPr="004D15C1" w:rsidRDefault="001263A1" w:rsidP="009F0739">
            <w:pPr>
              <w:spacing w:line="300" w:lineRule="atLeast"/>
              <w:ind w:left="75"/>
              <w:rPr>
                <w:sz w:val="20"/>
                <w:szCs w:val="20"/>
              </w:rPr>
            </w:pPr>
            <w:r w:rsidRPr="004D15C1">
              <w:rPr>
                <w:sz w:val="20"/>
                <w:szCs w:val="20"/>
              </w:rPr>
              <w:t>Akademik takvimin üzerinden geçilmesi ve ders içeriğinin tartışılması.</w:t>
            </w:r>
          </w:p>
        </w:tc>
      </w:tr>
      <w:tr w:rsidR="001263A1" w:rsidRPr="004D15C1" w:rsidTr="009F0739">
        <w:trPr>
          <w:jc w:val="center"/>
        </w:trPr>
        <w:tc>
          <w:tcPr>
            <w:tcW w:w="593" w:type="pct"/>
            <w:shd w:val="clear" w:color="auto" w:fill="auto"/>
          </w:tcPr>
          <w:p w:rsidR="001263A1" w:rsidRPr="004D15C1" w:rsidRDefault="001263A1" w:rsidP="009F0739">
            <w:pPr>
              <w:spacing w:line="300" w:lineRule="atLeast"/>
              <w:ind w:left="75"/>
              <w:rPr>
                <w:b/>
                <w:bCs/>
                <w:sz w:val="20"/>
                <w:szCs w:val="20"/>
              </w:rPr>
            </w:pPr>
            <w:r w:rsidRPr="004D15C1">
              <w:rPr>
                <w:b/>
                <w:bCs/>
                <w:sz w:val="20"/>
                <w:szCs w:val="20"/>
              </w:rPr>
              <w:t>2</w:t>
            </w:r>
          </w:p>
        </w:tc>
        <w:tc>
          <w:tcPr>
            <w:tcW w:w="4407" w:type="pct"/>
            <w:shd w:val="clear" w:color="auto" w:fill="auto"/>
          </w:tcPr>
          <w:p w:rsidR="001263A1" w:rsidRPr="004D15C1" w:rsidRDefault="001263A1" w:rsidP="009F0739">
            <w:pPr>
              <w:spacing w:line="300" w:lineRule="atLeast"/>
              <w:ind w:left="75"/>
              <w:rPr>
                <w:sz w:val="20"/>
                <w:szCs w:val="20"/>
              </w:rPr>
            </w:pPr>
            <w:r w:rsidRPr="004D15C1">
              <w:rPr>
                <w:sz w:val="20"/>
                <w:szCs w:val="20"/>
              </w:rPr>
              <w:t>Edebiyat öğretimi: neden, ne ve nasıl?</w:t>
            </w:r>
          </w:p>
        </w:tc>
      </w:tr>
      <w:tr w:rsidR="001263A1" w:rsidRPr="004D15C1" w:rsidTr="009F0739">
        <w:trPr>
          <w:jc w:val="center"/>
        </w:trPr>
        <w:tc>
          <w:tcPr>
            <w:tcW w:w="593" w:type="pct"/>
            <w:shd w:val="clear" w:color="auto" w:fill="auto"/>
          </w:tcPr>
          <w:p w:rsidR="001263A1" w:rsidRPr="004D15C1" w:rsidRDefault="001263A1" w:rsidP="009F0739">
            <w:pPr>
              <w:spacing w:line="300" w:lineRule="atLeast"/>
              <w:ind w:left="75"/>
              <w:rPr>
                <w:b/>
                <w:bCs/>
                <w:sz w:val="20"/>
                <w:szCs w:val="20"/>
              </w:rPr>
            </w:pPr>
            <w:r w:rsidRPr="004D15C1">
              <w:rPr>
                <w:b/>
                <w:bCs/>
                <w:sz w:val="20"/>
                <w:szCs w:val="20"/>
              </w:rPr>
              <w:lastRenderedPageBreak/>
              <w:t>3</w:t>
            </w:r>
          </w:p>
        </w:tc>
        <w:tc>
          <w:tcPr>
            <w:tcW w:w="4407" w:type="pct"/>
            <w:shd w:val="clear" w:color="auto" w:fill="auto"/>
          </w:tcPr>
          <w:p w:rsidR="001263A1" w:rsidRPr="004D15C1" w:rsidRDefault="001263A1" w:rsidP="009F0739">
            <w:pPr>
              <w:spacing w:line="300" w:lineRule="atLeast"/>
              <w:ind w:left="75"/>
              <w:rPr>
                <w:sz w:val="20"/>
                <w:szCs w:val="20"/>
              </w:rPr>
            </w:pPr>
            <w:r w:rsidRPr="004D15C1">
              <w:rPr>
                <w:sz w:val="20"/>
                <w:szCs w:val="20"/>
              </w:rPr>
              <w:t>Dil öğrencileriyle edebiyat kullanma yaklaşımları</w:t>
            </w:r>
          </w:p>
        </w:tc>
      </w:tr>
      <w:tr w:rsidR="001263A1" w:rsidRPr="004D15C1" w:rsidTr="009F0739">
        <w:trPr>
          <w:jc w:val="center"/>
        </w:trPr>
        <w:tc>
          <w:tcPr>
            <w:tcW w:w="593" w:type="pct"/>
            <w:shd w:val="clear" w:color="auto" w:fill="auto"/>
          </w:tcPr>
          <w:p w:rsidR="001263A1" w:rsidRPr="004D15C1" w:rsidRDefault="001263A1" w:rsidP="009F0739">
            <w:pPr>
              <w:spacing w:line="300" w:lineRule="atLeast"/>
              <w:ind w:left="75"/>
              <w:rPr>
                <w:b/>
                <w:bCs/>
                <w:sz w:val="20"/>
                <w:szCs w:val="20"/>
              </w:rPr>
            </w:pPr>
            <w:r w:rsidRPr="004D15C1">
              <w:rPr>
                <w:b/>
                <w:bCs/>
                <w:sz w:val="20"/>
                <w:szCs w:val="20"/>
              </w:rPr>
              <w:t>4</w:t>
            </w:r>
          </w:p>
        </w:tc>
        <w:tc>
          <w:tcPr>
            <w:tcW w:w="4407" w:type="pct"/>
            <w:shd w:val="clear" w:color="auto" w:fill="auto"/>
          </w:tcPr>
          <w:p w:rsidR="001263A1" w:rsidRPr="004D15C1" w:rsidRDefault="001263A1" w:rsidP="009F0739">
            <w:pPr>
              <w:spacing w:line="300" w:lineRule="atLeast"/>
              <w:ind w:left="75"/>
              <w:rPr>
                <w:sz w:val="20"/>
                <w:szCs w:val="20"/>
              </w:rPr>
            </w:pPr>
            <w:r w:rsidRPr="004D15C1">
              <w:rPr>
                <w:sz w:val="20"/>
                <w:szCs w:val="20"/>
              </w:rPr>
              <w:t>Kaynakların seçilmesi ve değerlendirilmesi, sınıfta edebiyat</w:t>
            </w:r>
          </w:p>
        </w:tc>
      </w:tr>
      <w:tr w:rsidR="001263A1" w:rsidRPr="004D15C1" w:rsidTr="009F0739">
        <w:trPr>
          <w:jc w:val="center"/>
        </w:trPr>
        <w:tc>
          <w:tcPr>
            <w:tcW w:w="593" w:type="pct"/>
            <w:shd w:val="clear" w:color="auto" w:fill="auto"/>
          </w:tcPr>
          <w:p w:rsidR="001263A1" w:rsidRPr="004D15C1" w:rsidRDefault="001263A1" w:rsidP="009F0739">
            <w:pPr>
              <w:spacing w:line="300" w:lineRule="atLeast"/>
              <w:ind w:left="75"/>
              <w:rPr>
                <w:b/>
                <w:bCs/>
                <w:sz w:val="20"/>
                <w:szCs w:val="20"/>
              </w:rPr>
            </w:pPr>
            <w:r w:rsidRPr="004D15C1">
              <w:rPr>
                <w:b/>
                <w:bCs/>
                <w:sz w:val="20"/>
                <w:szCs w:val="20"/>
              </w:rPr>
              <w:t>5</w:t>
            </w:r>
          </w:p>
        </w:tc>
        <w:tc>
          <w:tcPr>
            <w:tcW w:w="4407" w:type="pct"/>
            <w:shd w:val="clear" w:color="auto" w:fill="auto"/>
          </w:tcPr>
          <w:p w:rsidR="001263A1" w:rsidRPr="004D15C1" w:rsidRDefault="001263A1" w:rsidP="009F0739">
            <w:pPr>
              <w:spacing w:line="300" w:lineRule="atLeast"/>
              <w:ind w:left="75"/>
              <w:rPr>
                <w:sz w:val="20"/>
                <w:szCs w:val="20"/>
              </w:rPr>
            </w:pPr>
            <w:r w:rsidRPr="004D15C1">
              <w:rPr>
                <w:sz w:val="20"/>
                <w:szCs w:val="20"/>
              </w:rPr>
              <w:t>Öğrencileri seçilen kitapla ilk tanıştırma teknikleri</w:t>
            </w:r>
          </w:p>
        </w:tc>
      </w:tr>
      <w:tr w:rsidR="001263A1" w:rsidRPr="004D15C1" w:rsidTr="009F0739">
        <w:trPr>
          <w:jc w:val="center"/>
        </w:trPr>
        <w:tc>
          <w:tcPr>
            <w:tcW w:w="593" w:type="pct"/>
            <w:tcBorders>
              <w:bottom w:val="single" w:sz="6" w:space="0" w:color="auto"/>
            </w:tcBorders>
            <w:shd w:val="clear" w:color="auto" w:fill="auto"/>
          </w:tcPr>
          <w:p w:rsidR="001263A1" w:rsidRPr="004D15C1" w:rsidRDefault="001263A1" w:rsidP="009F0739">
            <w:pPr>
              <w:spacing w:line="300" w:lineRule="atLeast"/>
              <w:ind w:left="75"/>
              <w:rPr>
                <w:b/>
                <w:bCs/>
                <w:sz w:val="20"/>
                <w:szCs w:val="20"/>
              </w:rPr>
            </w:pPr>
            <w:r w:rsidRPr="004D15C1">
              <w:rPr>
                <w:b/>
                <w:bCs/>
                <w:sz w:val="20"/>
                <w:szCs w:val="20"/>
              </w:rPr>
              <w:t>6</w:t>
            </w:r>
          </w:p>
        </w:tc>
        <w:tc>
          <w:tcPr>
            <w:tcW w:w="4407" w:type="pct"/>
            <w:tcBorders>
              <w:bottom w:val="single" w:sz="6" w:space="0" w:color="auto"/>
            </w:tcBorders>
            <w:shd w:val="clear" w:color="auto" w:fill="auto"/>
          </w:tcPr>
          <w:p w:rsidR="001263A1" w:rsidRPr="004D15C1" w:rsidRDefault="001263A1" w:rsidP="009F0739">
            <w:pPr>
              <w:spacing w:line="300" w:lineRule="atLeast"/>
              <w:ind w:left="75"/>
              <w:rPr>
                <w:sz w:val="20"/>
                <w:szCs w:val="20"/>
              </w:rPr>
            </w:pPr>
            <w:r w:rsidRPr="004D15C1">
              <w:rPr>
                <w:sz w:val="20"/>
                <w:szCs w:val="20"/>
              </w:rPr>
              <w:t>Sunumlar</w:t>
            </w:r>
          </w:p>
        </w:tc>
      </w:tr>
      <w:tr w:rsidR="001263A1" w:rsidRPr="004D15C1" w:rsidTr="009F0739">
        <w:trPr>
          <w:jc w:val="center"/>
        </w:trPr>
        <w:tc>
          <w:tcPr>
            <w:tcW w:w="593" w:type="pct"/>
            <w:tcBorders>
              <w:top w:val="single" w:sz="6" w:space="0" w:color="auto"/>
              <w:bottom w:val="single" w:sz="6" w:space="0" w:color="auto"/>
            </w:tcBorders>
            <w:shd w:val="clear" w:color="auto" w:fill="D9D9D9"/>
          </w:tcPr>
          <w:p w:rsidR="001263A1" w:rsidRPr="004D15C1" w:rsidRDefault="001263A1" w:rsidP="009F0739">
            <w:pPr>
              <w:spacing w:line="300" w:lineRule="atLeast"/>
              <w:ind w:left="75"/>
              <w:rPr>
                <w:b/>
                <w:bCs/>
                <w:sz w:val="20"/>
                <w:szCs w:val="20"/>
              </w:rPr>
            </w:pPr>
            <w:r w:rsidRPr="004D15C1">
              <w:rPr>
                <w:b/>
                <w:bCs/>
                <w:sz w:val="20"/>
                <w:szCs w:val="20"/>
              </w:rPr>
              <w:t>7</w:t>
            </w:r>
          </w:p>
        </w:tc>
        <w:tc>
          <w:tcPr>
            <w:tcW w:w="4407" w:type="pct"/>
            <w:tcBorders>
              <w:top w:val="single" w:sz="6" w:space="0" w:color="auto"/>
              <w:bottom w:val="single" w:sz="6" w:space="0" w:color="auto"/>
            </w:tcBorders>
            <w:shd w:val="clear" w:color="auto" w:fill="D9D9D9"/>
          </w:tcPr>
          <w:p w:rsidR="001263A1" w:rsidRPr="004D15C1" w:rsidRDefault="001263A1" w:rsidP="009F0739">
            <w:pPr>
              <w:spacing w:line="300" w:lineRule="atLeast"/>
              <w:ind w:left="75"/>
              <w:rPr>
                <w:sz w:val="20"/>
                <w:szCs w:val="20"/>
              </w:rPr>
            </w:pPr>
            <w:r w:rsidRPr="004D15C1">
              <w:rPr>
                <w:sz w:val="20"/>
                <w:szCs w:val="20"/>
              </w:rPr>
              <w:t>Seçilen kitaba ilgiyi devam ettirme teknikleri</w:t>
            </w:r>
          </w:p>
        </w:tc>
      </w:tr>
      <w:tr w:rsidR="001263A1" w:rsidRPr="004D15C1" w:rsidTr="009F0739">
        <w:trPr>
          <w:jc w:val="center"/>
        </w:trPr>
        <w:tc>
          <w:tcPr>
            <w:tcW w:w="593" w:type="pct"/>
            <w:tcBorders>
              <w:top w:val="single" w:sz="6" w:space="0" w:color="auto"/>
            </w:tcBorders>
            <w:shd w:val="clear" w:color="auto" w:fill="auto"/>
          </w:tcPr>
          <w:p w:rsidR="001263A1" w:rsidRPr="004D15C1" w:rsidRDefault="001263A1" w:rsidP="009F0739">
            <w:pPr>
              <w:spacing w:line="300" w:lineRule="atLeast"/>
              <w:ind w:left="75"/>
              <w:rPr>
                <w:b/>
                <w:bCs/>
                <w:sz w:val="20"/>
                <w:szCs w:val="20"/>
              </w:rPr>
            </w:pPr>
            <w:r w:rsidRPr="004D15C1">
              <w:rPr>
                <w:b/>
                <w:bCs/>
                <w:sz w:val="20"/>
                <w:szCs w:val="20"/>
              </w:rPr>
              <w:t>8</w:t>
            </w:r>
          </w:p>
        </w:tc>
        <w:tc>
          <w:tcPr>
            <w:tcW w:w="4407" w:type="pct"/>
            <w:tcBorders>
              <w:top w:val="single" w:sz="6" w:space="0" w:color="auto"/>
            </w:tcBorders>
            <w:shd w:val="clear" w:color="auto" w:fill="auto"/>
          </w:tcPr>
          <w:p w:rsidR="001263A1" w:rsidRPr="004D15C1" w:rsidRDefault="001263A1" w:rsidP="009F0739">
            <w:pPr>
              <w:spacing w:line="300" w:lineRule="atLeast"/>
              <w:ind w:left="75"/>
              <w:rPr>
                <w:sz w:val="20"/>
                <w:szCs w:val="20"/>
              </w:rPr>
            </w:pPr>
            <w:r w:rsidRPr="004D15C1">
              <w:rPr>
                <w:sz w:val="20"/>
                <w:szCs w:val="20"/>
              </w:rPr>
              <w:t>Vize sınav haftası</w:t>
            </w:r>
          </w:p>
        </w:tc>
      </w:tr>
      <w:tr w:rsidR="001263A1" w:rsidRPr="004D15C1" w:rsidTr="009F0739">
        <w:trPr>
          <w:jc w:val="center"/>
        </w:trPr>
        <w:tc>
          <w:tcPr>
            <w:tcW w:w="593" w:type="pct"/>
            <w:shd w:val="clear" w:color="auto" w:fill="auto"/>
          </w:tcPr>
          <w:p w:rsidR="001263A1" w:rsidRPr="004D15C1" w:rsidRDefault="001263A1" w:rsidP="009F0739">
            <w:pPr>
              <w:spacing w:line="300" w:lineRule="atLeast"/>
              <w:ind w:left="75"/>
              <w:rPr>
                <w:b/>
                <w:bCs/>
                <w:sz w:val="20"/>
                <w:szCs w:val="20"/>
              </w:rPr>
            </w:pPr>
            <w:r w:rsidRPr="004D15C1">
              <w:rPr>
                <w:b/>
                <w:bCs/>
                <w:sz w:val="20"/>
                <w:szCs w:val="20"/>
              </w:rPr>
              <w:t>9</w:t>
            </w:r>
          </w:p>
        </w:tc>
        <w:tc>
          <w:tcPr>
            <w:tcW w:w="4407" w:type="pct"/>
            <w:shd w:val="clear" w:color="auto" w:fill="auto"/>
          </w:tcPr>
          <w:p w:rsidR="001263A1" w:rsidRPr="004D15C1" w:rsidRDefault="001263A1" w:rsidP="009F0739">
            <w:pPr>
              <w:spacing w:line="300" w:lineRule="atLeast"/>
              <w:ind w:left="75"/>
              <w:rPr>
                <w:sz w:val="20"/>
                <w:szCs w:val="20"/>
              </w:rPr>
            </w:pPr>
            <w:r w:rsidRPr="004D15C1">
              <w:rPr>
                <w:sz w:val="20"/>
                <w:szCs w:val="20"/>
              </w:rPr>
              <w:t>Seçilen kitaptaki önemli kısımları irdeleme teknikleri</w:t>
            </w:r>
          </w:p>
        </w:tc>
      </w:tr>
      <w:tr w:rsidR="001263A1" w:rsidRPr="004D15C1" w:rsidTr="009F0739">
        <w:trPr>
          <w:jc w:val="center"/>
        </w:trPr>
        <w:tc>
          <w:tcPr>
            <w:tcW w:w="593" w:type="pct"/>
            <w:shd w:val="clear" w:color="auto" w:fill="auto"/>
          </w:tcPr>
          <w:p w:rsidR="001263A1" w:rsidRPr="004D15C1" w:rsidRDefault="001263A1" w:rsidP="009F0739">
            <w:pPr>
              <w:spacing w:line="300" w:lineRule="atLeast"/>
              <w:ind w:left="75"/>
              <w:rPr>
                <w:b/>
                <w:bCs/>
                <w:sz w:val="20"/>
                <w:szCs w:val="20"/>
              </w:rPr>
            </w:pPr>
            <w:r w:rsidRPr="004D15C1">
              <w:rPr>
                <w:b/>
                <w:bCs/>
                <w:sz w:val="20"/>
                <w:szCs w:val="20"/>
              </w:rPr>
              <w:t>10</w:t>
            </w:r>
          </w:p>
        </w:tc>
        <w:tc>
          <w:tcPr>
            <w:tcW w:w="4407" w:type="pct"/>
            <w:shd w:val="clear" w:color="auto" w:fill="auto"/>
          </w:tcPr>
          <w:p w:rsidR="001263A1" w:rsidRPr="004D15C1" w:rsidRDefault="001263A1" w:rsidP="009F0739">
            <w:pPr>
              <w:spacing w:line="300" w:lineRule="atLeast"/>
              <w:ind w:left="75"/>
              <w:rPr>
                <w:sz w:val="20"/>
                <w:szCs w:val="20"/>
              </w:rPr>
            </w:pPr>
            <w:r w:rsidRPr="004D15C1">
              <w:rPr>
                <w:sz w:val="20"/>
                <w:szCs w:val="20"/>
              </w:rPr>
              <w:t>Sunumlar</w:t>
            </w:r>
          </w:p>
        </w:tc>
      </w:tr>
      <w:tr w:rsidR="001263A1" w:rsidRPr="004D15C1" w:rsidTr="009F0739">
        <w:trPr>
          <w:jc w:val="center"/>
        </w:trPr>
        <w:tc>
          <w:tcPr>
            <w:tcW w:w="593" w:type="pct"/>
            <w:shd w:val="clear" w:color="auto" w:fill="auto"/>
          </w:tcPr>
          <w:p w:rsidR="001263A1" w:rsidRPr="004D15C1" w:rsidRDefault="001263A1" w:rsidP="009F0739">
            <w:pPr>
              <w:spacing w:line="300" w:lineRule="atLeast"/>
              <w:ind w:left="75"/>
              <w:rPr>
                <w:b/>
                <w:bCs/>
                <w:sz w:val="20"/>
                <w:szCs w:val="20"/>
              </w:rPr>
            </w:pPr>
            <w:r w:rsidRPr="004D15C1">
              <w:rPr>
                <w:b/>
                <w:bCs/>
                <w:sz w:val="20"/>
                <w:szCs w:val="20"/>
              </w:rPr>
              <w:t>11</w:t>
            </w:r>
          </w:p>
        </w:tc>
        <w:tc>
          <w:tcPr>
            <w:tcW w:w="4407" w:type="pct"/>
            <w:shd w:val="clear" w:color="auto" w:fill="auto"/>
          </w:tcPr>
          <w:p w:rsidR="001263A1" w:rsidRPr="004D15C1" w:rsidRDefault="001263A1" w:rsidP="009F0739">
            <w:pPr>
              <w:spacing w:line="300" w:lineRule="atLeast"/>
              <w:ind w:left="75"/>
              <w:rPr>
                <w:sz w:val="20"/>
                <w:szCs w:val="20"/>
              </w:rPr>
            </w:pPr>
            <w:r w:rsidRPr="004D15C1">
              <w:rPr>
                <w:sz w:val="20"/>
                <w:szCs w:val="20"/>
              </w:rPr>
              <w:t>Seçilen kitabın okuması tamamlandıktan sonra kullanılacak genel değerlendirme teknikleri</w:t>
            </w:r>
          </w:p>
        </w:tc>
      </w:tr>
      <w:tr w:rsidR="001263A1" w:rsidRPr="004D15C1" w:rsidTr="009F0739">
        <w:trPr>
          <w:jc w:val="center"/>
        </w:trPr>
        <w:tc>
          <w:tcPr>
            <w:tcW w:w="593" w:type="pct"/>
            <w:shd w:val="clear" w:color="auto" w:fill="auto"/>
          </w:tcPr>
          <w:p w:rsidR="001263A1" w:rsidRPr="004D15C1" w:rsidRDefault="001263A1" w:rsidP="009F0739">
            <w:pPr>
              <w:spacing w:line="300" w:lineRule="atLeast"/>
              <w:ind w:left="75"/>
              <w:rPr>
                <w:b/>
                <w:bCs/>
                <w:sz w:val="20"/>
                <w:szCs w:val="20"/>
              </w:rPr>
            </w:pPr>
            <w:r w:rsidRPr="004D15C1">
              <w:rPr>
                <w:b/>
                <w:bCs/>
                <w:sz w:val="20"/>
                <w:szCs w:val="20"/>
              </w:rPr>
              <w:t>12</w:t>
            </w:r>
          </w:p>
        </w:tc>
        <w:tc>
          <w:tcPr>
            <w:tcW w:w="4407" w:type="pct"/>
            <w:shd w:val="clear" w:color="auto" w:fill="auto"/>
          </w:tcPr>
          <w:p w:rsidR="001263A1" w:rsidRPr="004D15C1" w:rsidRDefault="001263A1" w:rsidP="009F0739">
            <w:pPr>
              <w:spacing w:line="300" w:lineRule="atLeast"/>
              <w:ind w:left="75"/>
              <w:rPr>
                <w:sz w:val="20"/>
                <w:szCs w:val="20"/>
              </w:rPr>
            </w:pPr>
            <w:r w:rsidRPr="004D15C1">
              <w:rPr>
                <w:sz w:val="20"/>
                <w:szCs w:val="20"/>
              </w:rPr>
              <w:t>Sunumlar</w:t>
            </w:r>
          </w:p>
        </w:tc>
      </w:tr>
      <w:tr w:rsidR="001263A1" w:rsidRPr="004D15C1" w:rsidTr="009F0739">
        <w:trPr>
          <w:jc w:val="center"/>
        </w:trPr>
        <w:tc>
          <w:tcPr>
            <w:tcW w:w="593" w:type="pct"/>
            <w:tcBorders>
              <w:bottom w:val="single" w:sz="6" w:space="0" w:color="auto"/>
            </w:tcBorders>
            <w:shd w:val="clear" w:color="auto" w:fill="auto"/>
          </w:tcPr>
          <w:p w:rsidR="001263A1" w:rsidRPr="004D15C1" w:rsidRDefault="001263A1" w:rsidP="009F0739">
            <w:pPr>
              <w:spacing w:line="300" w:lineRule="atLeast"/>
              <w:ind w:left="75"/>
              <w:rPr>
                <w:b/>
                <w:bCs/>
                <w:sz w:val="20"/>
                <w:szCs w:val="20"/>
              </w:rPr>
            </w:pPr>
            <w:r w:rsidRPr="004D15C1">
              <w:rPr>
                <w:b/>
                <w:bCs/>
                <w:sz w:val="20"/>
                <w:szCs w:val="20"/>
              </w:rPr>
              <w:t>13</w:t>
            </w:r>
          </w:p>
        </w:tc>
        <w:tc>
          <w:tcPr>
            <w:tcW w:w="4407" w:type="pct"/>
            <w:tcBorders>
              <w:bottom w:val="single" w:sz="6" w:space="0" w:color="auto"/>
            </w:tcBorders>
            <w:shd w:val="clear" w:color="auto" w:fill="auto"/>
          </w:tcPr>
          <w:p w:rsidR="001263A1" w:rsidRPr="004D15C1" w:rsidRDefault="001263A1" w:rsidP="009F0739">
            <w:pPr>
              <w:spacing w:line="300" w:lineRule="atLeast"/>
              <w:ind w:left="75"/>
              <w:rPr>
                <w:sz w:val="20"/>
                <w:szCs w:val="20"/>
              </w:rPr>
            </w:pPr>
            <w:r w:rsidRPr="004D15C1">
              <w:rPr>
                <w:sz w:val="20"/>
                <w:szCs w:val="20"/>
              </w:rPr>
              <w:t>Çocuklara yönelik örnek ders planlarının incelenmesi (kısa öykü)</w:t>
            </w:r>
          </w:p>
        </w:tc>
      </w:tr>
      <w:tr w:rsidR="001263A1" w:rsidRPr="004D15C1" w:rsidTr="009F0739">
        <w:trPr>
          <w:jc w:val="center"/>
        </w:trPr>
        <w:tc>
          <w:tcPr>
            <w:tcW w:w="593" w:type="pct"/>
            <w:tcBorders>
              <w:bottom w:val="single" w:sz="6" w:space="0" w:color="auto"/>
            </w:tcBorders>
            <w:shd w:val="clear" w:color="auto" w:fill="auto"/>
          </w:tcPr>
          <w:p w:rsidR="001263A1" w:rsidRPr="004D15C1" w:rsidRDefault="001263A1" w:rsidP="009F0739">
            <w:pPr>
              <w:spacing w:line="300" w:lineRule="atLeast"/>
              <w:ind w:left="75"/>
              <w:rPr>
                <w:b/>
                <w:bCs/>
                <w:sz w:val="20"/>
                <w:szCs w:val="20"/>
              </w:rPr>
            </w:pPr>
            <w:r w:rsidRPr="004D15C1">
              <w:rPr>
                <w:b/>
                <w:bCs/>
                <w:sz w:val="20"/>
                <w:szCs w:val="20"/>
              </w:rPr>
              <w:t>14</w:t>
            </w:r>
          </w:p>
        </w:tc>
        <w:tc>
          <w:tcPr>
            <w:tcW w:w="4407" w:type="pct"/>
            <w:tcBorders>
              <w:bottom w:val="single" w:sz="6" w:space="0" w:color="auto"/>
            </w:tcBorders>
            <w:shd w:val="clear" w:color="auto" w:fill="auto"/>
          </w:tcPr>
          <w:p w:rsidR="001263A1" w:rsidRPr="004D15C1" w:rsidRDefault="001263A1" w:rsidP="009F0739">
            <w:pPr>
              <w:spacing w:line="300" w:lineRule="atLeast"/>
              <w:ind w:left="75"/>
              <w:rPr>
                <w:sz w:val="20"/>
                <w:szCs w:val="20"/>
              </w:rPr>
            </w:pPr>
            <w:r w:rsidRPr="004D15C1">
              <w:rPr>
                <w:sz w:val="20"/>
                <w:szCs w:val="20"/>
              </w:rPr>
              <w:t>Grup çalışması -çocuklara yönelik ders tasarımı/tasarlanan derslerin sunumu</w:t>
            </w:r>
          </w:p>
        </w:tc>
      </w:tr>
      <w:tr w:rsidR="001263A1" w:rsidRPr="004D15C1" w:rsidTr="009F0739">
        <w:trPr>
          <w:trHeight w:val="322"/>
          <w:jc w:val="center"/>
        </w:trPr>
        <w:tc>
          <w:tcPr>
            <w:tcW w:w="593" w:type="pct"/>
            <w:tcBorders>
              <w:top w:val="single" w:sz="6" w:space="0" w:color="auto"/>
              <w:bottom w:val="single" w:sz="12" w:space="0" w:color="auto"/>
            </w:tcBorders>
            <w:shd w:val="clear" w:color="auto" w:fill="D9D9D9"/>
          </w:tcPr>
          <w:p w:rsidR="001263A1" w:rsidRPr="004D15C1" w:rsidRDefault="001263A1" w:rsidP="009F0739">
            <w:pPr>
              <w:spacing w:line="300" w:lineRule="atLeast"/>
              <w:ind w:left="75"/>
              <w:rPr>
                <w:b/>
                <w:bCs/>
                <w:sz w:val="20"/>
                <w:szCs w:val="20"/>
              </w:rPr>
            </w:pPr>
            <w:r w:rsidRPr="004D15C1">
              <w:rPr>
                <w:b/>
                <w:bCs/>
                <w:sz w:val="20"/>
                <w:szCs w:val="20"/>
              </w:rPr>
              <w:t>15</w:t>
            </w:r>
          </w:p>
        </w:tc>
        <w:tc>
          <w:tcPr>
            <w:tcW w:w="4407" w:type="pct"/>
            <w:tcBorders>
              <w:top w:val="single" w:sz="6" w:space="0" w:color="auto"/>
              <w:bottom w:val="single" w:sz="12" w:space="0" w:color="auto"/>
            </w:tcBorders>
            <w:shd w:val="clear" w:color="auto" w:fill="D9D9D9"/>
          </w:tcPr>
          <w:p w:rsidR="001263A1" w:rsidRPr="004D15C1" w:rsidRDefault="001263A1" w:rsidP="009F0739">
            <w:pPr>
              <w:spacing w:line="300" w:lineRule="atLeast"/>
              <w:ind w:left="75"/>
              <w:rPr>
                <w:sz w:val="20"/>
                <w:szCs w:val="20"/>
              </w:rPr>
            </w:pPr>
            <w:r w:rsidRPr="004D15C1">
              <w:rPr>
                <w:sz w:val="20"/>
                <w:szCs w:val="20"/>
              </w:rPr>
              <w:t>Sunumlar</w:t>
            </w:r>
          </w:p>
        </w:tc>
      </w:tr>
    </w:tbl>
    <w:p w:rsidR="001263A1" w:rsidRPr="004D15C1" w:rsidRDefault="001263A1" w:rsidP="001263A1">
      <w:pPr>
        <w:rPr>
          <w:sz w:val="16"/>
          <w:szCs w:val="16"/>
        </w:rPr>
      </w:pPr>
    </w:p>
    <w:p w:rsidR="001263A1" w:rsidRPr="004D15C1" w:rsidRDefault="001263A1" w:rsidP="001263A1">
      <w:pPr>
        <w:rPr>
          <w:sz w:val="16"/>
          <w:szCs w:val="16"/>
        </w:rPr>
      </w:pPr>
    </w:p>
    <w:p w:rsidR="001263A1" w:rsidRPr="004D15C1" w:rsidRDefault="001263A1" w:rsidP="001263A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1263A1" w:rsidRPr="004D15C1" w:rsidTr="009F0739">
        <w:trPr>
          <w:trHeight w:val="332"/>
        </w:trPr>
        <w:tc>
          <w:tcPr>
            <w:tcW w:w="817" w:type="dxa"/>
            <w:shd w:val="clear" w:color="auto" w:fill="auto"/>
          </w:tcPr>
          <w:p w:rsidR="001263A1" w:rsidRPr="004D15C1" w:rsidRDefault="001263A1" w:rsidP="009F0739">
            <w:pPr>
              <w:rPr>
                <w:b/>
                <w:bCs/>
                <w:sz w:val="20"/>
                <w:szCs w:val="20"/>
              </w:rPr>
            </w:pPr>
            <w:r w:rsidRPr="004D15C1">
              <w:rPr>
                <w:b/>
                <w:bCs/>
                <w:sz w:val="20"/>
                <w:szCs w:val="20"/>
              </w:rPr>
              <w:t>No</w:t>
            </w:r>
          </w:p>
        </w:tc>
        <w:tc>
          <w:tcPr>
            <w:tcW w:w="7371" w:type="dxa"/>
            <w:shd w:val="clear" w:color="auto" w:fill="auto"/>
          </w:tcPr>
          <w:p w:rsidR="001263A1" w:rsidRPr="004D15C1" w:rsidRDefault="001263A1" w:rsidP="009F0739">
            <w:pPr>
              <w:rPr>
                <w:b/>
                <w:bCs/>
                <w:sz w:val="20"/>
                <w:szCs w:val="20"/>
              </w:rPr>
            </w:pPr>
            <w:r w:rsidRPr="004D15C1">
              <w:rPr>
                <w:b/>
                <w:bCs/>
                <w:sz w:val="20"/>
                <w:szCs w:val="20"/>
              </w:rPr>
              <w:t>PROGRAM ALAN YETERLİLİKLERİ (ÇIKTILARI)</w:t>
            </w:r>
          </w:p>
        </w:tc>
        <w:tc>
          <w:tcPr>
            <w:tcW w:w="567" w:type="dxa"/>
            <w:shd w:val="clear" w:color="auto" w:fill="auto"/>
          </w:tcPr>
          <w:p w:rsidR="001263A1" w:rsidRPr="004D15C1" w:rsidRDefault="001263A1" w:rsidP="009F0739">
            <w:pPr>
              <w:rPr>
                <w:b/>
                <w:bCs/>
                <w:sz w:val="20"/>
                <w:szCs w:val="20"/>
              </w:rPr>
            </w:pPr>
            <w:r w:rsidRPr="004D15C1">
              <w:rPr>
                <w:b/>
                <w:bCs/>
                <w:sz w:val="20"/>
                <w:szCs w:val="20"/>
              </w:rPr>
              <w:t>3</w:t>
            </w:r>
          </w:p>
        </w:tc>
        <w:tc>
          <w:tcPr>
            <w:tcW w:w="567" w:type="dxa"/>
            <w:shd w:val="clear" w:color="auto" w:fill="auto"/>
          </w:tcPr>
          <w:p w:rsidR="001263A1" w:rsidRPr="004D15C1" w:rsidRDefault="001263A1" w:rsidP="009F0739">
            <w:pPr>
              <w:rPr>
                <w:b/>
                <w:bCs/>
                <w:sz w:val="20"/>
                <w:szCs w:val="20"/>
              </w:rPr>
            </w:pPr>
            <w:r w:rsidRPr="004D15C1">
              <w:rPr>
                <w:b/>
                <w:bCs/>
                <w:sz w:val="20"/>
                <w:szCs w:val="20"/>
              </w:rPr>
              <w:t>2</w:t>
            </w:r>
          </w:p>
        </w:tc>
        <w:tc>
          <w:tcPr>
            <w:tcW w:w="532" w:type="dxa"/>
            <w:shd w:val="clear" w:color="auto" w:fill="auto"/>
          </w:tcPr>
          <w:p w:rsidR="001263A1" w:rsidRPr="004D15C1" w:rsidRDefault="001263A1" w:rsidP="009F0739">
            <w:pPr>
              <w:rPr>
                <w:b/>
                <w:bCs/>
                <w:sz w:val="20"/>
                <w:szCs w:val="20"/>
              </w:rPr>
            </w:pPr>
            <w:r w:rsidRPr="004D15C1">
              <w:rPr>
                <w:b/>
                <w:bCs/>
                <w:sz w:val="20"/>
                <w:szCs w:val="20"/>
              </w:rPr>
              <w:t>1</w:t>
            </w: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67" w:type="dxa"/>
            <w:shd w:val="clear" w:color="auto" w:fill="auto"/>
          </w:tcPr>
          <w:p w:rsidR="001263A1" w:rsidRPr="004D15C1" w:rsidRDefault="001263A1" w:rsidP="009F0739">
            <w:pPr>
              <w:rPr>
                <w:sz w:val="20"/>
                <w:szCs w:val="20"/>
              </w:rPr>
            </w:pP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67" w:type="dxa"/>
            <w:shd w:val="clear" w:color="auto" w:fill="auto"/>
          </w:tcPr>
          <w:p w:rsidR="001263A1" w:rsidRPr="004D15C1" w:rsidRDefault="001263A1" w:rsidP="009F0739">
            <w:pPr>
              <w:rPr>
                <w:sz w:val="20"/>
                <w:szCs w:val="20"/>
              </w:rPr>
            </w:pP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Günlük ve mesleki hayatta karşılaşacakları yabancı dildeki farklı yazılı metinleri anlama, yorumlama ve değerlendirebilme becerisi</w:t>
            </w:r>
          </w:p>
        </w:tc>
        <w:tc>
          <w:tcPr>
            <w:tcW w:w="567" w:type="dxa"/>
            <w:shd w:val="clear" w:color="auto" w:fill="auto"/>
          </w:tcPr>
          <w:p w:rsidR="001263A1" w:rsidRPr="004D15C1" w:rsidRDefault="001263A1" w:rsidP="009F0739">
            <w:pPr>
              <w:rPr>
                <w:sz w:val="20"/>
                <w:szCs w:val="20"/>
              </w:rPr>
            </w:pP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Günlük ve mesleki hayatta karşılaşacakları yabancı dildeki farklı sözlü metinleri anlama, yorumlama ve değerlendirebilme becerisi</w:t>
            </w:r>
          </w:p>
        </w:tc>
        <w:tc>
          <w:tcPr>
            <w:tcW w:w="567" w:type="dxa"/>
            <w:shd w:val="clear" w:color="auto" w:fill="auto"/>
          </w:tcPr>
          <w:p w:rsidR="001263A1" w:rsidRPr="004D15C1" w:rsidRDefault="001263A1" w:rsidP="009F0739">
            <w:pPr>
              <w:rPr>
                <w:sz w:val="20"/>
                <w:szCs w:val="20"/>
              </w:rPr>
            </w:pP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Günlük ve mesleki hayatta karşılaşabilecekleri farklı ortamlarda yabancı dilde sözel iletişim kurabilme becerisi</w:t>
            </w:r>
          </w:p>
        </w:tc>
        <w:tc>
          <w:tcPr>
            <w:tcW w:w="567" w:type="dxa"/>
            <w:shd w:val="clear" w:color="auto" w:fill="auto"/>
          </w:tcPr>
          <w:p w:rsidR="001263A1" w:rsidRPr="004D15C1" w:rsidRDefault="001263A1" w:rsidP="009F0739">
            <w:pPr>
              <w:rPr>
                <w:sz w:val="20"/>
                <w:szCs w:val="20"/>
              </w:rPr>
            </w:pP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Yazma sürecini etkili olarak kullanarak farklı türde metinler oluşturabilme becerisi</w:t>
            </w:r>
          </w:p>
        </w:tc>
        <w:tc>
          <w:tcPr>
            <w:tcW w:w="567" w:type="dxa"/>
            <w:shd w:val="clear" w:color="auto" w:fill="auto"/>
          </w:tcPr>
          <w:p w:rsidR="001263A1" w:rsidRPr="004D15C1" w:rsidRDefault="001263A1" w:rsidP="009F0739">
            <w:pPr>
              <w:rPr>
                <w:sz w:val="20"/>
                <w:szCs w:val="20"/>
              </w:rPr>
            </w:pP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İngilizce Öğretmenliği alanındaki bilimsel kavram ve yöntemleri değerlendirebilme, uygulayabilme ve yorumlayabilme.</w:t>
            </w: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67" w:type="dxa"/>
            <w:shd w:val="clear" w:color="auto" w:fill="auto"/>
          </w:tcPr>
          <w:p w:rsidR="001263A1" w:rsidRPr="004D15C1" w:rsidRDefault="001263A1" w:rsidP="009F0739">
            <w:pPr>
              <w:rPr>
                <w:sz w:val="20"/>
                <w:szCs w:val="20"/>
              </w:rPr>
            </w:pP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İngilizceyi uygun ve akıcı bir şekilde konuşarak resmi ve resmi olmayan ortamlarda sunu yapabilme</w:t>
            </w: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67" w:type="dxa"/>
            <w:shd w:val="clear" w:color="auto" w:fill="auto"/>
          </w:tcPr>
          <w:p w:rsidR="001263A1" w:rsidRPr="004D15C1" w:rsidRDefault="001263A1" w:rsidP="009F0739">
            <w:pPr>
              <w:rPr>
                <w:sz w:val="20"/>
                <w:szCs w:val="20"/>
              </w:rPr>
            </w:pP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Bilişim teknolojileri ve eğitimde internet ve teknolojinin kullanımı hakkında bilgi sahibi olma ve bu bilgiyi etkin bir şekilde kullanabilme</w:t>
            </w:r>
          </w:p>
        </w:tc>
        <w:tc>
          <w:tcPr>
            <w:tcW w:w="567" w:type="dxa"/>
            <w:shd w:val="clear" w:color="auto" w:fill="auto"/>
          </w:tcPr>
          <w:p w:rsidR="001263A1" w:rsidRPr="004D15C1" w:rsidRDefault="001263A1" w:rsidP="009F0739">
            <w:pPr>
              <w:rPr>
                <w:sz w:val="20"/>
                <w:szCs w:val="20"/>
              </w:rPr>
            </w:pP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67" w:type="dxa"/>
            <w:shd w:val="clear" w:color="auto" w:fill="auto"/>
          </w:tcPr>
          <w:p w:rsidR="001263A1" w:rsidRPr="004D15C1" w:rsidRDefault="001263A1" w:rsidP="009F0739">
            <w:pPr>
              <w:rPr>
                <w:sz w:val="20"/>
                <w:szCs w:val="20"/>
              </w:rPr>
            </w:pP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1263A1" w:rsidRPr="004D15C1" w:rsidRDefault="001263A1" w:rsidP="009F0739">
            <w:pPr>
              <w:rPr>
                <w:sz w:val="20"/>
                <w:szCs w:val="20"/>
              </w:rPr>
            </w:pPr>
          </w:p>
        </w:tc>
        <w:tc>
          <w:tcPr>
            <w:tcW w:w="567" w:type="dxa"/>
            <w:shd w:val="clear" w:color="auto" w:fill="auto"/>
          </w:tcPr>
          <w:p w:rsidR="001263A1" w:rsidRPr="004D15C1" w:rsidRDefault="001263A1" w:rsidP="009F0739">
            <w:pPr>
              <w:rPr>
                <w:sz w:val="20"/>
                <w:szCs w:val="20"/>
              </w:rPr>
            </w:pPr>
          </w:p>
        </w:tc>
        <w:tc>
          <w:tcPr>
            <w:tcW w:w="532" w:type="dxa"/>
            <w:shd w:val="clear" w:color="auto" w:fill="auto"/>
          </w:tcPr>
          <w:p w:rsidR="001263A1" w:rsidRPr="004D15C1" w:rsidRDefault="001263A1" w:rsidP="009F0739">
            <w:pPr>
              <w:rPr>
                <w:sz w:val="20"/>
                <w:szCs w:val="20"/>
              </w:rPr>
            </w:pPr>
            <w:r w:rsidRPr="004D15C1">
              <w:rPr>
                <w:sz w:val="20"/>
                <w:szCs w:val="20"/>
              </w:rPr>
              <w:t>x</w:t>
            </w: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1263A1" w:rsidRPr="004D15C1" w:rsidRDefault="001263A1" w:rsidP="009F0739">
            <w:pPr>
              <w:rPr>
                <w:sz w:val="20"/>
                <w:szCs w:val="20"/>
              </w:rPr>
            </w:pP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67" w:type="dxa"/>
            <w:shd w:val="clear" w:color="auto" w:fill="auto"/>
          </w:tcPr>
          <w:p w:rsidR="001263A1" w:rsidRPr="004D15C1" w:rsidRDefault="001263A1" w:rsidP="009F0739">
            <w:pPr>
              <w:rPr>
                <w:sz w:val="20"/>
                <w:szCs w:val="20"/>
              </w:rPr>
            </w:pP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Öğrencilerin etkili öğrenme stratejileri geliştirmelerine uygun eğitim ortamı hazırlayabilme</w:t>
            </w: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67" w:type="dxa"/>
            <w:shd w:val="clear" w:color="auto" w:fill="auto"/>
          </w:tcPr>
          <w:p w:rsidR="001263A1" w:rsidRPr="004D15C1" w:rsidRDefault="001263A1" w:rsidP="009F0739">
            <w:pPr>
              <w:rPr>
                <w:sz w:val="20"/>
                <w:szCs w:val="20"/>
              </w:rPr>
            </w:pPr>
          </w:p>
        </w:tc>
        <w:tc>
          <w:tcPr>
            <w:tcW w:w="532" w:type="dxa"/>
            <w:shd w:val="clear" w:color="auto" w:fill="auto"/>
          </w:tcPr>
          <w:p w:rsidR="001263A1" w:rsidRPr="004D15C1" w:rsidRDefault="001263A1" w:rsidP="009F0739">
            <w:pPr>
              <w:rPr>
                <w:sz w:val="20"/>
                <w:szCs w:val="20"/>
              </w:rPr>
            </w:pPr>
          </w:p>
        </w:tc>
      </w:tr>
      <w:tr w:rsidR="001263A1" w:rsidRPr="004D15C1" w:rsidTr="009F0739">
        <w:trPr>
          <w:trHeight w:val="310"/>
        </w:trPr>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Öğrenci ve içerik düzeyine uygun ölçme ve değerlendirme araçları geliştirebilme</w:t>
            </w:r>
          </w:p>
        </w:tc>
        <w:tc>
          <w:tcPr>
            <w:tcW w:w="567" w:type="dxa"/>
            <w:shd w:val="clear" w:color="auto" w:fill="auto"/>
          </w:tcPr>
          <w:p w:rsidR="001263A1" w:rsidRPr="004D15C1" w:rsidRDefault="001263A1" w:rsidP="009F0739">
            <w:pPr>
              <w:rPr>
                <w:sz w:val="20"/>
                <w:szCs w:val="20"/>
              </w:rPr>
            </w:pP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Dil öğretiminde içsel ve dışsal motivasyonun farkında olabilme ve bu motivasyon türlerini olumlu şekilde kullanabilme</w:t>
            </w:r>
          </w:p>
        </w:tc>
        <w:tc>
          <w:tcPr>
            <w:tcW w:w="567" w:type="dxa"/>
            <w:shd w:val="clear" w:color="auto" w:fill="auto"/>
          </w:tcPr>
          <w:p w:rsidR="001263A1" w:rsidRPr="004D15C1" w:rsidRDefault="001263A1" w:rsidP="009F0739">
            <w:pPr>
              <w:rPr>
                <w:sz w:val="20"/>
                <w:szCs w:val="20"/>
              </w:rPr>
            </w:pP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Dil öğrenmeye ilişkin kavram ve süreçleri anlamaya ve çözümlemeye yönelik bilgiye sahip olma ve kullanabilme becerisi</w:t>
            </w: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67" w:type="dxa"/>
            <w:shd w:val="clear" w:color="auto" w:fill="auto"/>
          </w:tcPr>
          <w:p w:rsidR="001263A1" w:rsidRPr="004D15C1" w:rsidRDefault="001263A1" w:rsidP="009F0739">
            <w:pPr>
              <w:rPr>
                <w:sz w:val="20"/>
                <w:szCs w:val="20"/>
              </w:rPr>
            </w:pP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İnsan dilinin özellikleri, yapısı ve işleyişini anlamaya ve çözümlemeye yönelik bilgiye sahip olma ve kullanabilme becerisi</w:t>
            </w:r>
          </w:p>
        </w:tc>
        <w:tc>
          <w:tcPr>
            <w:tcW w:w="567" w:type="dxa"/>
            <w:shd w:val="clear" w:color="auto" w:fill="auto"/>
          </w:tcPr>
          <w:p w:rsidR="001263A1" w:rsidRPr="004D15C1" w:rsidRDefault="001263A1" w:rsidP="009F0739">
            <w:pPr>
              <w:rPr>
                <w:sz w:val="20"/>
                <w:szCs w:val="20"/>
              </w:rPr>
            </w:pP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67" w:type="dxa"/>
            <w:shd w:val="clear" w:color="auto" w:fill="auto"/>
          </w:tcPr>
          <w:p w:rsidR="001263A1" w:rsidRPr="004D15C1" w:rsidRDefault="001263A1" w:rsidP="009F0739">
            <w:pPr>
              <w:rPr>
                <w:sz w:val="20"/>
                <w:szCs w:val="20"/>
              </w:rPr>
            </w:pPr>
          </w:p>
        </w:tc>
        <w:tc>
          <w:tcPr>
            <w:tcW w:w="532" w:type="dxa"/>
            <w:shd w:val="clear" w:color="auto" w:fill="auto"/>
          </w:tcPr>
          <w:p w:rsidR="001263A1" w:rsidRPr="004D15C1" w:rsidRDefault="001263A1" w:rsidP="009F0739">
            <w:pPr>
              <w:rPr>
                <w:sz w:val="20"/>
                <w:szCs w:val="20"/>
              </w:rPr>
            </w:pPr>
          </w:p>
        </w:tc>
      </w:tr>
      <w:tr w:rsidR="001263A1" w:rsidRPr="004D15C1" w:rsidTr="009F0739">
        <w:tc>
          <w:tcPr>
            <w:tcW w:w="817" w:type="dxa"/>
            <w:shd w:val="clear" w:color="auto" w:fill="auto"/>
          </w:tcPr>
          <w:p w:rsidR="001263A1" w:rsidRPr="004D15C1"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4D15C1" w:rsidRDefault="001263A1" w:rsidP="009F0739">
            <w:pPr>
              <w:rPr>
                <w:sz w:val="20"/>
                <w:szCs w:val="20"/>
              </w:rPr>
            </w:pPr>
            <w:r w:rsidRPr="004D15C1">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1263A1" w:rsidRPr="004D15C1" w:rsidRDefault="001263A1" w:rsidP="009F0739">
            <w:pPr>
              <w:rPr>
                <w:sz w:val="20"/>
                <w:szCs w:val="20"/>
              </w:rPr>
            </w:pPr>
            <w:r w:rsidRPr="004D15C1">
              <w:rPr>
                <w:sz w:val="20"/>
                <w:szCs w:val="20"/>
              </w:rPr>
              <w:t>x</w:t>
            </w:r>
          </w:p>
        </w:tc>
        <w:tc>
          <w:tcPr>
            <w:tcW w:w="567" w:type="dxa"/>
            <w:shd w:val="clear" w:color="auto" w:fill="auto"/>
          </w:tcPr>
          <w:p w:rsidR="001263A1" w:rsidRPr="004D15C1" w:rsidRDefault="001263A1" w:rsidP="009F0739">
            <w:pPr>
              <w:rPr>
                <w:sz w:val="20"/>
                <w:szCs w:val="20"/>
              </w:rPr>
            </w:pPr>
          </w:p>
        </w:tc>
        <w:tc>
          <w:tcPr>
            <w:tcW w:w="532" w:type="dxa"/>
            <w:shd w:val="clear" w:color="auto" w:fill="auto"/>
          </w:tcPr>
          <w:p w:rsidR="001263A1" w:rsidRPr="004D15C1" w:rsidRDefault="001263A1" w:rsidP="009F0739">
            <w:pPr>
              <w:rPr>
                <w:sz w:val="20"/>
                <w:szCs w:val="20"/>
              </w:rPr>
            </w:pPr>
          </w:p>
        </w:tc>
      </w:tr>
      <w:tr w:rsidR="001263A1" w:rsidRPr="004D15C1" w:rsidTr="009F0739">
        <w:tc>
          <w:tcPr>
            <w:tcW w:w="9854" w:type="dxa"/>
            <w:gridSpan w:val="5"/>
            <w:shd w:val="clear" w:color="auto" w:fill="auto"/>
          </w:tcPr>
          <w:p w:rsidR="001263A1" w:rsidRPr="004D15C1" w:rsidRDefault="001263A1" w:rsidP="009F0739">
            <w:pPr>
              <w:rPr>
                <w:sz w:val="20"/>
                <w:szCs w:val="20"/>
              </w:rPr>
            </w:pPr>
            <w:r w:rsidRPr="004D15C1">
              <w:rPr>
                <w:b/>
                <w:sz w:val="20"/>
                <w:szCs w:val="20"/>
              </w:rPr>
              <w:t>1</w:t>
            </w:r>
            <w:r w:rsidRPr="004D15C1">
              <w:rPr>
                <w:sz w:val="20"/>
                <w:szCs w:val="20"/>
              </w:rPr>
              <w:t xml:space="preserve">:Hiç Katkısı Yok. </w:t>
            </w:r>
            <w:r w:rsidRPr="004D15C1">
              <w:rPr>
                <w:b/>
                <w:sz w:val="20"/>
                <w:szCs w:val="20"/>
              </w:rPr>
              <w:t>2</w:t>
            </w:r>
            <w:r w:rsidRPr="004D15C1">
              <w:rPr>
                <w:sz w:val="20"/>
                <w:szCs w:val="20"/>
              </w:rPr>
              <w:t xml:space="preserve">:Kısmen Katkısı Var. </w:t>
            </w:r>
            <w:r w:rsidRPr="004D15C1">
              <w:rPr>
                <w:b/>
                <w:sz w:val="20"/>
                <w:szCs w:val="20"/>
              </w:rPr>
              <w:t>3</w:t>
            </w:r>
            <w:r w:rsidRPr="004D15C1">
              <w:rPr>
                <w:sz w:val="20"/>
                <w:szCs w:val="20"/>
              </w:rPr>
              <w:t>:Tam Katkısı Var.</w:t>
            </w:r>
          </w:p>
        </w:tc>
      </w:tr>
    </w:tbl>
    <w:p w:rsidR="001263A1" w:rsidRPr="004D15C1" w:rsidRDefault="001263A1" w:rsidP="001263A1">
      <w:pPr>
        <w:spacing w:line="360" w:lineRule="auto"/>
        <w:rPr>
          <w:b/>
        </w:rPr>
      </w:pPr>
    </w:p>
    <w:p w:rsidR="001263A1" w:rsidRPr="004D15C1" w:rsidRDefault="001263A1" w:rsidP="001263A1">
      <w:pPr>
        <w:spacing w:line="360" w:lineRule="auto"/>
        <w:rPr>
          <w:b/>
        </w:rPr>
      </w:pPr>
    </w:p>
    <w:p w:rsidR="001263A1" w:rsidRPr="004D15C1" w:rsidRDefault="001263A1" w:rsidP="001263A1">
      <w:pPr>
        <w:spacing w:line="360" w:lineRule="auto"/>
        <w:rPr>
          <w:sz w:val="20"/>
          <w:szCs w:val="20"/>
        </w:rPr>
      </w:pPr>
      <w:r w:rsidRPr="004D15C1">
        <w:rPr>
          <w:b/>
        </w:rPr>
        <w:t>Dersin Öğretim Üyesi:</w:t>
      </w:r>
      <w:r w:rsidRPr="004D15C1">
        <w:t xml:space="preserve">  </w:t>
      </w:r>
      <w:r w:rsidRPr="004D15C1">
        <w:tab/>
        <w:t xml:space="preserve"> </w:t>
      </w:r>
      <w:r w:rsidRPr="004D15C1">
        <w:rPr>
          <w:b/>
        </w:rPr>
        <w:tab/>
      </w:r>
      <w:r w:rsidRPr="004D15C1">
        <w:rPr>
          <w:b/>
        </w:rPr>
        <w:tab/>
      </w:r>
      <w:r w:rsidRPr="004D15C1">
        <w:rPr>
          <w:b/>
        </w:rPr>
        <w:tab/>
      </w:r>
      <w:r w:rsidRPr="004D15C1">
        <w:rPr>
          <w:b/>
        </w:rPr>
        <w:tab/>
      </w:r>
      <w:r w:rsidRPr="004D15C1">
        <w:rPr>
          <w:b/>
        </w:rPr>
        <w:tab/>
        <w:t>Tarih:</w:t>
      </w:r>
      <w:r w:rsidRPr="004D15C1">
        <w:t xml:space="preserve"> </w:t>
      </w:r>
    </w:p>
    <w:tbl>
      <w:tblPr>
        <w:tblW w:w="9948" w:type="dxa"/>
        <w:tblLook w:val="01E0" w:firstRow="1" w:lastRow="1" w:firstColumn="1" w:lastColumn="1" w:noHBand="0" w:noVBand="0"/>
      </w:tblPr>
      <w:tblGrid>
        <w:gridCol w:w="7171"/>
        <w:gridCol w:w="2777"/>
      </w:tblGrid>
      <w:tr w:rsidR="001263A1" w:rsidRPr="004D15C1" w:rsidTr="009F0739">
        <w:trPr>
          <w:trHeight w:val="989"/>
        </w:trPr>
        <w:tc>
          <w:tcPr>
            <w:tcW w:w="7171" w:type="dxa"/>
          </w:tcPr>
          <w:p w:rsidR="001263A1" w:rsidRPr="004D15C1" w:rsidRDefault="001263A1" w:rsidP="009F0739">
            <w:pPr>
              <w:tabs>
                <w:tab w:val="left" w:pos="7800"/>
              </w:tabs>
            </w:pPr>
            <w:r w:rsidRPr="004D15C1">
              <w:t xml:space="preserve"> </w:t>
            </w:r>
          </w:p>
        </w:tc>
        <w:tc>
          <w:tcPr>
            <w:tcW w:w="2777" w:type="dxa"/>
          </w:tcPr>
          <w:p w:rsidR="001263A1" w:rsidRPr="004D15C1" w:rsidRDefault="001263A1" w:rsidP="009F0739">
            <w:pPr>
              <w:tabs>
                <w:tab w:val="left" w:pos="7800"/>
              </w:tabs>
              <w:jc w:val="center"/>
            </w:pPr>
          </w:p>
        </w:tc>
      </w:tr>
    </w:tbl>
    <w:p w:rsidR="001263A1" w:rsidRPr="004D15C1" w:rsidRDefault="001263A1" w:rsidP="001263A1">
      <w:pPr>
        <w:tabs>
          <w:tab w:val="left" w:pos="7800"/>
        </w:tabs>
      </w:pPr>
      <w:r w:rsidRPr="004D15C1">
        <w:t xml:space="preserve">                        </w:t>
      </w:r>
    </w:p>
    <w:p w:rsidR="001263A1" w:rsidRPr="004D15C1" w:rsidRDefault="001263A1" w:rsidP="001263A1">
      <w:pPr>
        <w:tabs>
          <w:tab w:val="left" w:pos="7800"/>
        </w:tabs>
      </w:pPr>
      <w:r w:rsidRPr="004D15C1">
        <w:tab/>
      </w:r>
      <w:r w:rsidRPr="004D15C1">
        <w:tab/>
      </w:r>
    </w:p>
    <w:p w:rsidR="001263A1" w:rsidRPr="004D15C1" w:rsidRDefault="001263A1" w:rsidP="001263A1"/>
    <w:p w:rsidR="001263A1" w:rsidRPr="008D59C7" w:rsidRDefault="001263A1" w:rsidP="001263A1">
      <w:pPr>
        <w:outlineLvl w:val="0"/>
        <w:rPr>
          <w:b/>
        </w:rPr>
      </w:pPr>
      <w:r>
        <w:rPr>
          <w:b/>
          <w:noProof/>
          <w:lang w:eastAsia="tr-TR"/>
        </w:rPr>
        <w:drawing>
          <wp:anchor distT="0" distB="0" distL="114300" distR="114300" simplePos="0" relativeHeight="251687936"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45" name="Resim 45"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1263A1" w:rsidRPr="008D59C7" w:rsidRDefault="001263A1" w:rsidP="001263A1">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263A1" w:rsidRPr="008D59C7" w:rsidTr="009F0739">
        <w:tc>
          <w:tcPr>
            <w:tcW w:w="1167" w:type="dxa"/>
            <w:vAlign w:val="center"/>
          </w:tcPr>
          <w:p w:rsidR="001263A1" w:rsidRPr="008D59C7" w:rsidRDefault="001263A1" w:rsidP="009F0739">
            <w:pPr>
              <w:outlineLvl w:val="0"/>
              <w:rPr>
                <w:b/>
              </w:rPr>
            </w:pPr>
            <w:r w:rsidRPr="008D59C7">
              <w:rPr>
                <w:b/>
              </w:rPr>
              <w:t>DÖNEM</w:t>
            </w:r>
          </w:p>
        </w:tc>
        <w:tc>
          <w:tcPr>
            <w:tcW w:w="1527" w:type="dxa"/>
            <w:vAlign w:val="center"/>
          </w:tcPr>
          <w:p w:rsidR="001263A1" w:rsidRPr="008D59C7" w:rsidRDefault="001263A1" w:rsidP="009F0739">
            <w:pPr>
              <w:outlineLvl w:val="0"/>
            </w:pPr>
            <w:r>
              <w:t>Bahar</w:t>
            </w:r>
          </w:p>
        </w:tc>
      </w:tr>
    </w:tbl>
    <w:p w:rsidR="001263A1" w:rsidRPr="008D59C7" w:rsidRDefault="001263A1" w:rsidP="001263A1">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263A1" w:rsidRPr="008D59C7" w:rsidTr="009F0739">
        <w:tc>
          <w:tcPr>
            <w:tcW w:w="1668" w:type="dxa"/>
            <w:vAlign w:val="center"/>
          </w:tcPr>
          <w:p w:rsidR="001263A1" w:rsidRPr="008D59C7" w:rsidRDefault="001263A1" w:rsidP="009F0739">
            <w:pPr>
              <w:jc w:val="center"/>
              <w:outlineLvl w:val="0"/>
              <w:rPr>
                <w:b/>
              </w:rPr>
            </w:pPr>
            <w:r w:rsidRPr="008D59C7">
              <w:rPr>
                <w:b/>
              </w:rPr>
              <w:lastRenderedPageBreak/>
              <w:t>DERSİN KODU</w:t>
            </w:r>
          </w:p>
        </w:tc>
        <w:tc>
          <w:tcPr>
            <w:tcW w:w="2760" w:type="dxa"/>
            <w:vAlign w:val="center"/>
          </w:tcPr>
          <w:p w:rsidR="001263A1" w:rsidRPr="008D59C7" w:rsidRDefault="001263A1" w:rsidP="009F0739">
            <w:pPr>
              <w:outlineLvl w:val="0"/>
            </w:pPr>
          </w:p>
        </w:tc>
        <w:tc>
          <w:tcPr>
            <w:tcW w:w="1560" w:type="dxa"/>
            <w:vAlign w:val="center"/>
          </w:tcPr>
          <w:p w:rsidR="001263A1" w:rsidRPr="008D59C7" w:rsidRDefault="001263A1" w:rsidP="009F0739">
            <w:pPr>
              <w:jc w:val="center"/>
              <w:outlineLvl w:val="0"/>
              <w:rPr>
                <w:b/>
              </w:rPr>
            </w:pPr>
            <w:r w:rsidRPr="008D59C7">
              <w:rPr>
                <w:b/>
              </w:rPr>
              <w:t>DERSİN ADI</w:t>
            </w:r>
          </w:p>
        </w:tc>
        <w:tc>
          <w:tcPr>
            <w:tcW w:w="4185" w:type="dxa"/>
          </w:tcPr>
          <w:p w:rsidR="001263A1" w:rsidRPr="008D59C7" w:rsidRDefault="001263A1" w:rsidP="009F0739">
            <w:pPr>
              <w:outlineLvl w:val="0"/>
            </w:pPr>
            <w:r>
              <w:rPr>
                <w:color w:val="000000"/>
                <w:sz w:val="20"/>
                <w:szCs w:val="20"/>
              </w:rPr>
              <w:t xml:space="preserve">İngilizce </w:t>
            </w:r>
            <w:r w:rsidRPr="00DD43E1">
              <w:rPr>
                <w:color w:val="000000"/>
                <w:sz w:val="20"/>
                <w:szCs w:val="20"/>
              </w:rPr>
              <w:t>Dil Becerileri</w:t>
            </w:r>
            <w:r w:rsidR="00681519">
              <w:rPr>
                <w:color w:val="000000"/>
                <w:sz w:val="20"/>
                <w:szCs w:val="20"/>
              </w:rPr>
              <w:t>nin Öğretimi 2</w:t>
            </w:r>
          </w:p>
        </w:tc>
      </w:tr>
    </w:tbl>
    <w:p w:rsidR="001263A1" w:rsidRPr="008D59C7" w:rsidRDefault="001263A1" w:rsidP="001263A1">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6"/>
        <w:gridCol w:w="767"/>
        <w:gridCol w:w="425"/>
        <w:gridCol w:w="568"/>
        <w:gridCol w:w="562"/>
        <w:gridCol w:w="151"/>
        <w:gridCol w:w="710"/>
        <w:gridCol w:w="1697"/>
        <w:gridCol w:w="1565"/>
      </w:tblGrid>
      <w:tr w:rsidR="001263A1" w:rsidRPr="008D59C7"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1263A1" w:rsidRPr="008D59C7" w:rsidRDefault="001263A1" w:rsidP="009F0739">
            <w:pPr>
              <w:rPr>
                <w:b/>
              </w:rPr>
            </w:pPr>
            <w:r w:rsidRPr="008D59C7">
              <w:rPr>
                <w:b/>
              </w:rPr>
              <w:t>YARIYIL</w:t>
            </w:r>
          </w:p>
          <w:p w:rsidR="001263A1" w:rsidRPr="008D59C7" w:rsidRDefault="001263A1" w:rsidP="009F0739"/>
        </w:tc>
        <w:tc>
          <w:tcPr>
            <w:tcW w:w="1603" w:type="pct"/>
            <w:gridSpan w:val="4"/>
            <w:tcBorders>
              <w:left w:val="single" w:sz="12" w:space="0" w:color="auto"/>
              <w:bottom w:val="single" w:sz="4" w:space="0" w:color="auto"/>
              <w:right w:val="single" w:sz="12" w:space="0" w:color="auto"/>
            </w:tcBorders>
            <w:vAlign w:val="center"/>
          </w:tcPr>
          <w:p w:rsidR="001263A1" w:rsidRPr="008D59C7" w:rsidRDefault="001263A1" w:rsidP="009F0739">
            <w:pPr>
              <w:jc w:val="center"/>
              <w:rPr>
                <w:b/>
              </w:rPr>
            </w:pPr>
            <w:r w:rsidRPr="008D59C7">
              <w:rPr>
                <w:b/>
              </w:rPr>
              <w:t>HAFTALIK DERS SAATİ</w:t>
            </w:r>
          </w:p>
        </w:tc>
        <w:tc>
          <w:tcPr>
            <w:tcW w:w="2790" w:type="pct"/>
            <w:gridSpan w:val="7"/>
            <w:tcBorders>
              <w:left w:val="single" w:sz="12" w:space="0" w:color="auto"/>
              <w:bottom w:val="single" w:sz="4" w:space="0" w:color="auto"/>
            </w:tcBorders>
            <w:vAlign w:val="center"/>
          </w:tcPr>
          <w:p w:rsidR="001263A1" w:rsidRPr="008D59C7" w:rsidRDefault="001263A1" w:rsidP="009F0739">
            <w:pPr>
              <w:jc w:val="center"/>
              <w:rPr>
                <w:b/>
              </w:rPr>
            </w:pPr>
            <w:r w:rsidRPr="008D59C7">
              <w:rPr>
                <w:b/>
              </w:rPr>
              <w:t>DERSİN</w:t>
            </w:r>
          </w:p>
        </w:tc>
      </w:tr>
      <w:tr w:rsidR="001263A1" w:rsidRPr="008D59C7"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1263A1" w:rsidRPr="008D59C7" w:rsidRDefault="001263A1"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1263A1" w:rsidRPr="008D59C7" w:rsidRDefault="001263A1"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1263A1" w:rsidRPr="008D59C7" w:rsidRDefault="001263A1"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1263A1" w:rsidRPr="008D59C7" w:rsidRDefault="001263A1" w:rsidP="009F0739">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1263A1" w:rsidRPr="008D59C7" w:rsidRDefault="001263A1"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1263A1" w:rsidRPr="008D59C7" w:rsidRDefault="001263A1"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1263A1" w:rsidRPr="008D59C7" w:rsidRDefault="001263A1" w:rsidP="009F0739">
            <w:pPr>
              <w:jc w:val="center"/>
              <w:rPr>
                <w:b/>
              </w:rPr>
            </w:pPr>
            <w:r w:rsidRPr="008D59C7">
              <w:rPr>
                <w:b/>
              </w:rPr>
              <w:t>DİLİ</w:t>
            </w:r>
          </w:p>
        </w:tc>
      </w:tr>
      <w:tr w:rsidR="001263A1" w:rsidRPr="008D59C7" w:rsidTr="009F073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1263A1" w:rsidRPr="008D59C7" w:rsidRDefault="001263A1" w:rsidP="009F0739">
            <w:pPr>
              <w:jc w:val="center"/>
            </w:pPr>
            <w:r>
              <w:t>6</w:t>
            </w:r>
          </w:p>
        </w:tc>
        <w:tc>
          <w:tcPr>
            <w:tcW w:w="419" w:type="pct"/>
            <w:tcBorders>
              <w:top w:val="single" w:sz="4" w:space="0" w:color="auto"/>
              <w:left w:val="single" w:sz="12" w:space="0" w:color="auto"/>
              <w:bottom w:val="single" w:sz="12" w:space="0" w:color="auto"/>
              <w:right w:val="single" w:sz="4" w:space="0" w:color="auto"/>
            </w:tcBorders>
            <w:vAlign w:val="center"/>
          </w:tcPr>
          <w:p w:rsidR="001263A1" w:rsidRPr="008D59C7" w:rsidRDefault="001263A1" w:rsidP="009F0739">
            <w:pPr>
              <w:jc w:val="center"/>
            </w:pPr>
            <w:r>
              <w:t>3</w:t>
            </w:r>
          </w:p>
        </w:tc>
        <w:tc>
          <w:tcPr>
            <w:tcW w:w="627" w:type="pct"/>
            <w:tcBorders>
              <w:top w:val="single" w:sz="4" w:space="0" w:color="auto"/>
              <w:left w:val="single" w:sz="4" w:space="0" w:color="auto"/>
              <w:bottom w:val="single" w:sz="12" w:space="0" w:color="auto"/>
            </w:tcBorders>
            <w:vAlign w:val="center"/>
          </w:tcPr>
          <w:p w:rsidR="001263A1" w:rsidRPr="008D59C7" w:rsidRDefault="001263A1"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1263A1" w:rsidRPr="008D59C7" w:rsidRDefault="001263A1"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1263A1" w:rsidRPr="008D59C7" w:rsidRDefault="001263A1" w:rsidP="009F0739">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263A1" w:rsidRPr="008D59C7" w:rsidRDefault="001263A1" w:rsidP="009F0739">
            <w:pPr>
              <w:jc w:val="center"/>
            </w:pPr>
            <w:r>
              <w:t>5.0</w:t>
            </w:r>
          </w:p>
        </w:tc>
        <w:tc>
          <w:tcPr>
            <w:tcW w:w="1183" w:type="pct"/>
            <w:gridSpan w:val="2"/>
            <w:tcBorders>
              <w:top w:val="single" w:sz="4" w:space="0" w:color="auto"/>
              <w:left w:val="single" w:sz="4" w:space="0" w:color="auto"/>
              <w:bottom w:val="single" w:sz="12" w:space="0" w:color="auto"/>
            </w:tcBorders>
            <w:vAlign w:val="center"/>
          </w:tcPr>
          <w:p w:rsidR="001263A1" w:rsidRPr="008D59C7" w:rsidRDefault="001263A1"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1263A1" w:rsidRPr="008D59C7" w:rsidRDefault="001263A1" w:rsidP="009F0739">
            <w:pPr>
              <w:jc w:val="center"/>
              <w:rPr>
                <w:vertAlign w:val="superscript"/>
              </w:rPr>
            </w:pPr>
            <w:r w:rsidRPr="00DD43E1">
              <w:rPr>
                <w:sz w:val="20"/>
                <w:szCs w:val="20"/>
              </w:rPr>
              <w:t>İngilizce</w:t>
            </w:r>
          </w:p>
        </w:tc>
      </w:tr>
      <w:tr w:rsidR="001263A1"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263A1" w:rsidRPr="008D59C7" w:rsidRDefault="001263A1" w:rsidP="009F0739">
            <w:pPr>
              <w:jc w:val="center"/>
              <w:rPr>
                <w:b/>
              </w:rPr>
            </w:pPr>
            <w:r w:rsidRPr="008D59C7">
              <w:rPr>
                <w:b/>
              </w:rPr>
              <w:t>DERSİN KATEGORİSİ</w:t>
            </w:r>
          </w:p>
        </w:tc>
      </w:tr>
      <w:tr w:rsidR="001263A1" w:rsidRPr="008D59C7" w:rsidTr="009F0739">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1263A1" w:rsidRPr="008D59C7" w:rsidRDefault="001263A1"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1263A1" w:rsidRPr="008D59C7" w:rsidRDefault="001263A1" w:rsidP="009F0739">
            <w:pPr>
              <w:jc w:val="center"/>
              <w:rPr>
                <w:b/>
              </w:rPr>
            </w:pPr>
            <w:r w:rsidRPr="008D59C7">
              <w:rPr>
                <w:b/>
              </w:rPr>
              <w:t>Alan Bilgisi</w:t>
            </w:r>
          </w:p>
        </w:tc>
        <w:tc>
          <w:tcPr>
            <w:tcW w:w="978" w:type="pct"/>
            <w:gridSpan w:val="4"/>
            <w:tcBorders>
              <w:top w:val="single" w:sz="12" w:space="0" w:color="auto"/>
              <w:bottom w:val="single" w:sz="6" w:space="0" w:color="auto"/>
            </w:tcBorders>
            <w:vAlign w:val="center"/>
          </w:tcPr>
          <w:p w:rsidR="001263A1" w:rsidRPr="008D59C7" w:rsidRDefault="001263A1"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1263A1" w:rsidRPr="008D59C7" w:rsidRDefault="001263A1" w:rsidP="009F0739">
            <w:pPr>
              <w:jc w:val="center"/>
              <w:rPr>
                <w:b/>
              </w:rPr>
            </w:pPr>
            <w:r w:rsidRPr="008D59C7">
              <w:rPr>
                <w:b/>
              </w:rPr>
              <w:t>Seçmeli</w:t>
            </w:r>
          </w:p>
        </w:tc>
      </w:tr>
      <w:tr w:rsidR="001263A1" w:rsidRPr="008D59C7" w:rsidTr="009F0739">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1263A1" w:rsidRPr="008D59C7" w:rsidRDefault="001263A1"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1263A1" w:rsidRPr="008D59C7" w:rsidRDefault="001263A1" w:rsidP="009F0739">
            <w:pPr>
              <w:jc w:val="center"/>
            </w:pPr>
            <w:r>
              <w:t>x</w:t>
            </w:r>
          </w:p>
        </w:tc>
        <w:tc>
          <w:tcPr>
            <w:tcW w:w="978" w:type="pct"/>
            <w:gridSpan w:val="4"/>
            <w:tcBorders>
              <w:top w:val="single" w:sz="6" w:space="0" w:color="auto"/>
              <w:left w:val="single" w:sz="4" w:space="0" w:color="auto"/>
              <w:bottom w:val="single" w:sz="12" w:space="0" w:color="auto"/>
            </w:tcBorders>
          </w:tcPr>
          <w:p w:rsidR="001263A1" w:rsidRPr="008D59C7" w:rsidRDefault="001263A1"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1263A1" w:rsidRPr="008D59C7" w:rsidRDefault="001263A1" w:rsidP="009F0739">
            <w:r w:rsidRPr="008D59C7">
              <w:t>Genel Kültür (  )         Alan ()</w:t>
            </w:r>
          </w:p>
        </w:tc>
      </w:tr>
      <w:tr w:rsidR="001263A1"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DEĞERLENDİRME ÖLÇÜTLERİ</w:t>
            </w:r>
          </w:p>
        </w:tc>
      </w:tr>
      <w:tr w:rsidR="001263A1" w:rsidRPr="008D59C7" w:rsidTr="009F0739">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1263A1" w:rsidRPr="008D59C7" w:rsidRDefault="001263A1" w:rsidP="009F0739">
            <w:pPr>
              <w:jc w:val="center"/>
              <w:rPr>
                <w:b/>
              </w:rPr>
            </w:pPr>
            <w:r w:rsidRPr="008D59C7">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1263A1" w:rsidRPr="008D59C7" w:rsidRDefault="001263A1"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1263A1" w:rsidRPr="008D59C7" w:rsidRDefault="001263A1" w:rsidP="009F0739">
            <w:pPr>
              <w:jc w:val="center"/>
              <w:rPr>
                <w:b/>
              </w:rPr>
            </w:pPr>
            <w:r w:rsidRPr="008D59C7">
              <w:rPr>
                <w:b/>
              </w:rPr>
              <w:t>%</w:t>
            </w:r>
          </w:p>
        </w:tc>
      </w:tr>
      <w:tr w:rsidR="001263A1"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1263A1" w:rsidRPr="008D59C7" w:rsidRDefault="001263A1" w:rsidP="009F0739">
            <w:r w:rsidRPr="008D59C7">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1263A1" w:rsidRPr="008D59C7" w:rsidRDefault="001263A1"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1263A1" w:rsidRPr="008D59C7" w:rsidRDefault="001263A1" w:rsidP="009F0739">
            <w:pPr>
              <w:jc w:val="center"/>
            </w:pPr>
            <w:r>
              <w:t>30</w:t>
            </w:r>
          </w:p>
        </w:tc>
      </w:tr>
      <w:tr w:rsidR="001263A1"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r w:rsidRPr="008D59C7">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1263A1" w:rsidRPr="008D59C7" w:rsidRDefault="001263A1"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1263A1" w:rsidRPr="008D59C7" w:rsidRDefault="001263A1" w:rsidP="009F0739">
            <w:pPr>
              <w:jc w:val="center"/>
            </w:pPr>
          </w:p>
        </w:tc>
      </w:tr>
      <w:tr w:rsidR="001263A1"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r w:rsidRPr="008D59C7">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1263A1" w:rsidRPr="008D59C7" w:rsidRDefault="001263A1"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1263A1" w:rsidRPr="008D59C7" w:rsidRDefault="001263A1" w:rsidP="009F0739">
            <w:pPr>
              <w:jc w:val="center"/>
            </w:pPr>
          </w:p>
        </w:tc>
      </w:tr>
      <w:tr w:rsidR="001263A1"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r w:rsidRPr="008D59C7">
              <w:t>Ödev</w:t>
            </w:r>
          </w:p>
        </w:tc>
        <w:tc>
          <w:tcPr>
            <w:tcW w:w="1257" w:type="pct"/>
            <w:gridSpan w:val="3"/>
            <w:tcBorders>
              <w:top w:val="single" w:sz="4" w:space="0" w:color="auto"/>
              <w:left w:val="single" w:sz="4" w:space="0" w:color="auto"/>
              <w:bottom w:val="single" w:sz="4" w:space="0" w:color="auto"/>
              <w:right w:val="single" w:sz="8" w:space="0" w:color="auto"/>
            </w:tcBorders>
          </w:tcPr>
          <w:p w:rsidR="001263A1" w:rsidRPr="008D59C7" w:rsidRDefault="001263A1"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1263A1" w:rsidRPr="008D59C7" w:rsidRDefault="001263A1" w:rsidP="009F0739">
            <w:pPr>
              <w:jc w:val="center"/>
            </w:pPr>
            <w:r>
              <w:t>20</w:t>
            </w:r>
          </w:p>
        </w:tc>
      </w:tr>
      <w:tr w:rsidR="001263A1"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1263A1" w:rsidRPr="008D59C7" w:rsidRDefault="001263A1" w:rsidP="009F0739">
            <w:r w:rsidRPr="008D59C7">
              <w:t>Proje</w:t>
            </w:r>
          </w:p>
        </w:tc>
        <w:tc>
          <w:tcPr>
            <w:tcW w:w="1257" w:type="pct"/>
            <w:gridSpan w:val="3"/>
            <w:tcBorders>
              <w:top w:val="single" w:sz="4" w:space="0" w:color="auto"/>
              <w:left w:val="single" w:sz="4" w:space="0" w:color="auto"/>
              <w:bottom w:val="single" w:sz="8" w:space="0" w:color="auto"/>
              <w:right w:val="single" w:sz="8" w:space="0" w:color="auto"/>
            </w:tcBorders>
          </w:tcPr>
          <w:p w:rsidR="001263A1" w:rsidRPr="008D59C7" w:rsidRDefault="001263A1"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1263A1" w:rsidRPr="008D59C7" w:rsidRDefault="001263A1" w:rsidP="009F0739">
            <w:pPr>
              <w:jc w:val="center"/>
            </w:pPr>
          </w:p>
        </w:tc>
      </w:tr>
      <w:tr w:rsidR="001263A1"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1263A1" w:rsidRPr="008D59C7" w:rsidRDefault="001263A1" w:rsidP="009F0739">
            <w:r w:rsidRPr="008D59C7">
              <w:t>Rapor</w:t>
            </w:r>
          </w:p>
        </w:tc>
        <w:tc>
          <w:tcPr>
            <w:tcW w:w="1257" w:type="pct"/>
            <w:gridSpan w:val="3"/>
            <w:tcBorders>
              <w:top w:val="single" w:sz="8" w:space="0" w:color="auto"/>
              <w:left w:val="single" w:sz="4" w:space="0" w:color="auto"/>
              <w:bottom w:val="single" w:sz="8" w:space="0" w:color="auto"/>
              <w:right w:val="single" w:sz="8" w:space="0" w:color="auto"/>
            </w:tcBorders>
          </w:tcPr>
          <w:p w:rsidR="001263A1" w:rsidRPr="008D59C7" w:rsidRDefault="001263A1"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1263A1" w:rsidRPr="008D59C7" w:rsidRDefault="001263A1" w:rsidP="009F0739">
            <w:pPr>
              <w:jc w:val="center"/>
            </w:pPr>
          </w:p>
        </w:tc>
      </w:tr>
      <w:tr w:rsidR="001263A1"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1263A1" w:rsidRPr="008D59C7" w:rsidRDefault="001263A1" w:rsidP="009F0739">
            <w:r>
              <w:t>Diğer(Sözlü</w:t>
            </w:r>
            <w:r w:rsidRPr="008D59C7">
              <w:t>)</w:t>
            </w:r>
          </w:p>
        </w:tc>
        <w:tc>
          <w:tcPr>
            <w:tcW w:w="1257" w:type="pct"/>
            <w:gridSpan w:val="3"/>
            <w:tcBorders>
              <w:top w:val="single" w:sz="8" w:space="0" w:color="auto"/>
              <w:left w:val="single" w:sz="4" w:space="0" w:color="auto"/>
              <w:bottom w:val="single" w:sz="12" w:space="0" w:color="auto"/>
              <w:right w:val="single" w:sz="8" w:space="0" w:color="auto"/>
            </w:tcBorders>
          </w:tcPr>
          <w:p w:rsidR="001263A1" w:rsidRPr="008D59C7" w:rsidRDefault="001263A1"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1263A1" w:rsidRPr="008D59C7" w:rsidRDefault="001263A1" w:rsidP="009F0739">
            <w:pPr>
              <w:jc w:val="center"/>
            </w:pPr>
          </w:p>
        </w:tc>
      </w:tr>
      <w:tr w:rsidR="001263A1" w:rsidRPr="008D59C7" w:rsidTr="009F0739">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1263A1" w:rsidRPr="008D59C7" w:rsidRDefault="001263A1" w:rsidP="009F0739"/>
        </w:tc>
        <w:tc>
          <w:tcPr>
            <w:tcW w:w="1257" w:type="pct"/>
            <w:gridSpan w:val="3"/>
            <w:tcBorders>
              <w:top w:val="single" w:sz="12" w:space="0" w:color="auto"/>
              <w:left w:val="single" w:sz="4" w:space="0" w:color="auto"/>
              <w:bottom w:val="single" w:sz="8" w:space="0" w:color="auto"/>
              <w:right w:val="single" w:sz="8" w:space="0" w:color="auto"/>
            </w:tcBorders>
            <w:vAlign w:val="center"/>
          </w:tcPr>
          <w:p w:rsidR="001263A1" w:rsidRPr="008D59C7" w:rsidRDefault="001263A1"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1263A1" w:rsidRPr="008D59C7" w:rsidRDefault="001263A1" w:rsidP="009F0739">
            <w:pPr>
              <w:jc w:val="center"/>
            </w:pPr>
            <w:r>
              <w:t>50</w:t>
            </w:r>
          </w:p>
        </w:tc>
      </w:tr>
      <w:tr w:rsidR="001263A1"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VARSA ÖNERİLEN ÖNKOŞUL(LAR)</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both"/>
              <w:rPr>
                <w:sz w:val="21"/>
                <w:szCs w:val="21"/>
              </w:rPr>
            </w:pPr>
            <w:r>
              <w:rPr>
                <w:sz w:val="21"/>
                <w:szCs w:val="21"/>
              </w:rPr>
              <w:t>Dersin ön koşulu bulunmamaktadır.</w:t>
            </w:r>
          </w:p>
        </w:tc>
      </w:tr>
      <w:tr w:rsidR="001263A1"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DERSİN KISA İÇERİĞİ</w:t>
            </w:r>
          </w:p>
        </w:tc>
        <w:tc>
          <w:tcPr>
            <w:tcW w:w="3167" w:type="pct"/>
            <w:gridSpan w:val="8"/>
            <w:tcBorders>
              <w:top w:val="single" w:sz="12" w:space="0" w:color="auto"/>
              <w:left w:val="single" w:sz="12" w:space="0" w:color="auto"/>
              <w:bottom w:val="single" w:sz="12" w:space="0" w:color="auto"/>
              <w:right w:val="single" w:sz="12" w:space="0" w:color="auto"/>
            </w:tcBorders>
          </w:tcPr>
          <w:p w:rsidR="001263A1" w:rsidRPr="00CA4751" w:rsidRDefault="001263A1" w:rsidP="009F0739">
            <w:pPr>
              <w:spacing w:line="300" w:lineRule="atLeast"/>
              <w:jc w:val="both"/>
              <w:rPr>
                <w:sz w:val="20"/>
                <w:szCs w:val="20"/>
              </w:rPr>
            </w:pPr>
            <w:r w:rsidRPr="00CA4751">
              <w:rPr>
                <w:sz w:val="20"/>
                <w:szCs w:val="20"/>
              </w:rPr>
              <w:t>Okuma, yazma ve dil bilgisi öğretiminin farklı evrelerinin ve tekniklerin</w:t>
            </w:r>
            <w:r>
              <w:rPr>
                <w:sz w:val="20"/>
                <w:szCs w:val="20"/>
              </w:rPr>
              <w:t xml:space="preserve">in detaylı incelenmesi; değişik </w:t>
            </w:r>
            <w:r w:rsidRPr="00CA4751">
              <w:rPr>
                <w:sz w:val="20"/>
                <w:szCs w:val="20"/>
              </w:rPr>
              <w:t>yaşta ve dil yeterliliğinde öğrenen grupları için dil farkındalığının ve öğreti</w:t>
            </w:r>
            <w:r>
              <w:rPr>
                <w:sz w:val="20"/>
                <w:szCs w:val="20"/>
              </w:rPr>
              <w:t xml:space="preserve">m becerilerinin geliştirilmesi; </w:t>
            </w:r>
            <w:r w:rsidRPr="00CA4751">
              <w:rPr>
                <w:sz w:val="20"/>
                <w:szCs w:val="20"/>
              </w:rPr>
              <w:t>farklı yeterlilik düzeylerine uygun ders planlama ilke ve teknikleri.</w:t>
            </w:r>
          </w:p>
        </w:tc>
      </w:tr>
      <w:tr w:rsidR="001263A1" w:rsidRPr="008D59C7" w:rsidTr="009F0739">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DERSİN AMAÇLARI</w:t>
            </w:r>
          </w:p>
        </w:tc>
        <w:tc>
          <w:tcPr>
            <w:tcW w:w="3167" w:type="pct"/>
            <w:gridSpan w:val="8"/>
            <w:tcBorders>
              <w:top w:val="single" w:sz="12" w:space="0" w:color="auto"/>
              <w:left w:val="single" w:sz="12" w:space="0" w:color="auto"/>
              <w:bottom w:val="single" w:sz="12" w:space="0" w:color="auto"/>
              <w:right w:val="single" w:sz="12" w:space="0" w:color="auto"/>
            </w:tcBorders>
          </w:tcPr>
          <w:p w:rsidR="001263A1" w:rsidRPr="00DD43E1" w:rsidRDefault="001263A1" w:rsidP="009F0739">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1263A1" w:rsidRPr="00DD43E1" w:rsidRDefault="001263A1" w:rsidP="000F3147">
            <w:pPr>
              <w:numPr>
                <w:ilvl w:val="0"/>
                <w:numId w:val="25"/>
              </w:numPr>
              <w:spacing w:after="0" w:line="360" w:lineRule="auto"/>
              <w:jc w:val="both"/>
              <w:rPr>
                <w:noProof/>
                <w:sz w:val="20"/>
                <w:szCs w:val="20"/>
              </w:rPr>
            </w:pPr>
            <w:r w:rsidRPr="00DD43E1">
              <w:rPr>
                <w:noProof/>
                <w:sz w:val="20"/>
                <w:szCs w:val="20"/>
              </w:rPr>
              <w:t>Ders okuma, yazma, ve dilbilgisi öğretiminin farklı evreleri ve tekniklerinin detaylı incelenmesi yoluyla dil farkındalığını açıklayabilecekler,</w:t>
            </w:r>
          </w:p>
          <w:p w:rsidR="001263A1" w:rsidRPr="00DD43E1" w:rsidRDefault="001263A1" w:rsidP="000F3147">
            <w:pPr>
              <w:numPr>
                <w:ilvl w:val="0"/>
                <w:numId w:val="25"/>
              </w:numPr>
              <w:spacing w:after="0" w:line="360" w:lineRule="auto"/>
              <w:jc w:val="both"/>
              <w:rPr>
                <w:b/>
                <w:sz w:val="20"/>
                <w:szCs w:val="20"/>
              </w:rPr>
            </w:pPr>
            <w:r w:rsidRPr="00DD43E1">
              <w:rPr>
                <w:noProof/>
                <w:sz w:val="20"/>
                <w:szCs w:val="20"/>
              </w:rPr>
              <w:t>Öğretim becerilerinin değişik yaşta ve dil yeterliliğinde öğrenen grupları için geliştirilmesi üzerine tartışabilecekler,</w:t>
            </w:r>
          </w:p>
          <w:p w:rsidR="001263A1" w:rsidRPr="008D59C7" w:rsidRDefault="001263A1" w:rsidP="009F0739">
            <w:pPr>
              <w:jc w:val="both"/>
              <w:rPr>
                <w:sz w:val="21"/>
                <w:szCs w:val="21"/>
              </w:rPr>
            </w:pPr>
            <w:r w:rsidRPr="00DD43E1">
              <w:rPr>
                <w:noProof/>
                <w:sz w:val="20"/>
                <w:szCs w:val="20"/>
              </w:rPr>
              <w:t>Dil becerilerine odaklanarak ders planlamanınplanı ilke ve tekniklerine göre farklı     yeterlililik düzeylerine uygun bireysel ve/veya küçük-ölçekli grup aktiviteleri tasarlayabilecekler.</w:t>
            </w:r>
          </w:p>
        </w:tc>
      </w:tr>
      <w:tr w:rsidR="001263A1"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lastRenderedPageBreak/>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1263A1" w:rsidRPr="00DD43E1" w:rsidRDefault="001263A1" w:rsidP="009F0739">
            <w:pPr>
              <w:spacing w:line="300" w:lineRule="atLeast"/>
              <w:jc w:val="both"/>
              <w:rPr>
                <w:rStyle w:val="apple-converted-space"/>
                <w:sz w:val="20"/>
                <w:szCs w:val="20"/>
              </w:rPr>
            </w:pPr>
            <w:r>
              <w:rPr>
                <w:sz w:val="21"/>
                <w:szCs w:val="21"/>
              </w:rPr>
              <w:t xml:space="preserve"> </w:t>
            </w:r>
            <w:r w:rsidRPr="00DD43E1">
              <w:rPr>
                <w:sz w:val="20"/>
                <w:szCs w:val="20"/>
              </w:rPr>
              <w:t>Bu dersin sonunda; Öğrenciler</w:t>
            </w:r>
            <w:r w:rsidRPr="00DD43E1">
              <w:rPr>
                <w:rStyle w:val="apple-converted-space"/>
                <w:sz w:val="20"/>
                <w:szCs w:val="20"/>
              </w:rPr>
              <w:t> </w:t>
            </w:r>
          </w:p>
          <w:p w:rsidR="001263A1" w:rsidRPr="00DD43E1" w:rsidRDefault="001263A1" w:rsidP="000F3147">
            <w:pPr>
              <w:numPr>
                <w:ilvl w:val="0"/>
                <w:numId w:val="25"/>
              </w:numPr>
              <w:spacing w:after="0" w:line="360" w:lineRule="auto"/>
              <w:jc w:val="both"/>
              <w:rPr>
                <w:noProof/>
                <w:sz w:val="20"/>
                <w:szCs w:val="20"/>
              </w:rPr>
            </w:pPr>
            <w:r w:rsidRPr="00DD43E1">
              <w:rPr>
                <w:noProof/>
                <w:sz w:val="20"/>
                <w:szCs w:val="20"/>
              </w:rPr>
              <w:t>Ders okuma, yazma, ve dilbilgisi öğretiminin farklı evreleri ve tekniklerinin detaylı incelenmesi yoluyla dil farkındalığını açıklayabilecekler,</w:t>
            </w:r>
          </w:p>
          <w:p w:rsidR="001263A1" w:rsidRPr="00DD43E1" w:rsidRDefault="001263A1" w:rsidP="000F3147">
            <w:pPr>
              <w:numPr>
                <w:ilvl w:val="0"/>
                <w:numId w:val="25"/>
              </w:numPr>
              <w:spacing w:after="0" w:line="360" w:lineRule="auto"/>
              <w:jc w:val="both"/>
              <w:rPr>
                <w:b/>
                <w:sz w:val="20"/>
                <w:szCs w:val="20"/>
              </w:rPr>
            </w:pPr>
            <w:r w:rsidRPr="00DD43E1">
              <w:rPr>
                <w:noProof/>
                <w:sz w:val="20"/>
                <w:szCs w:val="20"/>
              </w:rPr>
              <w:t>Öğretim becerilerinin değişik yaşta ve dil yeterliliğinde öğrenen grupları için geliştirilmesi üzerine tartışabilecekler,</w:t>
            </w:r>
          </w:p>
          <w:p w:rsidR="001263A1" w:rsidRPr="008D59C7" w:rsidRDefault="001263A1" w:rsidP="009F0739">
            <w:pPr>
              <w:autoSpaceDE w:val="0"/>
              <w:autoSpaceDN w:val="0"/>
              <w:adjustRightInd w:val="0"/>
              <w:jc w:val="both"/>
              <w:rPr>
                <w:sz w:val="21"/>
                <w:szCs w:val="21"/>
              </w:rPr>
            </w:pPr>
            <w:r w:rsidRPr="00DD43E1">
              <w:rPr>
                <w:noProof/>
                <w:sz w:val="20"/>
                <w:szCs w:val="20"/>
              </w:rPr>
              <w:t>Dil becerilerine odaklanarak ders planlamanın</w:t>
            </w:r>
            <w:r>
              <w:rPr>
                <w:noProof/>
                <w:sz w:val="20"/>
                <w:szCs w:val="20"/>
              </w:rPr>
              <w:t xml:space="preserve"> </w:t>
            </w:r>
            <w:r w:rsidRPr="00DD43E1">
              <w:rPr>
                <w:noProof/>
                <w:sz w:val="20"/>
                <w:szCs w:val="20"/>
              </w:rPr>
              <w:t>planı ilke</w:t>
            </w:r>
            <w:r>
              <w:rPr>
                <w:noProof/>
                <w:sz w:val="20"/>
                <w:szCs w:val="20"/>
              </w:rPr>
              <w:t xml:space="preserve"> ve tekniklerine göre farklı </w:t>
            </w:r>
            <w:r w:rsidRPr="00DD43E1">
              <w:rPr>
                <w:noProof/>
                <w:sz w:val="20"/>
                <w:szCs w:val="20"/>
              </w:rPr>
              <w:t>yeterlililik düzeylerine uygun bireysel ve/veya küçük-ölçekli grup aktiviteleri tasarlayabilecekler.</w:t>
            </w:r>
          </w:p>
        </w:tc>
      </w:tr>
      <w:tr w:rsidR="001263A1"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tcPr>
          <w:p w:rsidR="001263A1" w:rsidRPr="00DD43E1" w:rsidRDefault="001263A1" w:rsidP="009F0739">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1263A1" w:rsidRPr="00DD43E1" w:rsidRDefault="001263A1" w:rsidP="000F3147">
            <w:pPr>
              <w:numPr>
                <w:ilvl w:val="0"/>
                <w:numId w:val="25"/>
              </w:numPr>
              <w:spacing w:after="0" w:line="360" w:lineRule="auto"/>
              <w:jc w:val="both"/>
              <w:rPr>
                <w:noProof/>
                <w:sz w:val="20"/>
                <w:szCs w:val="20"/>
              </w:rPr>
            </w:pPr>
            <w:r w:rsidRPr="00DD43E1">
              <w:rPr>
                <w:noProof/>
                <w:sz w:val="20"/>
                <w:szCs w:val="20"/>
              </w:rPr>
              <w:t>Ders okuma, yazma, ve dilbilgisi öğretiminin farklı evreleri ve tekniklerinin detaylı incelenmesi yoluyla dil farkındalığını açıklayabilecekler,</w:t>
            </w:r>
          </w:p>
          <w:p w:rsidR="001263A1" w:rsidRPr="00DD43E1" w:rsidRDefault="001263A1" w:rsidP="000F3147">
            <w:pPr>
              <w:numPr>
                <w:ilvl w:val="0"/>
                <w:numId w:val="25"/>
              </w:numPr>
              <w:spacing w:after="0" w:line="360" w:lineRule="auto"/>
              <w:jc w:val="both"/>
              <w:rPr>
                <w:b/>
                <w:sz w:val="20"/>
                <w:szCs w:val="20"/>
              </w:rPr>
            </w:pPr>
            <w:r w:rsidRPr="00DD43E1">
              <w:rPr>
                <w:noProof/>
                <w:sz w:val="20"/>
                <w:szCs w:val="20"/>
              </w:rPr>
              <w:t>Öğretim becerilerinin değişik yaşta ve dil yeterliliğinde öğrenen grupları için geliştirilmesi üzerine tartışabilecekler,</w:t>
            </w:r>
          </w:p>
          <w:p w:rsidR="001263A1" w:rsidRPr="008D59C7" w:rsidRDefault="001263A1" w:rsidP="009F0739">
            <w:pPr>
              <w:tabs>
                <w:tab w:val="left" w:pos="7800"/>
              </w:tabs>
              <w:jc w:val="both"/>
              <w:rPr>
                <w:sz w:val="21"/>
                <w:szCs w:val="21"/>
              </w:rPr>
            </w:pPr>
            <w:r w:rsidRPr="00DD43E1">
              <w:rPr>
                <w:noProof/>
                <w:sz w:val="20"/>
                <w:szCs w:val="20"/>
              </w:rPr>
              <w:t>Dil becerilerine odaklanarak ders planlamanınplanı ilke ve tekniklerine göre farklı     yeterlililik düzeylerine uygun bireysel ve/veya küçük-ölçekli grup aktiviteleri tasarlayabilecekler.</w:t>
            </w:r>
          </w:p>
        </w:tc>
      </w:tr>
      <w:tr w:rsidR="001263A1"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TEMEL DERS KİTABI</w:t>
            </w:r>
          </w:p>
        </w:tc>
        <w:tc>
          <w:tcPr>
            <w:tcW w:w="3167" w:type="pct"/>
            <w:gridSpan w:val="8"/>
            <w:tcBorders>
              <w:top w:val="single" w:sz="12" w:space="0" w:color="auto"/>
              <w:left w:val="single" w:sz="12" w:space="0" w:color="auto"/>
              <w:bottom w:val="single" w:sz="12" w:space="0" w:color="auto"/>
              <w:right w:val="single" w:sz="12" w:space="0" w:color="auto"/>
            </w:tcBorders>
          </w:tcPr>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Akmajian, Adrian, et al. 1984. Linguistics: </w:t>
            </w:r>
            <w:r w:rsidRPr="00DD43E1">
              <w:rPr>
                <w:bCs/>
                <w:i/>
                <w:iCs/>
                <w:sz w:val="20"/>
                <w:szCs w:val="20"/>
                <w:lang w:val="en-US"/>
              </w:rPr>
              <w:t>An Inroduction to Language and Communication</w:t>
            </w:r>
            <w:r w:rsidRPr="00DD43E1">
              <w:rPr>
                <w:bCs/>
                <w:sz w:val="20"/>
                <w:szCs w:val="20"/>
                <w:lang w:val="en-US"/>
              </w:rPr>
              <w:t>. Cambridge: Messachusetts, The MIT Press.</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Brown, H. D. 2000. </w:t>
            </w:r>
            <w:r w:rsidRPr="00DD43E1">
              <w:rPr>
                <w:bCs/>
                <w:i/>
                <w:iCs/>
                <w:sz w:val="20"/>
                <w:szCs w:val="20"/>
                <w:lang w:val="en-US"/>
              </w:rPr>
              <w:t>Principles of Language Learning and Teaching.</w:t>
            </w:r>
            <w:r w:rsidRPr="00DD43E1">
              <w:rPr>
                <w:bCs/>
                <w:sz w:val="20"/>
                <w:szCs w:val="20"/>
                <w:lang w:val="en-US"/>
              </w:rPr>
              <w:t>Wesley:USA.</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Brumfit, Christopher, el al (editors).1995. </w:t>
            </w:r>
            <w:r w:rsidRPr="00DD43E1">
              <w:rPr>
                <w:bCs/>
                <w:i/>
                <w:iCs/>
                <w:sz w:val="20"/>
                <w:szCs w:val="20"/>
                <w:lang w:val="en-US"/>
              </w:rPr>
              <w:t xml:space="preserve">Teaching English to Children. </w:t>
            </w:r>
            <w:r w:rsidRPr="00DD43E1">
              <w:rPr>
                <w:bCs/>
                <w:sz w:val="20"/>
                <w:szCs w:val="20"/>
                <w:lang w:val="en-US"/>
              </w:rPr>
              <w:t>Essex. Addisson Wesley Longman Ltd.</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Doff A. 1988. </w:t>
            </w:r>
            <w:r w:rsidRPr="00DD43E1">
              <w:rPr>
                <w:bCs/>
                <w:i/>
                <w:iCs/>
                <w:sz w:val="20"/>
                <w:szCs w:val="20"/>
                <w:lang w:val="en-US"/>
              </w:rPr>
              <w:t xml:space="preserve">Teach English. </w:t>
            </w:r>
            <w:r w:rsidRPr="00DD43E1">
              <w:rPr>
                <w:bCs/>
                <w:sz w:val="20"/>
                <w:szCs w:val="20"/>
                <w:lang w:val="en-US"/>
              </w:rPr>
              <w:t>Cambridge.CUP.</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Gairns, Ruth. 1986. </w:t>
            </w:r>
            <w:r w:rsidRPr="00DD43E1">
              <w:rPr>
                <w:bCs/>
                <w:i/>
                <w:iCs/>
                <w:sz w:val="20"/>
                <w:szCs w:val="20"/>
                <w:lang w:val="en-US"/>
              </w:rPr>
              <w:t xml:space="preserve">Working with Words. </w:t>
            </w:r>
            <w:r w:rsidRPr="00DD43E1">
              <w:rPr>
                <w:bCs/>
                <w:sz w:val="20"/>
                <w:szCs w:val="20"/>
                <w:lang w:val="en-US"/>
              </w:rPr>
              <w:t xml:space="preserve">Cambridge: CUP. </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Hill, LA and Innes. 1981. </w:t>
            </w:r>
            <w:r w:rsidRPr="00DD43E1">
              <w:rPr>
                <w:bCs/>
                <w:i/>
                <w:iCs/>
                <w:sz w:val="20"/>
                <w:szCs w:val="20"/>
                <w:lang w:val="en-US"/>
              </w:rPr>
              <w:t xml:space="preserve">Oxford Children’s  Picture Dictionary. </w:t>
            </w:r>
            <w:r w:rsidRPr="00DD43E1">
              <w:rPr>
                <w:bCs/>
                <w:sz w:val="20"/>
                <w:szCs w:val="20"/>
                <w:lang w:val="en-US"/>
              </w:rPr>
              <w:t>O.UP</w:t>
            </w:r>
          </w:p>
          <w:p w:rsidR="001263A1" w:rsidRPr="00DD43E1" w:rsidRDefault="001263A1" w:rsidP="000F3147">
            <w:pPr>
              <w:pStyle w:val="ListeParagraf"/>
              <w:numPr>
                <w:ilvl w:val="0"/>
                <w:numId w:val="10"/>
              </w:numPr>
              <w:spacing w:before="60" w:after="100" w:afterAutospacing="1"/>
              <w:jc w:val="both"/>
              <w:rPr>
                <w:bCs/>
                <w:i/>
                <w:iCs/>
                <w:sz w:val="20"/>
                <w:szCs w:val="20"/>
                <w:lang w:val="en-US"/>
              </w:rPr>
            </w:pPr>
            <w:r w:rsidRPr="00DD43E1">
              <w:rPr>
                <w:bCs/>
                <w:sz w:val="20"/>
                <w:szCs w:val="20"/>
                <w:lang w:val="en-US"/>
              </w:rPr>
              <w:t xml:space="preserve">Parnwell, EC. 1988. </w:t>
            </w:r>
            <w:r w:rsidRPr="00DD43E1">
              <w:rPr>
                <w:bCs/>
                <w:i/>
                <w:iCs/>
                <w:sz w:val="20"/>
                <w:szCs w:val="20"/>
                <w:lang w:val="en-US"/>
              </w:rPr>
              <w:t xml:space="preserve">The New Oxford English Picture Dictionary. </w:t>
            </w:r>
            <w:r w:rsidRPr="00DD43E1">
              <w:rPr>
                <w:bCs/>
                <w:sz w:val="20"/>
                <w:szCs w:val="20"/>
                <w:lang w:val="en-US"/>
              </w:rPr>
              <w:t>OUP.</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Parrott, M. 1993. </w:t>
            </w:r>
            <w:r w:rsidRPr="00DD43E1">
              <w:rPr>
                <w:bCs/>
                <w:i/>
                <w:iCs/>
                <w:sz w:val="20"/>
                <w:szCs w:val="20"/>
                <w:lang w:val="en-US"/>
              </w:rPr>
              <w:t xml:space="preserve">Tasks for Language Teachers. </w:t>
            </w:r>
            <w:r w:rsidRPr="00DD43E1">
              <w:rPr>
                <w:bCs/>
                <w:sz w:val="20"/>
                <w:szCs w:val="20"/>
                <w:lang w:val="en-US"/>
              </w:rPr>
              <w:t>Cambridge:CUP.</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Prodromou,L. 1992. </w:t>
            </w:r>
            <w:r w:rsidRPr="00DD43E1">
              <w:rPr>
                <w:bCs/>
                <w:i/>
                <w:iCs/>
                <w:sz w:val="20"/>
                <w:szCs w:val="20"/>
                <w:lang w:val="en-US"/>
              </w:rPr>
              <w:t xml:space="preserve">Mixed Ability Classes. </w:t>
            </w:r>
            <w:r w:rsidRPr="00DD43E1">
              <w:rPr>
                <w:bCs/>
                <w:sz w:val="20"/>
                <w:szCs w:val="20"/>
                <w:lang w:val="en-US"/>
              </w:rPr>
              <w:t>London: Macmillan.</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Underwood, M. 1987. </w:t>
            </w:r>
            <w:r w:rsidRPr="00DD43E1">
              <w:rPr>
                <w:bCs/>
                <w:i/>
                <w:iCs/>
                <w:sz w:val="20"/>
                <w:szCs w:val="20"/>
                <w:lang w:val="en-US"/>
              </w:rPr>
              <w:t>Effective Class Management.</w:t>
            </w:r>
            <w:r w:rsidRPr="00DD43E1">
              <w:rPr>
                <w:bCs/>
                <w:sz w:val="20"/>
                <w:szCs w:val="20"/>
                <w:lang w:val="en-US"/>
              </w:rPr>
              <w:t xml:space="preserve"> Longman.</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ScotA., Wendy and Lisbeth H. Ytreberg . 1990. </w:t>
            </w:r>
            <w:r w:rsidRPr="00DD43E1">
              <w:rPr>
                <w:bCs/>
                <w:i/>
                <w:sz w:val="20"/>
                <w:szCs w:val="20"/>
                <w:lang w:val="en-US"/>
              </w:rPr>
              <w:t xml:space="preserve">Teaching English to Children. </w:t>
            </w:r>
            <w:r w:rsidRPr="00DD43E1">
              <w:rPr>
                <w:bCs/>
                <w:sz w:val="20"/>
                <w:szCs w:val="20"/>
                <w:lang w:val="en-US"/>
              </w:rPr>
              <w:t xml:space="preserve">Essex: Longman.( Main coursebook) </w:t>
            </w:r>
          </w:p>
          <w:p w:rsidR="001263A1" w:rsidRPr="00DD43E1" w:rsidRDefault="001263A1" w:rsidP="000F3147">
            <w:pPr>
              <w:pStyle w:val="ListeParagraf"/>
              <w:numPr>
                <w:ilvl w:val="0"/>
                <w:numId w:val="10"/>
              </w:numPr>
              <w:spacing w:before="60" w:after="100" w:afterAutospacing="1"/>
              <w:jc w:val="both"/>
              <w:rPr>
                <w:bCs/>
                <w:sz w:val="20"/>
                <w:szCs w:val="20"/>
                <w:lang w:val="en-US"/>
              </w:rPr>
            </w:pPr>
            <w:r w:rsidRPr="00DD43E1">
              <w:rPr>
                <w:bCs/>
                <w:sz w:val="20"/>
                <w:szCs w:val="20"/>
                <w:lang w:val="en-US"/>
              </w:rPr>
              <w:t xml:space="preserve">Ur, Penny. 1988. </w:t>
            </w:r>
            <w:r w:rsidRPr="00DD43E1">
              <w:rPr>
                <w:bCs/>
                <w:i/>
                <w:iCs/>
                <w:sz w:val="20"/>
                <w:szCs w:val="20"/>
                <w:lang w:val="en-US"/>
              </w:rPr>
              <w:t xml:space="preserve">Grammar Practice Activities. </w:t>
            </w:r>
            <w:r w:rsidRPr="00DD43E1">
              <w:rPr>
                <w:bCs/>
                <w:sz w:val="20"/>
                <w:szCs w:val="20"/>
                <w:lang w:val="en-US"/>
              </w:rPr>
              <w:t>Cambridge: CUP.</w:t>
            </w:r>
          </w:p>
          <w:p w:rsidR="001263A1" w:rsidRPr="00D05460" w:rsidRDefault="001263A1" w:rsidP="009F0739">
            <w:pPr>
              <w:pStyle w:val="Balk4"/>
              <w:spacing w:before="0" w:after="0"/>
              <w:rPr>
                <w:b w:val="0"/>
                <w:sz w:val="21"/>
                <w:szCs w:val="21"/>
              </w:rPr>
            </w:pPr>
            <w:r w:rsidRPr="00DD43E1">
              <w:rPr>
                <w:bCs w:val="0"/>
                <w:sz w:val="20"/>
                <w:szCs w:val="20"/>
                <w:lang w:val="en-US"/>
              </w:rPr>
              <w:t xml:space="preserve">Vale ,David. 1995. </w:t>
            </w:r>
            <w:r w:rsidRPr="00DD43E1">
              <w:rPr>
                <w:bCs w:val="0"/>
                <w:i/>
                <w:iCs/>
                <w:sz w:val="20"/>
                <w:szCs w:val="20"/>
                <w:lang w:val="en-US"/>
              </w:rPr>
              <w:t>Teaching Children English. Cambridge: CUP</w:t>
            </w:r>
            <w:r w:rsidRPr="00DD43E1">
              <w:rPr>
                <w:b w:val="0"/>
                <w:bCs w:val="0"/>
                <w:i/>
                <w:iCs/>
                <w:sz w:val="20"/>
                <w:szCs w:val="20"/>
                <w:lang w:val="en-US"/>
              </w:rPr>
              <w:t>.</w:t>
            </w:r>
          </w:p>
        </w:tc>
      </w:tr>
      <w:tr w:rsidR="001263A1"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YARDIMCI KAYNAKLAR</w:t>
            </w:r>
          </w:p>
        </w:tc>
        <w:tc>
          <w:tcPr>
            <w:tcW w:w="3167" w:type="pct"/>
            <w:gridSpan w:val="8"/>
            <w:tcBorders>
              <w:top w:val="single" w:sz="12" w:space="0" w:color="auto"/>
              <w:left w:val="single" w:sz="12" w:space="0" w:color="auto"/>
              <w:bottom w:val="single" w:sz="12" w:space="0" w:color="auto"/>
              <w:right w:val="single" w:sz="12" w:space="0" w:color="auto"/>
            </w:tcBorders>
          </w:tcPr>
          <w:p w:rsidR="001263A1" w:rsidRPr="00D05460" w:rsidRDefault="001263A1" w:rsidP="009F0739">
            <w:pPr>
              <w:pStyle w:val="Balk4"/>
              <w:spacing w:before="0" w:after="0"/>
              <w:rPr>
                <w:b w:val="0"/>
                <w:color w:val="000000"/>
                <w:sz w:val="21"/>
                <w:szCs w:val="21"/>
              </w:rPr>
            </w:pPr>
          </w:p>
        </w:tc>
      </w:tr>
      <w:tr w:rsidR="001263A1" w:rsidRPr="008D59C7" w:rsidTr="009F0739">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tcPr>
          <w:p w:rsidR="001263A1" w:rsidRPr="008D59C7" w:rsidRDefault="001263A1" w:rsidP="009F0739">
            <w:pPr>
              <w:jc w:val="both"/>
              <w:rPr>
                <w:sz w:val="21"/>
                <w:szCs w:val="21"/>
              </w:rPr>
            </w:pPr>
            <w:r>
              <w:rPr>
                <w:sz w:val="21"/>
                <w:szCs w:val="21"/>
              </w:rPr>
              <w:t>Bigisayar, projektör</w:t>
            </w:r>
          </w:p>
        </w:tc>
      </w:tr>
    </w:tbl>
    <w:p w:rsidR="001263A1" w:rsidRDefault="001263A1" w:rsidP="001263A1">
      <w:pPr>
        <w:rPr>
          <w:sz w:val="18"/>
          <w:szCs w:val="18"/>
        </w:rPr>
      </w:pPr>
    </w:p>
    <w:p w:rsidR="001263A1" w:rsidRPr="00C57423" w:rsidRDefault="001263A1" w:rsidP="001263A1">
      <w:pPr>
        <w:rPr>
          <w:sz w:val="18"/>
          <w:szCs w:val="18"/>
        </w:rPr>
      </w:pPr>
    </w:p>
    <w:p w:rsidR="001263A1" w:rsidRDefault="001263A1" w:rsidP="001263A1">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263A1" w:rsidRPr="00EC3853" w:rsidTr="009F0739">
        <w:trPr>
          <w:trHeight w:val="510"/>
          <w:jc w:val="center"/>
        </w:trPr>
        <w:tc>
          <w:tcPr>
            <w:tcW w:w="5000" w:type="pct"/>
            <w:gridSpan w:val="2"/>
            <w:shd w:val="clear" w:color="auto" w:fill="auto"/>
            <w:vAlign w:val="center"/>
          </w:tcPr>
          <w:p w:rsidR="001263A1" w:rsidRPr="00EC3853" w:rsidRDefault="001263A1" w:rsidP="009F0739">
            <w:pPr>
              <w:jc w:val="center"/>
              <w:rPr>
                <w:b/>
                <w:sz w:val="20"/>
                <w:szCs w:val="20"/>
              </w:rPr>
            </w:pPr>
            <w:r>
              <w:rPr>
                <w:sz w:val="18"/>
                <w:szCs w:val="18"/>
              </w:rPr>
              <w:tab/>
            </w:r>
            <w:r w:rsidRPr="00EC3853">
              <w:rPr>
                <w:b/>
                <w:sz w:val="20"/>
                <w:szCs w:val="20"/>
              </w:rPr>
              <w:t>DERSİN HAFTALIK PLANI</w:t>
            </w:r>
          </w:p>
        </w:tc>
      </w:tr>
      <w:tr w:rsidR="001263A1" w:rsidRPr="00EC3853" w:rsidTr="009F0739">
        <w:trPr>
          <w:jc w:val="center"/>
        </w:trPr>
        <w:tc>
          <w:tcPr>
            <w:tcW w:w="593" w:type="pct"/>
            <w:shd w:val="clear" w:color="auto" w:fill="auto"/>
          </w:tcPr>
          <w:p w:rsidR="001263A1" w:rsidRPr="00EC3853" w:rsidRDefault="001263A1" w:rsidP="009F0739">
            <w:pPr>
              <w:jc w:val="center"/>
              <w:rPr>
                <w:b/>
                <w:sz w:val="20"/>
                <w:szCs w:val="20"/>
              </w:rPr>
            </w:pPr>
            <w:r w:rsidRPr="00EC3853">
              <w:rPr>
                <w:b/>
                <w:sz w:val="20"/>
                <w:szCs w:val="20"/>
              </w:rPr>
              <w:t>HAFTA</w:t>
            </w:r>
          </w:p>
        </w:tc>
        <w:tc>
          <w:tcPr>
            <w:tcW w:w="4407" w:type="pct"/>
            <w:shd w:val="clear" w:color="auto" w:fill="auto"/>
          </w:tcPr>
          <w:p w:rsidR="001263A1" w:rsidRPr="00EC3853" w:rsidRDefault="001263A1" w:rsidP="009F0739">
            <w:pPr>
              <w:rPr>
                <w:b/>
                <w:sz w:val="20"/>
                <w:szCs w:val="20"/>
              </w:rPr>
            </w:pPr>
            <w:r w:rsidRPr="00EC3853">
              <w:rPr>
                <w:b/>
                <w:sz w:val="20"/>
                <w:szCs w:val="20"/>
              </w:rPr>
              <w:t>İŞLENEN KONULAR</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lastRenderedPageBreak/>
              <w:t>1</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Introduction to the course</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2</w:t>
            </w:r>
          </w:p>
        </w:tc>
        <w:tc>
          <w:tcPr>
            <w:tcW w:w="4407" w:type="pct"/>
            <w:shd w:val="clear" w:color="auto" w:fill="auto"/>
          </w:tcPr>
          <w:p w:rsidR="001263A1" w:rsidRPr="00BE19DB" w:rsidRDefault="001263A1" w:rsidP="009F0739">
            <w:pPr>
              <w:jc w:val="both"/>
              <w:rPr>
                <w:sz w:val="20"/>
                <w:szCs w:val="20"/>
                <w:lang w:val="en-US"/>
              </w:rPr>
            </w:pPr>
            <w:r>
              <w:rPr>
                <w:color w:val="000000"/>
                <w:sz w:val="20"/>
                <w:szCs w:val="20"/>
                <w:lang w:val="en-US"/>
              </w:rPr>
              <w:t>Vocabulary</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3</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Teaching </w:t>
            </w:r>
            <w:r>
              <w:rPr>
                <w:color w:val="000000"/>
                <w:sz w:val="20"/>
                <w:szCs w:val="20"/>
                <w:lang w:val="en-US"/>
              </w:rPr>
              <w:t>Vocabulary</w:t>
            </w:r>
            <w:r w:rsidRPr="00BE19DB">
              <w:rPr>
                <w:color w:val="000000"/>
                <w:sz w:val="20"/>
                <w:szCs w:val="20"/>
                <w:lang w:val="en-US"/>
              </w:rPr>
              <w:t xml:space="preserve"> and  activities for Teaching </w:t>
            </w:r>
            <w:r>
              <w:rPr>
                <w:color w:val="000000"/>
                <w:sz w:val="20"/>
                <w:szCs w:val="20"/>
                <w:lang w:val="en-US"/>
              </w:rPr>
              <w:t>Vocabulary</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4</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Vocabulary</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sidRPr="00EC3853">
              <w:rPr>
                <w:sz w:val="20"/>
                <w:szCs w:val="20"/>
              </w:rPr>
              <w:t>5</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Vocabulary</w:t>
            </w:r>
          </w:p>
        </w:tc>
      </w:tr>
      <w:tr w:rsidR="001263A1" w:rsidRPr="00EC3853" w:rsidTr="009F0739">
        <w:trPr>
          <w:jc w:val="center"/>
        </w:trPr>
        <w:tc>
          <w:tcPr>
            <w:tcW w:w="593" w:type="pct"/>
            <w:tcBorders>
              <w:bottom w:val="single" w:sz="6" w:space="0" w:color="auto"/>
            </w:tcBorders>
            <w:shd w:val="clear" w:color="auto" w:fill="auto"/>
            <w:vAlign w:val="center"/>
          </w:tcPr>
          <w:p w:rsidR="001263A1" w:rsidRPr="00EC3853" w:rsidRDefault="001263A1" w:rsidP="009F0739">
            <w:pPr>
              <w:jc w:val="center"/>
              <w:rPr>
                <w:sz w:val="20"/>
                <w:szCs w:val="20"/>
              </w:rPr>
            </w:pPr>
            <w:r w:rsidRPr="00EC3853">
              <w:rPr>
                <w:sz w:val="20"/>
                <w:szCs w:val="20"/>
              </w:rPr>
              <w:t>6</w:t>
            </w:r>
          </w:p>
        </w:tc>
        <w:tc>
          <w:tcPr>
            <w:tcW w:w="4407" w:type="pct"/>
            <w:tcBorders>
              <w:bottom w:val="single" w:sz="6" w:space="0" w:color="auto"/>
            </w:tcBorders>
            <w:shd w:val="clear" w:color="auto" w:fill="auto"/>
          </w:tcPr>
          <w:p w:rsidR="001263A1" w:rsidRPr="00BE19DB" w:rsidRDefault="001263A1" w:rsidP="009F0739">
            <w:pPr>
              <w:rPr>
                <w:sz w:val="20"/>
                <w:szCs w:val="20"/>
                <w:lang w:val="en-US"/>
              </w:rPr>
            </w:pPr>
            <w:r>
              <w:rPr>
                <w:color w:val="000000"/>
                <w:sz w:val="20"/>
                <w:szCs w:val="20"/>
                <w:lang w:val="en-US"/>
              </w:rPr>
              <w:t>Listening Skills</w:t>
            </w:r>
          </w:p>
        </w:tc>
      </w:tr>
      <w:tr w:rsidR="001263A1" w:rsidRPr="00EC3853" w:rsidTr="009F0739">
        <w:trPr>
          <w:jc w:val="center"/>
        </w:trPr>
        <w:tc>
          <w:tcPr>
            <w:tcW w:w="593" w:type="pct"/>
            <w:tcBorders>
              <w:top w:val="single" w:sz="6" w:space="0" w:color="auto"/>
              <w:bottom w:val="single" w:sz="6" w:space="0" w:color="auto"/>
            </w:tcBorders>
            <w:shd w:val="clear" w:color="auto" w:fill="D9D9D9"/>
            <w:vAlign w:val="center"/>
          </w:tcPr>
          <w:p w:rsidR="001263A1" w:rsidRPr="00EC3853" w:rsidRDefault="001263A1" w:rsidP="009F0739">
            <w:pPr>
              <w:jc w:val="center"/>
              <w:rPr>
                <w:sz w:val="20"/>
                <w:szCs w:val="20"/>
              </w:rPr>
            </w:pPr>
            <w:r>
              <w:rPr>
                <w:sz w:val="20"/>
                <w:szCs w:val="20"/>
              </w:rPr>
              <w:t>7</w:t>
            </w:r>
          </w:p>
        </w:tc>
        <w:tc>
          <w:tcPr>
            <w:tcW w:w="4407" w:type="pct"/>
            <w:tcBorders>
              <w:top w:val="single" w:sz="6" w:space="0" w:color="auto"/>
              <w:bottom w:val="single" w:sz="6" w:space="0" w:color="auto"/>
            </w:tcBorders>
            <w:shd w:val="clear" w:color="auto" w:fill="D9D9D9"/>
          </w:tcPr>
          <w:p w:rsidR="001263A1" w:rsidRPr="00BE19DB" w:rsidRDefault="001263A1" w:rsidP="009F0739">
            <w:pPr>
              <w:jc w:val="both"/>
              <w:rPr>
                <w:sz w:val="20"/>
                <w:szCs w:val="20"/>
                <w:lang w:val="en-US"/>
              </w:rPr>
            </w:pPr>
            <w:r>
              <w:rPr>
                <w:sz w:val="20"/>
                <w:szCs w:val="20"/>
                <w:lang w:val="en-US"/>
              </w:rPr>
              <w:t>Arasınav</w:t>
            </w:r>
          </w:p>
        </w:tc>
      </w:tr>
      <w:tr w:rsidR="001263A1" w:rsidRPr="00EC3853" w:rsidTr="009F0739">
        <w:trPr>
          <w:jc w:val="center"/>
        </w:trPr>
        <w:tc>
          <w:tcPr>
            <w:tcW w:w="593" w:type="pct"/>
            <w:tcBorders>
              <w:top w:val="single" w:sz="6" w:space="0" w:color="auto"/>
            </w:tcBorders>
            <w:shd w:val="clear" w:color="auto" w:fill="auto"/>
            <w:vAlign w:val="center"/>
          </w:tcPr>
          <w:p w:rsidR="001263A1" w:rsidRDefault="001263A1" w:rsidP="009F0739">
            <w:pPr>
              <w:jc w:val="center"/>
              <w:rPr>
                <w:sz w:val="20"/>
                <w:szCs w:val="20"/>
              </w:rPr>
            </w:pPr>
            <w:r>
              <w:rPr>
                <w:sz w:val="20"/>
                <w:szCs w:val="20"/>
              </w:rPr>
              <w:t>8</w:t>
            </w:r>
          </w:p>
        </w:tc>
        <w:tc>
          <w:tcPr>
            <w:tcW w:w="4407" w:type="pct"/>
            <w:tcBorders>
              <w:top w:val="single" w:sz="6" w:space="0" w:color="auto"/>
            </w:tcBorders>
            <w:shd w:val="clear" w:color="auto" w:fill="auto"/>
          </w:tcPr>
          <w:p w:rsidR="001263A1" w:rsidRPr="00BE19DB" w:rsidRDefault="001263A1" w:rsidP="009F0739">
            <w:pPr>
              <w:jc w:val="both"/>
              <w:rPr>
                <w:color w:val="000000"/>
                <w:sz w:val="20"/>
                <w:szCs w:val="20"/>
                <w:lang w:val="en-US"/>
              </w:rPr>
            </w:pPr>
            <w:r w:rsidRPr="00BE19DB">
              <w:rPr>
                <w:color w:val="000000"/>
                <w:sz w:val="20"/>
                <w:szCs w:val="20"/>
                <w:lang w:val="en-US"/>
              </w:rPr>
              <w:t xml:space="preserve">Teaching </w:t>
            </w:r>
            <w:r>
              <w:rPr>
                <w:color w:val="000000"/>
                <w:sz w:val="20"/>
                <w:szCs w:val="20"/>
                <w:lang w:val="en-US"/>
              </w:rPr>
              <w:t>Listening</w:t>
            </w:r>
            <w:r w:rsidRPr="00BE19DB">
              <w:rPr>
                <w:color w:val="000000"/>
                <w:sz w:val="20"/>
                <w:szCs w:val="20"/>
                <w:lang w:val="en-US"/>
              </w:rPr>
              <w:t xml:space="preserve"> skills and  activities for Teaching </w:t>
            </w:r>
            <w:r>
              <w:rPr>
                <w:color w:val="000000"/>
                <w:sz w:val="20"/>
                <w:szCs w:val="20"/>
                <w:lang w:val="en-US"/>
              </w:rPr>
              <w:t>Listening</w:t>
            </w:r>
          </w:p>
        </w:tc>
      </w:tr>
      <w:tr w:rsidR="001263A1" w:rsidRPr="00EC3853" w:rsidTr="009F0739">
        <w:trPr>
          <w:jc w:val="center"/>
        </w:trPr>
        <w:tc>
          <w:tcPr>
            <w:tcW w:w="593" w:type="pct"/>
            <w:tcBorders>
              <w:top w:val="single" w:sz="6" w:space="0" w:color="auto"/>
            </w:tcBorders>
            <w:shd w:val="clear" w:color="auto" w:fill="auto"/>
            <w:vAlign w:val="center"/>
          </w:tcPr>
          <w:p w:rsidR="001263A1" w:rsidRPr="00EC3853" w:rsidRDefault="001263A1" w:rsidP="009F0739">
            <w:pPr>
              <w:jc w:val="center"/>
              <w:rPr>
                <w:sz w:val="20"/>
                <w:szCs w:val="20"/>
              </w:rPr>
            </w:pPr>
            <w:r>
              <w:rPr>
                <w:sz w:val="20"/>
                <w:szCs w:val="20"/>
              </w:rPr>
              <w:t>9</w:t>
            </w:r>
          </w:p>
        </w:tc>
        <w:tc>
          <w:tcPr>
            <w:tcW w:w="4407" w:type="pct"/>
            <w:tcBorders>
              <w:top w:val="single" w:sz="6" w:space="0" w:color="auto"/>
            </w:tcBorders>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Listening</w:t>
            </w:r>
          </w:p>
        </w:tc>
      </w:tr>
      <w:tr w:rsidR="001263A1" w:rsidRPr="00EC3853" w:rsidTr="009F0739">
        <w:trPr>
          <w:jc w:val="center"/>
        </w:trPr>
        <w:tc>
          <w:tcPr>
            <w:tcW w:w="593" w:type="pct"/>
            <w:tcBorders>
              <w:top w:val="single" w:sz="6" w:space="0" w:color="auto"/>
            </w:tcBorders>
            <w:shd w:val="clear" w:color="auto" w:fill="auto"/>
            <w:vAlign w:val="center"/>
          </w:tcPr>
          <w:p w:rsidR="001263A1" w:rsidRPr="00EC3853" w:rsidRDefault="001263A1" w:rsidP="009F0739">
            <w:pPr>
              <w:jc w:val="center"/>
              <w:rPr>
                <w:sz w:val="20"/>
                <w:szCs w:val="20"/>
              </w:rPr>
            </w:pPr>
            <w:r>
              <w:rPr>
                <w:sz w:val="20"/>
                <w:szCs w:val="20"/>
              </w:rPr>
              <w:t>10</w:t>
            </w:r>
          </w:p>
        </w:tc>
        <w:tc>
          <w:tcPr>
            <w:tcW w:w="4407" w:type="pct"/>
            <w:tcBorders>
              <w:top w:val="single" w:sz="6" w:space="0" w:color="auto"/>
            </w:tcBorders>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Preparing and presenting lesson plan for Teaching </w:t>
            </w:r>
            <w:r>
              <w:rPr>
                <w:color w:val="000000"/>
                <w:sz w:val="20"/>
                <w:szCs w:val="20"/>
                <w:lang w:val="en-US"/>
              </w:rPr>
              <w:t>Listening</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Pr>
                <w:sz w:val="20"/>
                <w:szCs w:val="20"/>
              </w:rPr>
              <w:t>11</w:t>
            </w:r>
          </w:p>
        </w:tc>
        <w:tc>
          <w:tcPr>
            <w:tcW w:w="4407" w:type="pct"/>
            <w:shd w:val="clear" w:color="auto" w:fill="auto"/>
          </w:tcPr>
          <w:p w:rsidR="001263A1" w:rsidRPr="00BE19DB" w:rsidRDefault="001263A1" w:rsidP="009F0739">
            <w:pPr>
              <w:jc w:val="both"/>
              <w:rPr>
                <w:sz w:val="20"/>
                <w:szCs w:val="20"/>
                <w:lang w:val="en-US"/>
              </w:rPr>
            </w:pPr>
            <w:r>
              <w:rPr>
                <w:sz w:val="20"/>
                <w:szCs w:val="20"/>
                <w:lang w:val="en-US"/>
              </w:rPr>
              <w:t>Speaking Skills</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Pr>
                <w:sz w:val="20"/>
                <w:szCs w:val="20"/>
              </w:rPr>
              <w:t>12</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Teaching </w:t>
            </w:r>
            <w:r>
              <w:rPr>
                <w:sz w:val="20"/>
                <w:szCs w:val="20"/>
                <w:lang w:val="en-US"/>
              </w:rPr>
              <w:t>Speaking</w:t>
            </w:r>
            <w:r w:rsidRPr="00BE19DB">
              <w:rPr>
                <w:color w:val="000000"/>
                <w:sz w:val="20"/>
                <w:szCs w:val="20"/>
                <w:lang w:val="en-US"/>
              </w:rPr>
              <w:t xml:space="preserve"> and  activities for Teaching </w:t>
            </w:r>
            <w:r>
              <w:rPr>
                <w:sz w:val="20"/>
                <w:szCs w:val="20"/>
                <w:lang w:val="en-US"/>
              </w:rPr>
              <w:t>Speaking</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Pr>
                <w:sz w:val="20"/>
                <w:szCs w:val="20"/>
              </w:rPr>
              <w:t>13</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Preparing and presenting lesson plan for Teaching </w:t>
            </w:r>
            <w:r>
              <w:rPr>
                <w:sz w:val="20"/>
                <w:szCs w:val="20"/>
                <w:lang w:val="en-US"/>
              </w:rPr>
              <w:t>Speaking</w:t>
            </w:r>
          </w:p>
        </w:tc>
      </w:tr>
      <w:tr w:rsidR="001263A1" w:rsidRPr="00EC3853" w:rsidTr="009F0739">
        <w:trPr>
          <w:jc w:val="center"/>
        </w:trPr>
        <w:tc>
          <w:tcPr>
            <w:tcW w:w="593" w:type="pct"/>
            <w:shd w:val="clear" w:color="auto" w:fill="auto"/>
            <w:vAlign w:val="center"/>
          </w:tcPr>
          <w:p w:rsidR="001263A1" w:rsidRPr="00EC3853" w:rsidRDefault="001263A1" w:rsidP="009F0739">
            <w:pPr>
              <w:jc w:val="center"/>
              <w:rPr>
                <w:sz w:val="20"/>
                <w:szCs w:val="20"/>
              </w:rPr>
            </w:pPr>
            <w:r>
              <w:rPr>
                <w:sz w:val="20"/>
                <w:szCs w:val="20"/>
              </w:rPr>
              <w:t>14</w:t>
            </w:r>
          </w:p>
        </w:tc>
        <w:tc>
          <w:tcPr>
            <w:tcW w:w="4407" w:type="pct"/>
            <w:shd w:val="clear" w:color="auto" w:fill="auto"/>
          </w:tcPr>
          <w:p w:rsidR="001263A1" w:rsidRPr="00BE19DB" w:rsidRDefault="001263A1" w:rsidP="009F0739">
            <w:pPr>
              <w:jc w:val="both"/>
              <w:rPr>
                <w:sz w:val="20"/>
                <w:szCs w:val="20"/>
                <w:lang w:val="en-US"/>
              </w:rPr>
            </w:pPr>
            <w:r w:rsidRPr="00BE19DB">
              <w:rPr>
                <w:color w:val="000000"/>
                <w:sz w:val="20"/>
                <w:szCs w:val="20"/>
                <w:lang w:val="en-US"/>
              </w:rPr>
              <w:t xml:space="preserve">Preparing and presenting lesson plan for Teaching </w:t>
            </w:r>
            <w:r>
              <w:rPr>
                <w:sz w:val="20"/>
                <w:szCs w:val="20"/>
                <w:lang w:val="en-US"/>
              </w:rPr>
              <w:t>Speaking</w:t>
            </w:r>
          </w:p>
        </w:tc>
      </w:tr>
      <w:tr w:rsidR="001263A1"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1263A1" w:rsidRPr="00EC3853" w:rsidRDefault="001263A1" w:rsidP="009F0739">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1263A1" w:rsidRPr="00EC3853" w:rsidRDefault="001263A1" w:rsidP="009F0739">
            <w:pPr>
              <w:rPr>
                <w:sz w:val="20"/>
                <w:szCs w:val="20"/>
              </w:rPr>
            </w:pPr>
            <w:r w:rsidRPr="00EC3853">
              <w:rPr>
                <w:sz w:val="20"/>
                <w:szCs w:val="20"/>
              </w:rPr>
              <w:t xml:space="preserve">FİNAL SINAVI </w:t>
            </w:r>
          </w:p>
        </w:tc>
      </w:tr>
    </w:tbl>
    <w:p w:rsidR="001263A1" w:rsidRDefault="001263A1" w:rsidP="001263A1">
      <w:pPr>
        <w:rPr>
          <w:sz w:val="16"/>
          <w:szCs w:val="16"/>
        </w:rPr>
      </w:pPr>
    </w:p>
    <w:p w:rsidR="001263A1" w:rsidRDefault="001263A1" w:rsidP="001263A1">
      <w:pPr>
        <w:rPr>
          <w:sz w:val="16"/>
          <w:szCs w:val="16"/>
        </w:rPr>
      </w:pPr>
    </w:p>
    <w:p w:rsidR="001263A1" w:rsidRDefault="001263A1" w:rsidP="001263A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1263A1" w:rsidRPr="00D52FDB" w:rsidTr="009F0739">
        <w:trPr>
          <w:trHeight w:val="332"/>
        </w:trPr>
        <w:tc>
          <w:tcPr>
            <w:tcW w:w="817" w:type="dxa"/>
            <w:shd w:val="clear" w:color="auto" w:fill="auto"/>
          </w:tcPr>
          <w:p w:rsidR="001263A1" w:rsidRPr="00D05460" w:rsidRDefault="001263A1" w:rsidP="009F0739">
            <w:pPr>
              <w:rPr>
                <w:b/>
                <w:bCs/>
                <w:sz w:val="20"/>
                <w:szCs w:val="20"/>
              </w:rPr>
            </w:pPr>
            <w:r w:rsidRPr="00D05460">
              <w:rPr>
                <w:b/>
                <w:bCs/>
                <w:sz w:val="20"/>
                <w:szCs w:val="20"/>
              </w:rPr>
              <w:t>No</w:t>
            </w:r>
          </w:p>
        </w:tc>
        <w:tc>
          <w:tcPr>
            <w:tcW w:w="7371" w:type="dxa"/>
            <w:shd w:val="clear" w:color="auto" w:fill="auto"/>
          </w:tcPr>
          <w:p w:rsidR="001263A1" w:rsidRPr="00D05460" w:rsidRDefault="001263A1" w:rsidP="009F0739">
            <w:pPr>
              <w:rPr>
                <w:b/>
                <w:bCs/>
                <w:sz w:val="20"/>
                <w:szCs w:val="20"/>
              </w:rPr>
            </w:pPr>
            <w:r w:rsidRPr="00D05460">
              <w:rPr>
                <w:b/>
                <w:bCs/>
                <w:sz w:val="20"/>
                <w:szCs w:val="20"/>
              </w:rPr>
              <w:t>PROGRAM ALAN YETERLİLİKLERİ (ÇIKTILARI)</w:t>
            </w:r>
          </w:p>
        </w:tc>
        <w:tc>
          <w:tcPr>
            <w:tcW w:w="567" w:type="dxa"/>
            <w:shd w:val="clear" w:color="auto" w:fill="auto"/>
          </w:tcPr>
          <w:p w:rsidR="001263A1" w:rsidRPr="00D05460" w:rsidRDefault="001263A1" w:rsidP="009F0739">
            <w:pPr>
              <w:rPr>
                <w:b/>
                <w:bCs/>
                <w:sz w:val="20"/>
                <w:szCs w:val="20"/>
              </w:rPr>
            </w:pPr>
            <w:r w:rsidRPr="00D05460">
              <w:rPr>
                <w:b/>
                <w:bCs/>
                <w:sz w:val="20"/>
                <w:szCs w:val="20"/>
              </w:rPr>
              <w:t>3</w:t>
            </w:r>
          </w:p>
        </w:tc>
        <w:tc>
          <w:tcPr>
            <w:tcW w:w="567" w:type="dxa"/>
            <w:shd w:val="clear" w:color="auto" w:fill="auto"/>
          </w:tcPr>
          <w:p w:rsidR="001263A1" w:rsidRPr="00D05460" w:rsidRDefault="001263A1" w:rsidP="009F0739">
            <w:pPr>
              <w:rPr>
                <w:b/>
                <w:bCs/>
                <w:sz w:val="20"/>
                <w:szCs w:val="20"/>
              </w:rPr>
            </w:pPr>
            <w:r w:rsidRPr="00D05460">
              <w:rPr>
                <w:b/>
                <w:bCs/>
                <w:sz w:val="20"/>
                <w:szCs w:val="20"/>
              </w:rPr>
              <w:t>2</w:t>
            </w:r>
          </w:p>
        </w:tc>
        <w:tc>
          <w:tcPr>
            <w:tcW w:w="532" w:type="dxa"/>
            <w:shd w:val="clear" w:color="auto" w:fill="auto"/>
          </w:tcPr>
          <w:p w:rsidR="001263A1" w:rsidRPr="00D05460" w:rsidRDefault="001263A1" w:rsidP="009F0739">
            <w:pPr>
              <w:rPr>
                <w:b/>
                <w:bCs/>
                <w:sz w:val="20"/>
                <w:szCs w:val="20"/>
              </w:rPr>
            </w:pPr>
            <w:r w:rsidRPr="00D05460">
              <w:rPr>
                <w:b/>
                <w:bCs/>
                <w:sz w:val="20"/>
                <w:szCs w:val="20"/>
              </w:rPr>
              <w:t>1</w:t>
            </w: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Günlük ve mesleki hayatta karşılaşacakları yabancı dildeki farklı yazılı metinleri anlama, yorumlama ve değerlendirebilme becerisi</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Günlük ve mesleki hayatta karşılaşacakları yabancı dildeki farklı sözlü metinleri anlama, yorumlama ve değerlendirebilme becerisi</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Günlük ve mesleki hayatta karşılaşabilecekleri farklı ortamlarda yabancı dilde sözel iletişim kurabilme becerisi</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Yazma sürecini etkili olarak kullanarak farklı türde metinler oluşturabilme becerisi</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İngilizce Öğretmenliği alanındaki bilimsel kavram ve yöntemleri değerlendirebilme, uygulayabilme ve yorumlayabilme.</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İngilizceyi uygun ve akıcı bir şekilde konuşarak resmi ve resmi olmayan ortamlarda sunu yapabilme</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Bilişim teknolojileri ve eğitimde internet ve teknolojinin kullanımı hakkında bilgi sahibi olma ve bu bilgiyi etkin bir şekilde kullanabilme</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r w:rsidRPr="00D05460">
              <w:rPr>
                <w:sz w:val="20"/>
                <w:szCs w:val="20"/>
              </w:rPr>
              <w:t>x</w:t>
            </w: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r w:rsidRPr="00D05460">
              <w:rPr>
                <w:sz w:val="20"/>
                <w:szCs w:val="20"/>
              </w:rPr>
              <w:t>x</w:t>
            </w: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Öğrencilerin etkili öğrenme stratejileri geliştirmelerine uygun eğitim ortamı hazırlayabilme</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rPr>
          <w:trHeight w:val="310"/>
        </w:trPr>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Öğrenci ve içerik düzeyine uygun ölçme ve değerlendirme araçları geliştirebilme</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Dil öğretiminde içsel ve dışsal motivasyonun farkında olabilme ve bu motivasyon türlerini olumlu şekilde kullanabilme</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Dil öğrenmeye ilişkin kavram ve süreçleri anlamaya ve çözümlemeye yönelik bilgiye sahip olma ve kullanabilme becerisi</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İnsan dilinin özellikleri, yapısı ve işleyişini anlamaya ve çözümlemeye yönelik bilgiye sahip olma ve kullanabilme becerisi</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1263A1" w:rsidRPr="00D05460" w:rsidRDefault="001263A1" w:rsidP="009F0739">
            <w:pPr>
              <w:rPr>
                <w:sz w:val="20"/>
                <w:szCs w:val="20"/>
              </w:rPr>
            </w:pP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32" w:type="dxa"/>
            <w:shd w:val="clear" w:color="auto" w:fill="auto"/>
          </w:tcPr>
          <w:p w:rsidR="001263A1" w:rsidRPr="00D05460" w:rsidRDefault="001263A1" w:rsidP="009F0739">
            <w:pPr>
              <w:rPr>
                <w:sz w:val="20"/>
                <w:szCs w:val="20"/>
              </w:rPr>
            </w:pPr>
          </w:p>
        </w:tc>
      </w:tr>
      <w:tr w:rsidR="001263A1" w:rsidRPr="00D52FDB" w:rsidTr="009F0739">
        <w:tc>
          <w:tcPr>
            <w:tcW w:w="817" w:type="dxa"/>
            <w:shd w:val="clear" w:color="auto" w:fill="auto"/>
          </w:tcPr>
          <w:p w:rsidR="001263A1" w:rsidRPr="00D05460"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D05460" w:rsidRDefault="001263A1" w:rsidP="009F0739">
            <w:pPr>
              <w:rPr>
                <w:sz w:val="20"/>
                <w:szCs w:val="20"/>
              </w:rPr>
            </w:pPr>
            <w:r w:rsidRPr="00D05460">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1263A1" w:rsidRPr="00D05460" w:rsidRDefault="001263A1" w:rsidP="009F0739">
            <w:pPr>
              <w:rPr>
                <w:sz w:val="20"/>
                <w:szCs w:val="20"/>
              </w:rPr>
            </w:pPr>
            <w:r w:rsidRPr="00D05460">
              <w:rPr>
                <w:sz w:val="20"/>
                <w:szCs w:val="20"/>
              </w:rPr>
              <w:t>x</w:t>
            </w:r>
          </w:p>
        </w:tc>
        <w:tc>
          <w:tcPr>
            <w:tcW w:w="567" w:type="dxa"/>
            <w:shd w:val="clear" w:color="auto" w:fill="auto"/>
          </w:tcPr>
          <w:p w:rsidR="001263A1" w:rsidRPr="00D05460" w:rsidRDefault="001263A1" w:rsidP="009F0739">
            <w:pPr>
              <w:rPr>
                <w:sz w:val="20"/>
                <w:szCs w:val="20"/>
              </w:rPr>
            </w:pPr>
          </w:p>
        </w:tc>
        <w:tc>
          <w:tcPr>
            <w:tcW w:w="532" w:type="dxa"/>
            <w:shd w:val="clear" w:color="auto" w:fill="auto"/>
          </w:tcPr>
          <w:p w:rsidR="001263A1" w:rsidRPr="00D05460" w:rsidRDefault="001263A1" w:rsidP="009F0739">
            <w:pPr>
              <w:rPr>
                <w:sz w:val="20"/>
                <w:szCs w:val="20"/>
              </w:rPr>
            </w:pPr>
          </w:p>
        </w:tc>
      </w:tr>
      <w:tr w:rsidR="001263A1" w:rsidRPr="00D52FDB" w:rsidTr="009F0739">
        <w:tc>
          <w:tcPr>
            <w:tcW w:w="9854" w:type="dxa"/>
            <w:gridSpan w:val="5"/>
            <w:shd w:val="clear" w:color="auto" w:fill="auto"/>
          </w:tcPr>
          <w:p w:rsidR="001263A1" w:rsidRPr="00D05460" w:rsidRDefault="001263A1" w:rsidP="009F0739">
            <w:pPr>
              <w:rPr>
                <w:sz w:val="20"/>
                <w:szCs w:val="20"/>
              </w:rPr>
            </w:pPr>
            <w:r w:rsidRPr="00D05460">
              <w:rPr>
                <w:b/>
                <w:sz w:val="20"/>
                <w:szCs w:val="20"/>
              </w:rPr>
              <w:t>1</w:t>
            </w:r>
            <w:r w:rsidRPr="00D05460">
              <w:rPr>
                <w:sz w:val="20"/>
                <w:szCs w:val="20"/>
              </w:rPr>
              <w:t xml:space="preserve">:Hiç Katkısı Yok. </w:t>
            </w:r>
            <w:r w:rsidRPr="00D05460">
              <w:rPr>
                <w:b/>
                <w:sz w:val="20"/>
                <w:szCs w:val="20"/>
              </w:rPr>
              <w:t>2</w:t>
            </w:r>
            <w:r w:rsidRPr="00D05460">
              <w:rPr>
                <w:sz w:val="20"/>
                <w:szCs w:val="20"/>
              </w:rPr>
              <w:t xml:space="preserve">:Kısmen Katkısı Var. </w:t>
            </w:r>
            <w:r w:rsidRPr="00D05460">
              <w:rPr>
                <w:b/>
                <w:sz w:val="20"/>
                <w:szCs w:val="20"/>
              </w:rPr>
              <w:t>3</w:t>
            </w:r>
            <w:r w:rsidRPr="00D05460">
              <w:rPr>
                <w:sz w:val="20"/>
                <w:szCs w:val="20"/>
              </w:rPr>
              <w:t>:Tam Katkısı Var.</w:t>
            </w:r>
          </w:p>
        </w:tc>
      </w:tr>
    </w:tbl>
    <w:p w:rsidR="001263A1" w:rsidRDefault="001263A1" w:rsidP="001263A1">
      <w:pPr>
        <w:spacing w:line="360" w:lineRule="auto"/>
        <w:rPr>
          <w:b/>
        </w:rPr>
      </w:pPr>
    </w:p>
    <w:p w:rsidR="001263A1" w:rsidRDefault="001263A1" w:rsidP="001263A1">
      <w:pPr>
        <w:spacing w:line="360" w:lineRule="auto"/>
        <w:rPr>
          <w:b/>
        </w:rPr>
      </w:pPr>
    </w:p>
    <w:p w:rsidR="001263A1" w:rsidRPr="00F25CA9" w:rsidRDefault="001263A1" w:rsidP="001263A1">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1263A1" w:rsidTr="009F0739">
        <w:trPr>
          <w:trHeight w:val="989"/>
        </w:trPr>
        <w:tc>
          <w:tcPr>
            <w:tcW w:w="7171" w:type="dxa"/>
          </w:tcPr>
          <w:p w:rsidR="001263A1" w:rsidRDefault="001263A1" w:rsidP="009F0739">
            <w:pPr>
              <w:tabs>
                <w:tab w:val="left" w:pos="7800"/>
              </w:tabs>
            </w:pPr>
            <w:r>
              <w:t xml:space="preserve"> </w:t>
            </w:r>
          </w:p>
        </w:tc>
        <w:tc>
          <w:tcPr>
            <w:tcW w:w="2777" w:type="dxa"/>
          </w:tcPr>
          <w:p w:rsidR="001263A1" w:rsidRDefault="001263A1" w:rsidP="009F0739">
            <w:pPr>
              <w:tabs>
                <w:tab w:val="left" w:pos="7800"/>
              </w:tabs>
              <w:jc w:val="center"/>
            </w:pPr>
          </w:p>
        </w:tc>
      </w:tr>
    </w:tbl>
    <w:p w:rsidR="001263A1" w:rsidRDefault="001263A1" w:rsidP="001263A1">
      <w:pPr>
        <w:tabs>
          <w:tab w:val="left" w:pos="7800"/>
        </w:tabs>
      </w:pPr>
      <w:r>
        <w:t xml:space="preserve">                        </w:t>
      </w:r>
    </w:p>
    <w:p w:rsidR="001263A1" w:rsidRDefault="001263A1" w:rsidP="001263A1">
      <w:pPr>
        <w:tabs>
          <w:tab w:val="left" w:pos="7800"/>
        </w:tabs>
      </w:pPr>
      <w:r>
        <w:tab/>
      </w:r>
      <w:r>
        <w:tab/>
      </w:r>
    </w:p>
    <w:p w:rsidR="001263A1" w:rsidRDefault="001263A1" w:rsidP="001263A1"/>
    <w:p w:rsidR="001263A1" w:rsidRPr="008D59C7" w:rsidRDefault="001263A1" w:rsidP="001263A1">
      <w:pPr>
        <w:outlineLvl w:val="0"/>
        <w:rPr>
          <w:b/>
        </w:rPr>
      </w:pPr>
      <w:r>
        <w:rPr>
          <w:noProof/>
          <w:lang w:eastAsia="tr-TR"/>
        </w:rPr>
        <w:drawing>
          <wp:inline distT="0" distB="0" distL="0" distR="0">
            <wp:extent cx="638175" cy="627380"/>
            <wp:effectExtent l="0" t="0" r="9525" b="1270"/>
            <wp:docPr id="47" name="Resim 47"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1263A1" w:rsidRPr="008D59C7" w:rsidRDefault="001263A1" w:rsidP="001263A1">
      <w:pPr>
        <w:outlineLvl w:val="0"/>
        <w:rPr>
          <w:b/>
        </w:rPr>
      </w:pPr>
      <w:r>
        <w:rPr>
          <w:b/>
        </w:rPr>
        <w:lastRenderedPageBreak/>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263A1" w:rsidRPr="008D59C7" w:rsidTr="009F0739">
        <w:tc>
          <w:tcPr>
            <w:tcW w:w="1167" w:type="dxa"/>
            <w:vAlign w:val="center"/>
          </w:tcPr>
          <w:p w:rsidR="001263A1" w:rsidRPr="008D59C7" w:rsidRDefault="001263A1" w:rsidP="009F0739">
            <w:pPr>
              <w:outlineLvl w:val="0"/>
              <w:rPr>
                <w:b/>
              </w:rPr>
            </w:pPr>
            <w:r w:rsidRPr="008D59C7">
              <w:rPr>
                <w:b/>
              </w:rPr>
              <w:t>DÖNEM</w:t>
            </w:r>
          </w:p>
        </w:tc>
        <w:tc>
          <w:tcPr>
            <w:tcW w:w="1527" w:type="dxa"/>
            <w:vAlign w:val="center"/>
          </w:tcPr>
          <w:p w:rsidR="001263A1" w:rsidRPr="008D59C7" w:rsidRDefault="001263A1" w:rsidP="009F0739">
            <w:pPr>
              <w:outlineLvl w:val="0"/>
            </w:pPr>
            <w:r>
              <w:t>Güz</w:t>
            </w:r>
          </w:p>
        </w:tc>
      </w:tr>
    </w:tbl>
    <w:p w:rsidR="001263A1" w:rsidRPr="008D59C7" w:rsidRDefault="001263A1" w:rsidP="001263A1">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263A1" w:rsidRPr="008D59C7" w:rsidTr="009F0739">
        <w:tc>
          <w:tcPr>
            <w:tcW w:w="1668" w:type="dxa"/>
            <w:vAlign w:val="center"/>
          </w:tcPr>
          <w:p w:rsidR="001263A1" w:rsidRPr="008D59C7" w:rsidRDefault="001263A1" w:rsidP="009F0739">
            <w:pPr>
              <w:jc w:val="center"/>
              <w:outlineLvl w:val="0"/>
              <w:rPr>
                <w:b/>
              </w:rPr>
            </w:pPr>
            <w:r w:rsidRPr="008D59C7">
              <w:rPr>
                <w:b/>
              </w:rPr>
              <w:t>DERSİN KODU</w:t>
            </w:r>
          </w:p>
        </w:tc>
        <w:tc>
          <w:tcPr>
            <w:tcW w:w="2760" w:type="dxa"/>
            <w:vAlign w:val="center"/>
          </w:tcPr>
          <w:p w:rsidR="001263A1" w:rsidRPr="008D59C7" w:rsidRDefault="001263A1" w:rsidP="009F0739">
            <w:pPr>
              <w:outlineLvl w:val="0"/>
            </w:pPr>
          </w:p>
        </w:tc>
        <w:tc>
          <w:tcPr>
            <w:tcW w:w="1560" w:type="dxa"/>
            <w:vAlign w:val="center"/>
          </w:tcPr>
          <w:p w:rsidR="001263A1" w:rsidRPr="008D59C7" w:rsidRDefault="001263A1" w:rsidP="009F0739">
            <w:pPr>
              <w:jc w:val="center"/>
              <w:outlineLvl w:val="0"/>
              <w:rPr>
                <w:b/>
              </w:rPr>
            </w:pPr>
            <w:r w:rsidRPr="008D59C7">
              <w:rPr>
                <w:b/>
              </w:rPr>
              <w:t>DERSİN ADI</w:t>
            </w:r>
          </w:p>
        </w:tc>
        <w:tc>
          <w:tcPr>
            <w:tcW w:w="4185" w:type="dxa"/>
          </w:tcPr>
          <w:p w:rsidR="001263A1" w:rsidRPr="008D59C7" w:rsidRDefault="001263A1" w:rsidP="009F0739">
            <w:pPr>
              <w:outlineLvl w:val="0"/>
            </w:pPr>
            <w:r>
              <w:rPr>
                <w:rFonts w:ascii="Verdana" w:hAnsi="Verdana"/>
                <w:color w:val="000000"/>
                <w:sz w:val="18"/>
                <w:szCs w:val="18"/>
              </w:rPr>
              <w:t>ÇEVİRİ</w:t>
            </w:r>
          </w:p>
        </w:tc>
      </w:tr>
    </w:tbl>
    <w:p w:rsidR="001263A1" w:rsidRPr="008D59C7" w:rsidRDefault="001263A1" w:rsidP="001263A1">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1263A1"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1263A1" w:rsidRPr="008D59C7" w:rsidRDefault="001263A1" w:rsidP="009F0739">
            <w:pPr>
              <w:rPr>
                <w:b/>
              </w:rPr>
            </w:pPr>
            <w:r w:rsidRPr="008D59C7">
              <w:rPr>
                <w:b/>
              </w:rPr>
              <w:t>YARIYIL</w:t>
            </w:r>
          </w:p>
          <w:p w:rsidR="001263A1" w:rsidRPr="008D59C7" w:rsidRDefault="001263A1" w:rsidP="009F0739"/>
        </w:tc>
        <w:tc>
          <w:tcPr>
            <w:tcW w:w="1603" w:type="pct"/>
            <w:gridSpan w:val="4"/>
            <w:tcBorders>
              <w:left w:val="single" w:sz="12" w:space="0" w:color="auto"/>
              <w:bottom w:val="single" w:sz="4" w:space="0" w:color="auto"/>
              <w:right w:val="single" w:sz="12" w:space="0" w:color="auto"/>
            </w:tcBorders>
            <w:vAlign w:val="center"/>
          </w:tcPr>
          <w:p w:rsidR="001263A1" w:rsidRPr="008D59C7" w:rsidRDefault="001263A1"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1263A1" w:rsidRPr="008D59C7" w:rsidRDefault="001263A1" w:rsidP="009F0739">
            <w:pPr>
              <w:jc w:val="center"/>
              <w:rPr>
                <w:b/>
              </w:rPr>
            </w:pPr>
            <w:r w:rsidRPr="008D59C7">
              <w:rPr>
                <w:b/>
              </w:rPr>
              <w:t>DERSİN</w:t>
            </w:r>
          </w:p>
        </w:tc>
      </w:tr>
      <w:tr w:rsidR="001263A1"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1263A1" w:rsidRPr="008D59C7" w:rsidRDefault="001263A1"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1263A1" w:rsidRPr="008D59C7" w:rsidRDefault="001263A1"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1263A1" w:rsidRPr="008D59C7" w:rsidRDefault="001263A1"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1263A1" w:rsidRPr="008D59C7" w:rsidRDefault="001263A1"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1263A1" w:rsidRPr="008D59C7" w:rsidRDefault="001263A1"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1263A1" w:rsidRPr="008D59C7" w:rsidRDefault="001263A1"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1263A1" w:rsidRPr="008D59C7" w:rsidRDefault="001263A1" w:rsidP="009F0739">
            <w:pPr>
              <w:jc w:val="center"/>
              <w:rPr>
                <w:b/>
              </w:rPr>
            </w:pPr>
            <w:r w:rsidRPr="008D59C7">
              <w:rPr>
                <w:b/>
              </w:rPr>
              <w:t>DİLİ</w:t>
            </w:r>
          </w:p>
        </w:tc>
      </w:tr>
      <w:tr w:rsidR="001263A1"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1263A1" w:rsidRPr="008D59C7" w:rsidRDefault="001263A1" w:rsidP="009F0739">
            <w:pPr>
              <w:jc w:val="center"/>
            </w:pPr>
            <w:r>
              <w:t>7</w:t>
            </w:r>
          </w:p>
        </w:tc>
        <w:tc>
          <w:tcPr>
            <w:tcW w:w="419" w:type="pct"/>
            <w:tcBorders>
              <w:top w:val="single" w:sz="4" w:space="0" w:color="auto"/>
              <w:left w:val="single" w:sz="12" w:space="0" w:color="auto"/>
              <w:bottom w:val="single" w:sz="12" w:space="0" w:color="auto"/>
              <w:right w:val="single" w:sz="4" w:space="0" w:color="auto"/>
            </w:tcBorders>
            <w:vAlign w:val="center"/>
          </w:tcPr>
          <w:p w:rsidR="001263A1" w:rsidRPr="008D59C7" w:rsidRDefault="001263A1" w:rsidP="009F0739">
            <w:pPr>
              <w:jc w:val="center"/>
            </w:pPr>
            <w:r>
              <w:t>3</w:t>
            </w:r>
          </w:p>
        </w:tc>
        <w:tc>
          <w:tcPr>
            <w:tcW w:w="627" w:type="pct"/>
            <w:tcBorders>
              <w:top w:val="single" w:sz="4" w:space="0" w:color="auto"/>
              <w:left w:val="single" w:sz="4" w:space="0" w:color="auto"/>
              <w:bottom w:val="single" w:sz="12" w:space="0" w:color="auto"/>
            </w:tcBorders>
            <w:vAlign w:val="center"/>
          </w:tcPr>
          <w:p w:rsidR="001263A1" w:rsidRPr="008D59C7" w:rsidRDefault="001263A1"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1263A1" w:rsidRPr="008D59C7" w:rsidRDefault="001263A1"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1263A1" w:rsidRPr="008D59C7" w:rsidRDefault="001263A1" w:rsidP="009F0739">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263A1" w:rsidRPr="008D59C7" w:rsidRDefault="001263A1" w:rsidP="009F0739">
            <w:pPr>
              <w:jc w:val="center"/>
            </w:pPr>
            <w:r>
              <w:t>3</w:t>
            </w:r>
          </w:p>
        </w:tc>
        <w:tc>
          <w:tcPr>
            <w:tcW w:w="1183" w:type="pct"/>
            <w:gridSpan w:val="2"/>
            <w:tcBorders>
              <w:top w:val="single" w:sz="4" w:space="0" w:color="auto"/>
              <w:left w:val="single" w:sz="4" w:space="0" w:color="auto"/>
              <w:bottom w:val="single" w:sz="12" w:space="0" w:color="auto"/>
            </w:tcBorders>
            <w:vAlign w:val="center"/>
          </w:tcPr>
          <w:p w:rsidR="001263A1" w:rsidRPr="008D59C7" w:rsidRDefault="001263A1" w:rsidP="009F0739">
            <w:pPr>
              <w:jc w:val="center"/>
              <w:rPr>
                <w:vertAlign w:val="superscript"/>
              </w:rPr>
            </w:pPr>
            <w:r>
              <w:rPr>
                <w:vertAlign w:val="superscript"/>
              </w:rPr>
              <w:t>ZORUNLU (x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1263A1" w:rsidRPr="008D59C7" w:rsidRDefault="001263A1" w:rsidP="009F0739">
            <w:pPr>
              <w:jc w:val="center"/>
              <w:rPr>
                <w:vertAlign w:val="superscript"/>
              </w:rPr>
            </w:pPr>
            <w:r>
              <w:rPr>
                <w:vertAlign w:val="superscript"/>
              </w:rPr>
              <w:t>İngilizce</w:t>
            </w:r>
          </w:p>
        </w:tc>
      </w:tr>
      <w:tr w:rsidR="001263A1"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263A1" w:rsidRPr="008D59C7" w:rsidRDefault="001263A1" w:rsidP="009F0739">
            <w:pPr>
              <w:jc w:val="center"/>
              <w:rPr>
                <w:b/>
              </w:rPr>
            </w:pPr>
            <w:r w:rsidRPr="008D59C7">
              <w:rPr>
                <w:b/>
              </w:rPr>
              <w:t>DERSİN KATEGORİSİ</w:t>
            </w:r>
          </w:p>
        </w:tc>
      </w:tr>
      <w:tr w:rsidR="001263A1"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1263A1" w:rsidRPr="008D59C7" w:rsidRDefault="001263A1"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1263A1" w:rsidRPr="008D59C7" w:rsidRDefault="001263A1"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1263A1" w:rsidRPr="008D59C7" w:rsidRDefault="001263A1"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1263A1" w:rsidRPr="008D59C7" w:rsidRDefault="001263A1" w:rsidP="009F0739">
            <w:pPr>
              <w:jc w:val="center"/>
              <w:rPr>
                <w:b/>
              </w:rPr>
            </w:pPr>
            <w:r w:rsidRPr="008D59C7">
              <w:rPr>
                <w:b/>
              </w:rPr>
              <w:t>Seçmeli</w:t>
            </w:r>
          </w:p>
        </w:tc>
      </w:tr>
      <w:tr w:rsidR="001263A1"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1263A1" w:rsidRPr="008D59C7" w:rsidRDefault="001263A1"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1263A1" w:rsidRPr="008D59C7" w:rsidRDefault="001263A1" w:rsidP="009F0739">
            <w:pPr>
              <w:jc w:val="center"/>
            </w:pPr>
            <w:r>
              <w:t>x</w:t>
            </w:r>
          </w:p>
        </w:tc>
        <w:tc>
          <w:tcPr>
            <w:tcW w:w="977" w:type="pct"/>
            <w:gridSpan w:val="4"/>
            <w:tcBorders>
              <w:top w:val="single" w:sz="6" w:space="0" w:color="auto"/>
              <w:left w:val="single" w:sz="4" w:space="0" w:color="auto"/>
              <w:bottom w:val="single" w:sz="12" w:space="0" w:color="auto"/>
            </w:tcBorders>
          </w:tcPr>
          <w:p w:rsidR="001263A1" w:rsidRPr="008D59C7" w:rsidRDefault="001263A1"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1263A1" w:rsidRPr="008D59C7" w:rsidRDefault="001263A1" w:rsidP="009F0739">
            <w:r w:rsidRPr="008D59C7">
              <w:t>Genel Kültür (  )         Alan ()</w:t>
            </w:r>
          </w:p>
        </w:tc>
      </w:tr>
      <w:tr w:rsidR="001263A1"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DEĞERLENDİRME ÖLÇÜTLERİ</w:t>
            </w:r>
          </w:p>
        </w:tc>
      </w:tr>
      <w:tr w:rsidR="001263A1"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1263A1" w:rsidRPr="008D59C7" w:rsidRDefault="001263A1"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1263A1" w:rsidRPr="008D59C7" w:rsidRDefault="001263A1"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1263A1" w:rsidRPr="008D59C7" w:rsidRDefault="001263A1" w:rsidP="009F0739">
            <w:pPr>
              <w:jc w:val="center"/>
              <w:rPr>
                <w:b/>
              </w:rPr>
            </w:pPr>
            <w:r w:rsidRPr="008D59C7">
              <w:rPr>
                <w:b/>
              </w:rPr>
              <w:t>%</w:t>
            </w: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1263A1" w:rsidRPr="008D59C7" w:rsidRDefault="001263A1"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1263A1" w:rsidRPr="008D59C7" w:rsidRDefault="001263A1"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1263A1" w:rsidRPr="008D59C7" w:rsidRDefault="001263A1" w:rsidP="009F0739">
            <w:pPr>
              <w:jc w:val="center"/>
            </w:pPr>
            <w:r>
              <w:t>30</w:t>
            </w: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1263A1" w:rsidRPr="008D59C7" w:rsidRDefault="001263A1"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1263A1" w:rsidRPr="008D59C7" w:rsidRDefault="001263A1" w:rsidP="009F0739">
            <w:pPr>
              <w:jc w:val="center"/>
            </w:pP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1263A1" w:rsidRPr="008D59C7" w:rsidRDefault="001263A1"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1263A1" w:rsidRPr="008D59C7" w:rsidRDefault="001263A1" w:rsidP="009F0739">
            <w:pPr>
              <w:jc w:val="center"/>
            </w:pP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263A1" w:rsidRPr="008D59C7" w:rsidRDefault="001263A1"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1263A1" w:rsidRPr="008D59C7" w:rsidRDefault="001263A1"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1263A1" w:rsidRPr="008D59C7" w:rsidRDefault="001263A1" w:rsidP="009F0739">
            <w:pPr>
              <w:jc w:val="center"/>
            </w:pPr>
            <w:r>
              <w:t>10</w:t>
            </w: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1263A1" w:rsidRPr="008D59C7" w:rsidRDefault="001263A1"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1263A1" w:rsidRPr="008D59C7" w:rsidRDefault="001263A1"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1263A1" w:rsidRPr="008D59C7" w:rsidRDefault="001263A1" w:rsidP="009F0739">
            <w:pPr>
              <w:jc w:val="center"/>
            </w:pP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1263A1" w:rsidRPr="008D59C7" w:rsidRDefault="001263A1"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1263A1" w:rsidRPr="008D59C7" w:rsidRDefault="001263A1"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1263A1" w:rsidRPr="008D59C7" w:rsidRDefault="001263A1" w:rsidP="009F0739">
            <w:pPr>
              <w:jc w:val="center"/>
            </w:pPr>
          </w:p>
        </w:tc>
      </w:tr>
      <w:tr w:rsidR="001263A1"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1263A1" w:rsidRPr="008D59C7" w:rsidRDefault="001263A1"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1263A1" w:rsidRPr="008D59C7" w:rsidRDefault="001263A1"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1263A1" w:rsidRPr="008D59C7" w:rsidRDefault="001263A1" w:rsidP="009F0739">
            <w:pPr>
              <w:jc w:val="center"/>
            </w:pPr>
          </w:p>
        </w:tc>
      </w:tr>
      <w:tr w:rsidR="001263A1"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1263A1" w:rsidRPr="008D59C7" w:rsidRDefault="001263A1"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1263A1" w:rsidRPr="008D59C7" w:rsidRDefault="001263A1"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1263A1" w:rsidRPr="008D59C7" w:rsidRDefault="001263A1" w:rsidP="009F0739">
            <w:pPr>
              <w:jc w:val="center"/>
            </w:pPr>
            <w:r>
              <w:t>60</w:t>
            </w:r>
          </w:p>
        </w:tc>
      </w:tr>
      <w:tr w:rsidR="001263A1"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both"/>
              <w:rPr>
                <w:sz w:val="21"/>
                <w:szCs w:val="21"/>
              </w:rPr>
            </w:pPr>
            <w:r>
              <w:rPr>
                <w:sz w:val="21"/>
                <w:szCs w:val="21"/>
              </w:rPr>
              <w:t>Yok</w:t>
            </w:r>
          </w:p>
        </w:tc>
      </w:tr>
      <w:tr w:rsidR="001263A1"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8D6BF6" w:rsidRDefault="001263A1" w:rsidP="009F0739">
            <w:pPr>
              <w:pStyle w:val="Default"/>
              <w:jc w:val="both"/>
              <w:rPr>
                <w:rFonts w:ascii="Verdana" w:hAnsi="Verdana"/>
                <w:sz w:val="18"/>
                <w:szCs w:val="18"/>
              </w:rPr>
            </w:pPr>
            <w:r w:rsidRPr="008D6BF6">
              <w:rPr>
                <w:rFonts w:ascii="Verdana" w:hAnsi="Verdana"/>
                <w:sz w:val="18"/>
                <w:szCs w:val="18"/>
              </w:rPr>
              <w:t>Bu ders kapsamında farklı metin türlerinde Türkçe-İngilizce, İngili</w:t>
            </w:r>
            <w:r>
              <w:rPr>
                <w:rFonts w:ascii="Verdana" w:hAnsi="Verdana"/>
                <w:sz w:val="18"/>
                <w:szCs w:val="18"/>
              </w:rPr>
              <w:t>zce-Türkçe çeviriler önerilmek</w:t>
            </w:r>
            <w:r w:rsidRPr="008D6BF6">
              <w:rPr>
                <w:rFonts w:ascii="Verdana" w:hAnsi="Verdana"/>
                <w:sz w:val="18"/>
                <w:szCs w:val="18"/>
              </w:rPr>
              <w:t>tedir; çeviri sürecinde dil bilgisel yapı ve bağlam ilişkisi incelenir; öğ</w:t>
            </w:r>
            <w:r>
              <w:rPr>
                <w:rFonts w:ascii="Verdana" w:hAnsi="Verdana"/>
                <w:sz w:val="18"/>
                <w:szCs w:val="18"/>
              </w:rPr>
              <w:t>retmen adaylarının iki dil ara</w:t>
            </w:r>
            <w:r w:rsidRPr="008D6BF6">
              <w:rPr>
                <w:rFonts w:ascii="Verdana" w:hAnsi="Verdana"/>
                <w:sz w:val="18"/>
                <w:szCs w:val="18"/>
              </w:rPr>
              <w:t>sındaki benzerlik ve farklılıklara ilişkin farkındalıklarının artırılması amaç</w:t>
            </w:r>
            <w:r>
              <w:rPr>
                <w:rFonts w:ascii="Verdana" w:hAnsi="Verdana"/>
                <w:sz w:val="18"/>
                <w:szCs w:val="18"/>
              </w:rPr>
              <w:t xml:space="preserve">lanır; çeviri yaklaşımları ile </w:t>
            </w:r>
            <w:r w:rsidRPr="008D6BF6">
              <w:rPr>
                <w:rFonts w:ascii="Verdana" w:hAnsi="Verdana"/>
                <w:sz w:val="18"/>
                <w:szCs w:val="18"/>
              </w:rPr>
              <w:t>metin türleri arasındaki uyum vurgulanır.</w:t>
            </w:r>
          </w:p>
        </w:tc>
      </w:tr>
      <w:tr w:rsidR="001263A1"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8D59C7" w:rsidRDefault="001263A1" w:rsidP="009F0739">
            <w:pPr>
              <w:pStyle w:val="Default"/>
              <w:jc w:val="both"/>
              <w:rPr>
                <w:sz w:val="21"/>
                <w:szCs w:val="21"/>
              </w:rPr>
            </w:pPr>
            <w:r w:rsidRPr="008D6BF6">
              <w:rPr>
                <w:rFonts w:ascii="Verdana" w:hAnsi="Verdana"/>
                <w:sz w:val="18"/>
                <w:szCs w:val="18"/>
              </w:rPr>
              <w:t>Dersin amacı çağdaş çeviri kuram ve kavramlarını tanıtmak ve bunlardan yola çıkarak değişik metin çevirileri aracılığıyla çeviri sorunları ve İngilizce-Türkçe arasındaki benzerlik ve ayrımlar konusunda öğrencilerin duyarlığını arttırmaktır.</w:t>
            </w:r>
            <w:r>
              <w:rPr>
                <w:rFonts w:ascii="Arial" w:hAnsi="Arial" w:cs="Arial"/>
                <w:color w:val="603F65"/>
                <w:sz w:val="22"/>
                <w:szCs w:val="22"/>
                <w:shd w:val="clear" w:color="auto" w:fill="FFFFFF"/>
              </w:rPr>
              <w:t> </w:t>
            </w:r>
          </w:p>
        </w:tc>
      </w:tr>
      <w:tr w:rsidR="001263A1"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autoSpaceDE w:val="0"/>
              <w:autoSpaceDN w:val="0"/>
              <w:adjustRightInd w:val="0"/>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Bir metin çevirisinin uygunluğunu, hata analizi yoluyla aynı metnin farklı çevirilerini karşılaştırarak eleştirel bakış açısıyla değerlendirebilecekler,</w:t>
            </w:r>
            <w:r>
              <w:rPr>
                <w:rFonts w:ascii="Verdana" w:hAnsi="Verdana"/>
                <w:color w:val="000000"/>
                <w:sz w:val="18"/>
                <w:szCs w:val="18"/>
              </w:rPr>
              <w:br/>
            </w:r>
            <w:r>
              <w:rPr>
                <w:rFonts w:ascii="Verdana" w:hAnsi="Verdana"/>
                <w:color w:val="000000"/>
                <w:sz w:val="18"/>
                <w:szCs w:val="18"/>
              </w:rPr>
              <w:lastRenderedPageBreak/>
              <w:t>2) Biçim, sözcük seçimi, çevirinin dil öğrenimindeki rolü ve önemi ve çevirinin kültürel boyutu gibi konuları açıklayabilecekler.</w:t>
            </w:r>
            <w:r>
              <w:rPr>
                <w:rFonts w:ascii="Verdana" w:hAnsi="Verdana"/>
                <w:color w:val="000000"/>
                <w:sz w:val="18"/>
                <w:szCs w:val="18"/>
              </w:rPr>
              <w:br/>
              <w:t>3) İngilizce öğretimiyle ilgili yazıların çevrilmesini uygulayabilecekler.</w:t>
            </w:r>
          </w:p>
        </w:tc>
      </w:tr>
      <w:tr w:rsidR="001263A1"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lastRenderedPageBreak/>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8D6BF6" w:rsidRDefault="001263A1" w:rsidP="000F3147">
            <w:pPr>
              <w:numPr>
                <w:ilvl w:val="0"/>
                <w:numId w:val="26"/>
              </w:numPr>
              <w:autoSpaceDE w:val="0"/>
              <w:autoSpaceDN w:val="0"/>
              <w:adjustRightInd w:val="0"/>
              <w:spacing w:after="0" w:line="240" w:lineRule="auto"/>
              <w:jc w:val="both"/>
              <w:rPr>
                <w:rFonts w:ascii="Verdana" w:hAnsi="Verdana"/>
                <w:color w:val="000000"/>
                <w:sz w:val="18"/>
                <w:szCs w:val="18"/>
              </w:rPr>
            </w:pPr>
            <w:r w:rsidRPr="008D6BF6">
              <w:rPr>
                <w:rFonts w:ascii="Verdana" w:hAnsi="Verdana"/>
                <w:color w:val="000000"/>
                <w:sz w:val="18"/>
                <w:szCs w:val="18"/>
              </w:rPr>
              <w:t>Öğrenci bu dersin sonunda, temel çeviri kuram ve kavramlarının öğrenecek,</w:t>
            </w:r>
          </w:p>
          <w:p w:rsidR="001263A1" w:rsidRPr="008D6BF6" w:rsidRDefault="001263A1" w:rsidP="000F3147">
            <w:pPr>
              <w:numPr>
                <w:ilvl w:val="0"/>
                <w:numId w:val="26"/>
              </w:numPr>
              <w:autoSpaceDE w:val="0"/>
              <w:autoSpaceDN w:val="0"/>
              <w:adjustRightInd w:val="0"/>
              <w:spacing w:after="0" w:line="240" w:lineRule="auto"/>
              <w:jc w:val="both"/>
              <w:rPr>
                <w:rFonts w:ascii="Verdana" w:hAnsi="Verdana"/>
                <w:color w:val="000000"/>
                <w:sz w:val="18"/>
                <w:szCs w:val="18"/>
              </w:rPr>
            </w:pPr>
            <w:r w:rsidRPr="008D6BF6">
              <w:rPr>
                <w:rFonts w:ascii="Verdana" w:hAnsi="Verdana"/>
                <w:color w:val="000000"/>
                <w:sz w:val="18"/>
                <w:szCs w:val="18"/>
              </w:rPr>
              <w:t>İngilizce-Türkçe arasındaki yapısal ayrım ve benzerlikler konusunda bilinç ve duyarlık kazanacak,</w:t>
            </w:r>
          </w:p>
          <w:p w:rsidR="001263A1" w:rsidRPr="008D6BF6" w:rsidRDefault="001263A1" w:rsidP="000F3147">
            <w:pPr>
              <w:numPr>
                <w:ilvl w:val="0"/>
                <w:numId w:val="26"/>
              </w:numPr>
              <w:autoSpaceDE w:val="0"/>
              <w:autoSpaceDN w:val="0"/>
              <w:adjustRightInd w:val="0"/>
              <w:spacing w:after="0" w:line="240" w:lineRule="auto"/>
              <w:jc w:val="both"/>
              <w:rPr>
                <w:rFonts w:ascii="Verdana" w:hAnsi="Verdana"/>
                <w:color w:val="000000"/>
                <w:sz w:val="18"/>
                <w:szCs w:val="18"/>
              </w:rPr>
            </w:pPr>
            <w:r w:rsidRPr="008D6BF6">
              <w:rPr>
                <w:rFonts w:ascii="Verdana" w:hAnsi="Verdana"/>
                <w:color w:val="000000"/>
                <w:sz w:val="18"/>
                <w:szCs w:val="18"/>
              </w:rPr>
              <w:t>çeviride yapı düzlemi ötesindeki konuların (anlam, edim, biçem vb) ayırdına varabilecek,</w:t>
            </w:r>
          </w:p>
          <w:p w:rsidR="001263A1" w:rsidRPr="008D6BF6" w:rsidRDefault="001263A1" w:rsidP="000F3147">
            <w:pPr>
              <w:numPr>
                <w:ilvl w:val="0"/>
                <w:numId w:val="26"/>
              </w:numPr>
              <w:autoSpaceDE w:val="0"/>
              <w:autoSpaceDN w:val="0"/>
              <w:adjustRightInd w:val="0"/>
              <w:spacing w:after="0" w:line="240" w:lineRule="auto"/>
              <w:jc w:val="both"/>
              <w:rPr>
                <w:rFonts w:ascii="Verdana" w:hAnsi="Verdana"/>
                <w:color w:val="000000"/>
                <w:sz w:val="18"/>
                <w:szCs w:val="18"/>
              </w:rPr>
            </w:pPr>
            <w:r w:rsidRPr="008D6BF6">
              <w:rPr>
                <w:rFonts w:ascii="Verdana" w:hAnsi="Verdana"/>
                <w:color w:val="000000"/>
                <w:sz w:val="18"/>
                <w:szCs w:val="18"/>
              </w:rPr>
              <w:t>yabancı dil öğretiminde çevirinin yeri konusunda duyarlık geliştirebilecek,</w:t>
            </w:r>
          </w:p>
          <w:p w:rsidR="001263A1" w:rsidRPr="008D6BF6" w:rsidRDefault="001263A1" w:rsidP="000F3147">
            <w:pPr>
              <w:numPr>
                <w:ilvl w:val="0"/>
                <w:numId w:val="26"/>
              </w:numPr>
              <w:autoSpaceDE w:val="0"/>
              <w:autoSpaceDN w:val="0"/>
              <w:adjustRightInd w:val="0"/>
              <w:spacing w:after="0" w:line="240" w:lineRule="auto"/>
              <w:jc w:val="both"/>
              <w:rPr>
                <w:rFonts w:ascii="Verdana" w:hAnsi="Verdana"/>
                <w:color w:val="000000"/>
                <w:sz w:val="18"/>
                <w:szCs w:val="18"/>
              </w:rPr>
            </w:pPr>
            <w:r w:rsidRPr="008D6BF6">
              <w:rPr>
                <w:rFonts w:ascii="Verdana" w:hAnsi="Verdana"/>
                <w:color w:val="000000"/>
                <w:sz w:val="18"/>
                <w:szCs w:val="18"/>
              </w:rPr>
              <w:t>insani bilimler alanında fazla uzmanlık gerektirmeyen metinleri düzgün bir İngilizce ile çevirebilecek,</w:t>
            </w:r>
          </w:p>
          <w:p w:rsidR="001263A1" w:rsidRPr="008D6BF6" w:rsidRDefault="001263A1" w:rsidP="000F3147">
            <w:pPr>
              <w:numPr>
                <w:ilvl w:val="0"/>
                <w:numId w:val="26"/>
              </w:numPr>
              <w:autoSpaceDE w:val="0"/>
              <w:autoSpaceDN w:val="0"/>
              <w:adjustRightInd w:val="0"/>
              <w:spacing w:after="0" w:line="240" w:lineRule="auto"/>
              <w:jc w:val="both"/>
              <w:rPr>
                <w:rFonts w:ascii="Verdana" w:hAnsi="Verdana"/>
                <w:color w:val="000000"/>
                <w:sz w:val="18"/>
                <w:szCs w:val="18"/>
              </w:rPr>
            </w:pPr>
            <w:r w:rsidRPr="008D6BF6">
              <w:rPr>
                <w:rFonts w:ascii="Verdana" w:hAnsi="Verdana"/>
                <w:color w:val="000000"/>
                <w:sz w:val="18"/>
                <w:szCs w:val="18"/>
              </w:rPr>
              <w:t>çeviri kuramlarını ve hangi çeviri kuramının hangi metinlere uygulayabileceğini bilecek,</w:t>
            </w:r>
          </w:p>
          <w:p w:rsidR="001263A1" w:rsidRDefault="001263A1" w:rsidP="000F3147">
            <w:pPr>
              <w:numPr>
                <w:ilvl w:val="0"/>
                <w:numId w:val="26"/>
              </w:numPr>
              <w:autoSpaceDE w:val="0"/>
              <w:autoSpaceDN w:val="0"/>
              <w:adjustRightInd w:val="0"/>
              <w:spacing w:after="0" w:line="240" w:lineRule="auto"/>
              <w:jc w:val="both"/>
              <w:rPr>
                <w:rFonts w:ascii="Arial" w:hAnsi="Arial" w:cs="Arial"/>
                <w:color w:val="603F65"/>
              </w:rPr>
            </w:pPr>
            <w:r w:rsidRPr="008D6BF6">
              <w:rPr>
                <w:rFonts w:ascii="Verdana" w:hAnsi="Verdana"/>
                <w:color w:val="000000"/>
                <w:sz w:val="18"/>
                <w:szCs w:val="18"/>
              </w:rPr>
              <w:t>İngilizce eğitimi alanındaki çevirilerde gerekli dilbilgisi kurallarını ve terimleri bilecek hale gelecektir</w:t>
            </w:r>
            <w:r>
              <w:rPr>
                <w:rFonts w:ascii="Arial" w:hAnsi="Arial" w:cs="Arial"/>
                <w:color w:val="603F65"/>
              </w:rPr>
              <w:t>.</w:t>
            </w:r>
          </w:p>
          <w:p w:rsidR="001263A1" w:rsidRPr="008D59C7" w:rsidRDefault="001263A1" w:rsidP="009F0739">
            <w:pPr>
              <w:tabs>
                <w:tab w:val="left" w:pos="7800"/>
              </w:tabs>
              <w:jc w:val="both"/>
              <w:rPr>
                <w:sz w:val="21"/>
                <w:szCs w:val="21"/>
              </w:rPr>
            </w:pPr>
          </w:p>
        </w:tc>
      </w:tr>
      <w:tr w:rsidR="001263A1"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2B1D16" w:rsidRDefault="001263A1" w:rsidP="009F0739">
            <w:pPr>
              <w:pStyle w:val="Balk4"/>
              <w:spacing w:before="0" w:after="0"/>
              <w:rPr>
                <w:b w:val="0"/>
                <w:sz w:val="21"/>
                <w:szCs w:val="21"/>
              </w:rPr>
            </w:pPr>
            <w:r w:rsidRPr="002B1D16">
              <w:rPr>
                <w:rFonts w:ascii="Verdana" w:hAnsi="Verdana"/>
                <w:color w:val="000000"/>
                <w:sz w:val="18"/>
                <w:szCs w:val="18"/>
              </w:rPr>
              <w:t>Texts from various books and journals. Turkish-English, English-Turkish, English-English dictionaries.</w:t>
            </w:r>
          </w:p>
        </w:tc>
      </w:tr>
      <w:tr w:rsidR="001263A1"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2B1D16" w:rsidRDefault="001263A1" w:rsidP="009F0739">
            <w:pPr>
              <w:pStyle w:val="Balk4"/>
              <w:spacing w:before="0" w:after="0"/>
              <w:rPr>
                <w:b w:val="0"/>
                <w:color w:val="000000"/>
                <w:sz w:val="21"/>
                <w:szCs w:val="21"/>
              </w:rPr>
            </w:pPr>
          </w:p>
        </w:tc>
      </w:tr>
      <w:tr w:rsidR="001263A1"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263A1" w:rsidRPr="008D59C7" w:rsidRDefault="001263A1"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1263A1" w:rsidRPr="008D59C7" w:rsidRDefault="001263A1" w:rsidP="009F0739">
            <w:pPr>
              <w:jc w:val="both"/>
              <w:rPr>
                <w:sz w:val="21"/>
                <w:szCs w:val="21"/>
              </w:rPr>
            </w:pPr>
          </w:p>
        </w:tc>
      </w:tr>
    </w:tbl>
    <w:p w:rsidR="001263A1" w:rsidRDefault="001263A1" w:rsidP="001263A1">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263A1" w:rsidRPr="00EC3853" w:rsidTr="009F0739">
        <w:trPr>
          <w:trHeight w:val="510"/>
          <w:jc w:val="center"/>
        </w:trPr>
        <w:tc>
          <w:tcPr>
            <w:tcW w:w="5000" w:type="pct"/>
            <w:gridSpan w:val="2"/>
            <w:shd w:val="clear" w:color="auto" w:fill="auto"/>
            <w:vAlign w:val="center"/>
          </w:tcPr>
          <w:p w:rsidR="001263A1" w:rsidRPr="00EC3853" w:rsidRDefault="001263A1" w:rsidP="009F0739">
            <w:pPr>
              <w:jc w:val="center"/>
              <w:rPr>
                <w:b/>
                <w:sz w:val="20"/>
                <w:szCs w:val="20"/>
              </w:rPr>
            </w:pPr>
            <w:r>
              <w:rPr>
                <w:sz w:val="18"/>
                <w:szCs w:val="18"/>
              </w:rPr>
              <w:tab/>
            </w:r>
            <w:r w:rsidRPr="00EC3853">
              <w:rPr>
                <w:b/>
                <w:sz w:val="20"/>
                <w:szCs w:val="20"/>
              </w:rPr>
              <w:t>DERSİN HAFTALIK PLANI</w:t>
            </w:r>
          </w:p>
        </w:tc>
      </w:tr>
      <w:tr w:rsidR="001263A1" w:rsidRPr="00EC3853" w:rsidTr="009F0739">
        <w:trPr>
          <w:jc w:val="center"/>
        </w:trPr>
        <w:tc>
          <w:tcPr>
            <w:tcW w:w="593" w:type="pct"/>
            <w:shd w:val="clear" w:color="auto" w:fill="auto"/>
          </w:tcPr>
          <w:p w:rsidR="001263A1" w:rsidRPr="00EC3853" w:rsidRDefault="001263A1" w:rsidP="009F0739">
            <w:pPr>
              <w:jc w:val="center"/>
              <w:rPr>
                <w:b/>
                <w:sz w:val="20"/>
                <w:szCs w:val="20"/>
              </w:rPr>
            </w:pPr>
            <w:r w:rsidRPr="00EC3853">
              <w:rPr>
                <w:b/>
                <w:sz w:val="20"/>
                <w:szCs w:val="20"/>
              </w:rPr>
              <w:t>HAFTA</w:t>
            </w:r>
          </w:p>
        </w:tc>
        <w:tc>
          <w:tcPr>
            <w:tcW w:w="4407" w:type="pct"/>
            <w:shd w:val="clear" w:color="auto" w:fill="auto"/>
          </w:tcPr>
          <w:p w:rsidR="001263A1" w:rsidRPr="00EC3853" w:rsidRDefault="001263A1" w:rsidP="009F0739">
            <w:pPr>
              <w:rPr>
                <w:b/>
                <w:sz w:val="20"/>
                <w:szCs w:val="20"/>
              </w:rPr>
            </w:pPr>
            <w:r w:rsidRPr="00EC3853">
              <w:rPr>
                <w:b/>
                <w:sz w:val="20"/>
                <w:szCs w:val="20"/>
              </w:rPr>
              <w:t>İŞLENEN KONULAR</w:t>
            </w:r>
          </w:p>
        </w:tc>
      </w:tr>
      <w:tr w:rsidR="001263A1" w:rsidRPr="00EC3853" w:rsidTr="009F0739">
        <w:trPr>
          <w:jc w:val="center"/>
        </w:trPr>
        <w:tc>
          <w:tcPr>
            <w:tcW w:w="593" w:type="pct"/>
            <w:shd w:val="clear" w:color="auto" w:fill="auto"/>
            <w:vAlign w:val="center"/>
          </w:tcPr>
          <w:p w:rsidR="001263A1" w:rsidRDefault="001263A1" w:rsidP="009F0739">
            <w:pPr>
              <w:jc w:val="center"/>
            </w:pPr>
            <w:r>
              <w:t>1</w:t>
            </w:r>
          </w:p>
        </w:tc>
        <w:tc>
          <w:tcPr>
            <w:tcW w:w="4407" w:type="pct"/>
            <w:shd w:val="clear" w:color="auto" w:fill="auto"/>
            <w:vAlign w:val="center"/>
          </w:tcPr>
          <w:p w:rsidR="001263A1" w:rsidRDefault="001263A1" w:rsidP="009F0739">
            <w:pPr>
              <w:rPr>
                <w:rFonts w:ascii="Verdana" w:hAnsi="Verdana"/>
                <w:sz w:val="18"/>
                <w:szCs w:val="18"/>
              </w:rPr>
            </w:pPr>
            <w:r>
              <w:rPr>
                <w:rFonts w:ascii="Verdana" w:hAnsi="Verdana"/>
                <w:sz w:val="18"/>
                <w:szCs w:val="18"/>
              </w:rPr>
              <w:t>Giriş</w:t>
            </w:r>
          </w:p>
        </w:tc>
      </w:tr>
      <w:tr w:rsidR="001263A1" w:rsidRPr="00EC3853" w:rsidTr="009F0739">
        <w:trPr>
          <w:jc w:val="center"/>
        </w:trPr>
        <w:tc>
          <w:tcPr>
            <w:tcW w:w="593" w:type="pct"/>
            <w:shd w:val="clear" w:color="auto" w:fill="auto"/>
            <w:vAlign w:val="center"/>
          </w:tcPr>
          <w:p w:rsidR="001263A1" w:rsidRDefault="001263A1" w:rsidP="009F0739">
            <w:pPr>
              <w:jc w:val="center"/>
            </w:pPr>
            <w:r>
              <w:t>2</w:t>
            </w:r>
          </w:p>
        </w:tc>
        <w:tc>
          <w:tcPr>
            <w:tcW w:w="4407" w:type="pct"/>
            <w:shd w:val="clear" w:color="auto" w:fill="auto"/>
            <w:vAlign w:val="center"/>
          </w:tcPr>
          <w:p w:rsidR="001263A1" w:rsidRDefault="001263A1" w:rsidP="009F0739">
            <w:pPr>
              <w:rPr>
                <w:rFonts w:ascii="Verdana" w:hAnsi="Verdana"/>
                <w:sz w:val="18"/>
                <w:szCs w:val="18"/>
              </w:rPr>
            </w:pPr>
            <w:r>
              <w:rPr>
                <w:rFonts w:ascii="Verdana" w:hAnsi="Verdana"/>
                <w:sz w:val="18"/>
                <w:szCs w:val="18"/>
              </w:rPr>
              <w:t>Features of English-Turkish translation Syntactic and Structural awareness/Word Choice,Translation practices: identity card, identity register copy, report of birth</w:t>
            </w:r>
          </w:p>
        </w:tc>
      </w:tr>
      <w:tr w:rsidR="001263A1" w:rsidRPr="00EC3853" w:rsidTr="009F0739">
        <w:trPr>
          <w:jc w:val="center"/>
        </w:trPr>
        <w:tc>
          <w:tcPr>
            <w:tcW w:w="593" w:type="pct"/>
            <w:shd w:val="clear" w:color="auto" w:fill="auto"/>
            <w:vAlign w:val="center"/>
          </w:tcPr>
          <w:p w:rsidR="001263A1" w:rsidRDefault="001263A1" w:rsidP="009F0739">
            <w:pPr>
              <w:jc w:val="center"/>
            </w:pPr>
            <w:r>
              <w:t>3</w:t>
            </w:r>
          </w:p>
        </w:tc>
        <w:tc>
          <w:tcPr>
            <w:tcW w:w="4407" w:type="pct"/>
            <w:shd w:val="clear" w:color="auto" w:fill="auto"/>
            <w:vAlign w:val="center"/>
          </w:tcPr>
          <w:p w:rsidR="001263A1" w:rsidRDefault="001263A1" w:rsidP="009F0739">
            <w:pPr>
              <w:rPr>
                <w:rFonts w:ascii="Verdana" w:hAnsi="Verdana"/>
                <w:sz w:val="18"/>
                <w:szCs w:val="18"/>
              </w:rPr>
            </w:pPr>
            <w:r>
              <w:rPr>
                <w:rFonts w:ascii="Verdana" w:hAnsi="Verdana"/>
                <w:sz w:val="18"/>
                <w:szCs w:val="18"/>
              </w:rPr>
              <w:t>Tenses and Passive voice , Translation practices: Dialogues (extracts from Series) and opening speeches for formal meetings</w:t>
            </w:r>
          </w:p>
        </w:tc>
      </w:tr>
      <w:tr w:rsidR="001263A1" w:rsidRPr="00EC3853" w:rsidTr="009F0739">
        <w:trPr>
          <w:jc w:val="center"/>
        </w:trPr>
        <w:tc>
          <w:tcPr>
            <w:tcW w:w="593" w:type="pct"/>
            <w:shd w:val="clear" w:color="auto" w:fill="auto"/>
            <w:vAlign w:val="center"/>
          </w:tcPr>
          <w:p w:rsidR="001263A1" w:rsidRDefault="001263A1" w:rsidP="009F0739">
            <w:pPr>
              <w:jc w:val="center"/>
            </w:pPr>
            <w:r>
              <w:t>4</w:t>
            </w:r>
          </w:p>
        </w:tc>
        <w:tc>
          <w:tcPr>
            <w:tcW w:w="4407" w:type="pct"/>
            <w:shd w:val="clear" w:color="auto" w:fill="auto"/>
            <w:vAlign w:val="center"/>
          </w:tcPr>
          <w:p w:rsidR="001263A1" w:rsidRDefault="001263A1" w:rsidP="009F0739">
            <w:pPr>
              <w:rPr>
                <w:rFonts w:ascii="Verdana" w:hAnsi="Verdana"/>
                <w:sz w:val="18"/>
                <w:szCs w:val="18"/>
              </w:rPr>
            </w:pPr>
            <w:r>
              <w:rPr>
                <w:rFonts w:ascii="Verdana" w:hAnsi="Verdana"/>
                <w:sz w:val="18"/>
                <w:szCs w:val="18"/>
              </w:rPr>
              <w:t>Infinitive, gerunds &amp; participles: Translation practices: report of birth, marriage certificate, residence permit, work permit</w:t>
            </w:r>
          </w:p>
        </w:tc>
      </w:tr>
      <w:tr w:rsidR="001263A1" w:rsidRPr="00EC3853" w:rsidTr="009F0739">
        <w:trPr>
          <w:jc w:val="center"/>
        </w:trPr>
        <w:tc>
          <w:tcPr>
            <w:tcW w:w="593" w:type="pct"/>
            <w:shd w:val="clear" w:color="auto" w:fill="auto"/>
            <w:vAlign w:val="center"/>
          </w:tcPr>
          <w:p w:rsidR="001263A1" w:rsidRDefault="001263A1" w:rsidP="009F0739">
            <w:pPr>
              <w:jc w:val="center"/>
            </w:pPr>
            <w:r>
              <w:t>5</w:t>
            </w:r>
          </w:p>
        </w:tc>
        <w:tc>
          <w:tcPr>
            <w:tcW w:w="4407" w:type="pct"/>
            <w:shd w:val="clear" w:color="auto" w:fill="auto"/>
            <w:vAlign w:val="center"/>
          </w:tcPr>
          <w:p w:rsidR="001263A1" w:rsidRDefault="001263A1" w:rsidP="009F0739">
            <w:pPr>
              <w:rPr>
                <w:rFonts w:ascii="Verdana" w:hAnsi="Verdana"/>
                <w:sz w:val="18"/>
                <w:szCs w:val="18"/>
              </w:rPr>
            </w:pPr>
            <w:r>
              <w:rPr>
                <w:rFonts w:ascii="Verdana" w:hAnsi="Verdana"/>
                <w:sz w:val="18"/>
                <w:szCs w:val="18"/>
              </w:rPr>
              <w:t>Cleft sentences, adverbial clauses, subjunctives, conditional sentences: Translation practices: texts related to ELT</w:t>
            </w:r>
          </w:p>
        </w:tc>
      </w:tr>
      <w:tr w:rsidR="001263A1" w:rsidRPr="00EC3853" w:rsidTr="009F0739">
        <w:trPr>
          <w:jc w:val="center"/>
        </w:trPr>
        <w:tc>
          <w:tcPr>
            <w:tcW w:w="593" w:type="pct"/>
            <w:tcBorders>
              <w:bottom w:val="single" w:sz="6" w:space="0" w:color="auto"/>
            </w:tcBorders>
            <w:shd w:val="clear" w:color="auto" w:fill="auto"/>
            <w:vAlign w:val="center"/>
          </w:tcPr>
          <w:p w:rsidR="001263A1" w:rsidRDefault="001263A1" w:rsidP="009F0739">
            <w:pPr>
              <w:jc w:val="center"/>
            </w:pPr>
            <w:r>
              <w:t>6</w:t>
            </w:r>
          </w:p>
        </w:tc>
        <w:tc>
          <w:tcPr>
            <w:tcW w:w="4407" w:type="pct"/>
            <w:tcBorders>
              <w:bottom w:val="single" w:sz="6" w:space="0" w:color="auto"/>
            </w:tcBorders>
            <w:shd w:val="clear" w:color="auto" w:fill="auto"/>
            <w:vAlign w:val="center"/>
          </w:tcPr>
          <w:p w:rsidR="001263A1" w:rsidRDefault="001263A1" w:rsidP="009F0739">
            <w:pPr>
              <w:rPr>
                <w:rFonts w:ascii="Verdana" w:hAnsi="Verdana"/>
                <w:sz w:val="18"/>
                <w:szCs w:val="18"/>
              </w:rPr>
            </w:pPr>
            <w:r>
              <w:rPr>
                <w:rFonts w:ascii="Verdana" w:hAnsi="Verdana"/>
                <w:sz w:val="18"/>
                <w:szCs w:val="18"/>
              </w:rPr>
              <w:t>Noun clauses, relative clauses, inversions: Translation practices: death certificate, passport, visa, certificates</w:t>
            </w:r>
          </w:p>
        </w:tc>
      </w:tr>
      <w:tr w:rsidR="001263A1" w:rsidRPr="00EC3853" w:rsidTr="009F0739">
        <w:trPr>
          <w:jc w:val="center"/>
        </w:trPr>
        <w:tc>
          <w:tcPr>
            <w:tcW w:w="593" w:type="pct"/>
            <w:tcBorders>
              <w:top w:val="single" w:sz="6" w:space="0" w:color="auto"/>
              <w:bottom w:val="single" w:sz="6" w:space="0" w:color="auto"/>
            </w:tcBorders>
            <w:shd w:val="clear" w:color="auto" w:fill="D9D9D9"/>
            <w:vAlign w:val="center"/>
          </w:tcPr>
          <w:p w:rsidR="001263A1" w:rsidRDefault="001263A1" w:rsidP="009F0739">
            <w:pPr>
              <w:jc w:val="center"/>
            </w:pPr>
            <w:r>
              <w:t>7</w:t>
            </w:r>
          </w:p>
        </w:tc>
        <w:tc>
          <w:tcPr>
            <w:tcW w:w="4407" w:type="pct"/>
            <w:tcBorders>
              <w:top w:val="single" w:sz="6" w:space="0" w:color="auto"/>
              <w:bottom w:val="single" w:sz="6" w:space="0" w:color="auto"/>
            </w:tcBorders>
            <w:shd w:val="clear" w:color="auto" w:fill="D9D9D9"/>
            <w:vAlign w:val="center"/>
          </w:tcPr>
          <w:p w:rsidR="001263A1" w:rsidRDefault="001263A1" w:rsidP="009F0739">
            <w:pPr>
              <w:rPr>
                <w:rFonts w:ascii="Verdana" w:hAnsi="Verdana"/>
                <w:sz w:val="18"/>
                <w:szCs w:val="18"/>
              </w:rPr>
            </w:pPr>
            <w:r>
              <w:rPr>
                <w:rFonts w:ascii="Verdana" w:hAnsi="Verdana"/>
                <w:sz w:val="18"/>
                <w:szCs w:val="18"/>
              </w:rPr>
              <w:t>Ara sınav</w:t>
            </w:r>
          </w:p>
        </w:tc>
      </w:tr>
      <w:tr w:rsidR="001263A1" w:rsidRPr="00EC3853" w:rsidTr="009F0739">
        <w:trPr>
          <w:jc w:val="center"/>
        </w:trPr>
        <w:tc>
          <w:tcPr>
            <w:tcW w:w="593" w:type="pct"/>
            <w:tcBorders>
              <w:top w:val="single" w:sz="6" w:space="0" w:color="auto"/>
            </w:tcBorders>
            <w:shd w:val="clear" w:color="auto" w:fill="auto"/>
            <w:vAlign w:val="center"/>
          </w:tcPr>
          <w:p w:rsidR="001263A1" w:rsidRDefault="001263A1" w:rsidP="009F0739">
            <w:pPr>
              <w:jc w:val="center"/>
            </w:pPr>
            <w:r>
              <w:t>8</w:t>
            </w:r>
          </w:p>
        </w:tc>
        <w:tc>
          <w:tcPr>
            <w:tcW w:w="4407" w:type="pct"/>
            <w:tcBorders>
              <w:top w:val="single" w:sz="6" w:space="0" w:color="auto"/>
            </w:tcBorders>
            <w:shd w:val="clear" w:color="auto" w:fill="auto"/>
            <w:vAlign w:val="center"/>
          </w:tcPr>
          <w:p w:rsidR="001263A1" w:rsidRDefault="001263A1" w:rsidP="009F0739">
            <w:pPr>
              <w:rPr>
                <w:rFonts w:ascii="Verdana" w:hAnsi="Verdana"/>
                <w:sz w:val="18"/>
                <w:szCs w:val="18"/>
              </w:rPr>
            </w:pPr>
            <w:r>
              <w:rPr>
                <w:rFonts w:ascii="Verdana" w:hAnsi="Verdana"/>
                <w:sz w:val="18"/>
                <w:szCs w:val="18"/>
              </w:rPr>
              <w:t>Translation practices: Diplomas, transcripts, certificate of achievement</w:t>
            </w:r>
          </w:p>
        </w:tc>
      </w:tr>
      <w:tr w:rsidR="001263A1" w:rsidRPr="00EC3853" w:rsidTr="009F0739">
        <w:trPr>
          <w:jc w:val="center"/>
        </w:trPr>
        <w:tc>
          <w:tcPr>
            <w:tcW w:w="593" w:type="pct"/>
            <w:tcBorders>
              <w:top w:val="single" w:sz="6" w:space="0" w:color="auto"/>
            </w:tcBorders>
            <w:shd w:val="clear" w:color="auto" w:fill="auto"/>
            <w:vAlign w:val="center"/>
          </w:tcPr>
          <w:p w:rsidR="001263A1" w:rsidRDefault="001263A1" w:rsidP="009F0739">
            <w:pPr>
              <w:jc w:val="center"/>
            </w:pPr>
            <w:r>
              <w:t>9</w:t>
            </w:r>
          </w:p>
        </w:tc>
        <w:tc>
          <w:tcPr>
            <w:tcW w:w="4407" w:type="pct"/>
            <w:tcBorders>
              <w:top w:val="single" w:sz="6" w:space="0" w:color="auto"/>
            </w:tcBorders>
            <w:shd w:val="clear" w:color="auto" w:fill="auto"/>
            <w:vAlign w:val="center"/>
          </w:tcPr>
          <w:p w:rsidR="001263A1" w:rsidRDefault="001263A1" w:rsidP="009F0739">
            <w:pPr>
              <w:rPr>
                <w:rFonts w:ascii="Verdana" w:hAnsi="Verdana"/>
                <w:sz w:val="18"/>
                <w:szCs w:val="18"/>
              </w:rPr>
            </w:pPr>
            <w:r>
              <w:rPr>
                <w:rFonts w:ascii="Verdana" w:hAnsi="Verdana"/>
                <w:sz w:val="18"/>
                <w:szCs w:val="18"/>
              </w:rPr>
              <w:t>Translation practices: Extracts from novels</w:t>
            </w:r>
          </w:p>
        </w:tc>
      </w:tr>
      <w:tr w:rsidR="001263A1" w:rsidRPr="00EC3853" w:rsidTr="009F0739">
        <w:trPr>
          <w:jc w:val="center"/>
        </w:trPr>
        <w:tc>
          <w:tcPr>
            <w:tcW w:w="593" w:type="pct"/>
            <w:shd w:val="clear" w:color="auto" w:fill="auto"/>
            <w:vAlign w:val="center"/>
          </w:tcPr>
          <w:p w:rsidR="001263A1" w:rsidRDefault="001263A1" w:rsidP="009F0739">
            <w:pPr>
              <w:jc w:val="center"/>
            </w:pPr>
            <w:r>
              <w:t>10</w:t>
            </w:r>
          </w:p>
        </w:tc>
        <w:tc>
          <w:tcPr>
            <w:tcW w:w="4407" w:type="pct"/>
            <w:shd w:val="clear" w:color="auto" w:fill="auto"/>
            <w:vAlign w:val="center"/>
          </w:tcPr>
          <w:p w:rsidR="001263A1" w:rsidRDefault="001263A1" w:rsidP="009F0739">
            <w:pPr>
              <w:rPr>
                <w:rFonts w:ascii="Verdana" w:hAnsi="Verdana"/>
                <w:sz w:val="18"/>
                <w:szCs w:val="18"/>
              </w:rPr>
            </w:pPr>
            <w:r>
              <w:rPr>
                <w:rFonts w:ascii="Verdana" w:hAnsi="Verdana"/>
                <w:sz w:val="18"/>
                <w:szCs w:val="18"/>
              </w:rPr>
              <w:t>Translation practices: Letter of attorney, agreements &amp; rent contract</w:t>
            </w:r>
          </w:p>
        </w:tc>
      </w:tr>
      <w:tr w:rsidR="001263A1" w:rsidRPr="00EC3853" w:rsidTr="009F0739">
        <w:trPr>
          <w:jc w:val="center"/>
        </w:trPr>
        <w:tc>
          <w:tcPr>
            <w:tcW w:w="593" w:type="pct"/>
            <w:shd w:val="clear" w:color="auto" w:fill="auto"/>
            <w:vAlign w:val="center"/>
          </w:tcPr>
          <w:p w:rsidR="001263A1" w:rsidRDefault="001263A1" w:rsidP="009F0739">
            <w:pPr>
              <w:jc w:val="center"/>
            </w:pPr>
            <w:r>
              <w:t>11</w:t>
            </w:r>
          </w:p>
        </w:tc>
        <w:tc>
          <w:tcPr>
            <w:tcW w:w="4407" w:type="pct"/>
            <w:shd w:val="clear" w:color="auto" w:fill="auto"/>
            <w:vAlign w:val="center"/>
          </w:tcPr>
          <w:p w:rsidR="001263A1" w:rsidRDefault="001263A1" w:rsidP="009F0739">
            <w:pPr>
              <w:rPr>
                <w:rFonts w:ascii="Verdana" w:hAnsi="Verdana"/>
                <w:sz w:val="18"/>
                <w:szCs w:val="18"/>
              </w:rPr>
            </w:pPr>
            <w:r>
              <w:rPr>
                <w:rFonts w:ascii="Verdana" w:hAnsi="Verdana"/>
                <w:sz w:val="18"/>
                <w:szCs w:val="18"/>
              </w:rPr>
              <w:t>Translation practices: News and sports</w:t>
            </w:r>
          </w:p>
        </w:tc>
      </w:tr>
      <w:tr w:rsidR="001263A1" w:rsidRPr="00EC3853" w:rsidTr="009F0739">
        <w:trPr>
          <w:jc w:val="center"/>
        </w:trPr>
        <w:tc>
          <w:tcPr>
            <w:tcW w:w="593" w:type="pct"/>
            <w:shd w:val="clear" w:color="auto" w:fill="auto"/>
            <w:vAlign w:val="center"/>
          </w:tcPr>
          <w:p w:rsidR="001263A1" w:rsidRDefault="001263A1" w:rsidP="009F0739">
            <w:pPr>
              <w:jc w:val="center"/>
            </w:pPr>
            <w:r>
              <w:t>12</w:t>
            </w:r>
          </w:p>
        </w:tc>
        <w:tc>
          <w:tcPr>
            <w:tcW w:w="4407" w:type="pct"/>
            <w:shd w:val="clear" w:color="auto" w:fill="auto"/>
            <w:vAlign w:val="center"/>
          </w:tcPr>
          <w:p w:rsidR="001263A1" w:rsidRDefault="001263A1" w:rsidP="009F0739">
            <w:pPr>
              <w:rPr>
                <w:rFonts w:ascii="Verdana" w:hAnsi="Verdana"/>
                <w:sz w:val="18"/>
                <w:szCs w:val="18"/>
              </w:rPr>
            </w:pPr>
            <w:r>
              <w:rPr>
                <w:rFonts w:ascii="Verdana" w:hAnsi="Verdana"/>
                <w:sz w:val="18"/>
                <w:szCs w:val="18"/>
              </w:rPr>
              <w:t>Translation practices: texts related to ELT</w:t>
            </w:r>
          </w:p>
        </w:tc>
      </w:tr>
      <w:tr w:rsidR="001263A1" w:rsidRPr="00EC3853" w:rsidTr="009F0739">
        <w:trPr>
          <w:jc w:val="center"/>
        </w:trPr>
        <w:tc>
          <w:tcPr>
            <w:tcW w:w="593" w:type="pct"/>
            <w:shd w:val="clear" w:color="auto" w:fill="auto"/>
            <w:vAlign w:val="center"/>
          </w:tcPr>
          <w:p w:rsidR="001263A1" w:rsidRDefault="001263A1" w:rsidP="009F0739">
            <w:pPr>
              <w:jc w:val="center"/>
            </w:pPr>
            <w:r>
              <w:lastRenderedPageBreak/>
              <w:t>13</w:t>
            </w:r>
          </w:p>
        </w:tc>
        <w:tc>
          <w:tcPr>
            <w:tcW w:w="4407" w:type="pct"/>
            <w:shd w:val="clear" w:color="auto" w:fill="auto"/>
            <w:vAlign w:val="center"/>
          </w:tcPr>
          <w:p w:rsidR="001263A1" w:rsidRDefault="001263A1" w:rsidP="009F0739">
            <w:pPr>
              <w:rPr>
                <w:rFonts w:ascii="Verdana" w:hAnsi="Verdana"/>
                <w:sz w:val="18"/>
                <w:szCs w:val="18"/>
              </w:rPr>
            </w:pPr>
            <w:r>
              <w:rPr>
                <w:rFonts w:ascii="Verdana" w:hAnsi="Verdana"/>
                <w:sz w:val="18"/>
                <w:szCs w:val="18"/>
              </w:rPr>
              <w:t>Comparative text analysis</w:t>
            </w:r>
          </w:p>
        </w:tc>
      </w:tr>
      <w:tr w:rsidR="001263A1" w:rsidRPr="00EC3853" w:rsidTr="009F0739">
        <w:trPr>
          <w:jc w:val="center"/>
        </w:trPr>
        <w:tc>
          <w:tcPr>
            <w:tcW w:w="593" w:type="pct"/>
            <w:tcBorders>
              <w:bottom w:val="single" w:sz="6" w:space="0" w:color="auto"/>
            </w:tcBorders>
            <w:shd w:val="clear" w:color="auto" w:fill="auto"/>
            <w:vAlign w:val="center"/>
          </w:tcPr>
          <w:p w:rsidR="001263A1" w:rsidRDefault="001263A1" w:rsidP="009F0739">
            <w:pPr>
              <w:jc w:val="center"/>
            </w:pPr>
            <w:r>
              <w:t>14</w:t>
            </w:r>
          </w:p>
        </w:tc>
        <w:tc>
          <w:tcPr>
            <w:tcW w:w="4407" w:type="pct"/>
            <w:tcBorders>
              <w:bottom w:val="single" w:sz="6" w:space="0" w:color="auto"/>
            </w:tcBorders>
            <w:shd w:val="clear" w:color="auto" w:fill="auto"/>
            <w:vAlign w:val="center"/>
          </w:tcPr>
          <w:p w:rsidR="001263A1" w:rsidRDefault="001263A1" w:rsidP="009F0739">
            <w:pPr>
              <w:rPr>
                <w:rFonts w:ascii="Verdana" w:hAnsi="Verdana"/>
                <w:sz w:val="18"/>
                <w:szCs w:val="18"/>
              </w:rPr>
            </w:pPr>
            <w:r>
              <w:rPr>
                <w:rFonts w:ascii="Verdana" w:hAnsi="Verdana"/>
                <w:sz w:val="18"/>
                <w:szCs w:val="18"/>
              </w:rPr>
              <w:t>Comparative text analysis</w:t>
            </w:r>
          </w:p>
        </w:tc>
      </w:tr>
      <w:tr w:rsidR="001263A1"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1263A1" w:rsidRDefault="001263A1" w:rsidP="009F0739">
            <w:pPr>
              <w:jc w:val="center"/>
            </w:pPr>
            <w:r>
              <w:t>15-16</w:t>
            </w:r>
          </w:p>
        </w:tc>
        <w:tc>
          <w:tcPr>
            <w:tcW w:w="4407" w:type="pct"/>
            <w:tcBorders>
              <w:top w:val="single" w:sz="6" w:space="0" w:color="auto"/>
              <w:bottom w:val="single" w:sz="12" w:space="0" w:color="auto"/>
            </w:tcBorders>
            <w:shd w:val="clear" w:color="auto" w:fill="D9D9D9"/>
            <w:vAlign w:val="center"/>
          </w:tcPr>
          <w:p w:rsidR="001263A1" w:rsidRPr="00EC3853" w:rsidRDefault="001263A1" w:rsidP="009F0739">
            <w:pPr>
              <w:rPr>
                <w:sz w:val="20"/>
                <w:szCs w:val="20"/>
              </w:rPr>
            </w:pPr>
            <w:r w:rsidRPr="00EC3853">
              <w:rPr>
                <w:sz w:val="20"/>
                <w:szCs w:val="20"/>
              </w:rPr>
              <w:t xml:space="preserve">FİNAL SINAVI </w:t>
            </w:r>
          </w:p>
        </w:tc>
      </w:tr>
    </w:tbl>
    <w:p w:rsidR="001263A1" w:rsidRDefault="001263A1" w:rsidP="001263A1">
      <w:pPr>
        <w:rPr>
          <w:sz w:val="16"/>
          <w:szCs w:val="16"/>
        </w:rPr>
      </w:pPr>
    </w:p>
    <w:p w:rsidR="001263A1" w:rsidRDefault="001263A1" w:rsidP="001263A1">
      <w:pPr>
        <w:rPr>
          <w:sz w:val="16"/>
          <w:szCs w:val="16"/>
        </w:rPr>
      </w:pPr>
    </w:p>
    <w:p w:rsidR="001263A1" w:rsidRDefault="001263A1" w:rsidP="001263A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1263A1" w:rsidRPr="00D52FDB" w:rsidTr="009F0739">
        <w:trPr>
          <w:trHeight w:val="332"/>
        </w:trPr>
        <w:tc>
          <w:tcPr>
            <w:tcW w:w="817" w:type="dxa"/>
            <w:shd w:val="clear" w:color="auto" w:fill="auto"/>
          </w:tcPr>
          <w:p w:rsidR="001263A1" w:rsidRPr="002B1D16" w:rsidRDefault="001263A1" w:rsidP="009F0739">
            <w:pPr>
              <w:rPr>
                <w:b/>
                <w:bCs/>
                <w:sz w:val="20"/>
                <w:szCs w:val="20"/>
              </w:rPr>
            </w:pPr>
            <w:r w:rsidRPr="002B1D16">
              <w:rPr>
                <w:b/>
                <w:bCs/>
                <w:sz w:val="20"/>
                <w:szCs w:val="20"/>
              </w:rPr>
              <w:t>No</w:t>
            </w:r>
          </w:p>
        </w:tc>
        <w:tc>
          <w:tcPr>
            <w:tcW w:w="7371" w:type="dxa"/>
            <w:shd w:val="clear" w:color="auto" w:fill="auto"/>
          </w:tcPr>
          <w:p w:rsidR="001263A1" w:rsidRPr="002B1D16" w:rsidRDefault="001263A1" w:rsidP="009F0739">
            <w:pPr>
              <w:rPr>
                <w:b/>
                <w:bCs/>
                <w:sz w:val="20"/>
                <w:szCs w:val="20"/>
              </w:rPr>
            </w:pPr>
            <w:r w:rsidRPr="002B1D16">
              <w:rPr>
                <w:b/>
                <w:bCs/>
                <w:sz w:val="20"/>
                <w:szCs w:val="20"/>
              </w:rPr>
              <w:t>PROGRAM ALAN YETERLİLİKLERİ (ÇIKTILARI)</w:t>
            </w:r>
          </w:p>
        </w:tc>
        <w:tc>
          <w:tcPr>
            <w:tcW w:w="567" w:type="dxa"/>
            <w:shd w:val="clear" w:color="auto" w:fill="auto"/>
          </w:tcPr>
          <w:p w:rsidR="001263A1" w:rsidRPr="002B1D16" w:rsidRDefault="001263A1" w:rsidP="009F0739">
            <w:pPr>
              <w:rPr>
                <w:b/>
                <w:bCs/>
                <w:sz w:val="20"/>
                <w:szCs w:val="20"/>
              </w:rPr>
            </w:pPr>
            <w:r w:rsidRPr="002B1D16">
              <w:rPr>
                <w:b/>
                <w:bCs/>
                <w:sz w:val="20"/>
                <w:szCs w:val="20"/>
              </w:rPr>
              <w:t>3</w:t>
            </w:r>
          </w:p>
        </w:tc>
        <w:tc>
          <w:tcPr>
            <w:tcW w:w="567" w:type="dxa"/>
            <w:shd w:val="clear" w:color="auto" w:fill="auto"/>
          </w:tcPr>
          <w:p w:rsidR="001263A1" w:rsidRPr="002B1D16" w:rsidRDefault="001263A1" w:rsidP="009F0739">
            <w:pPr>
              <w:rPr>
                <w:b/>
                <w:bCs/>
                <w:sz w:val="20"/>
                <w:szCs w:val="20"/>
              </w:rPr>
            </w:pPr>
            <w:r w:rsidRPr="002B1D16">
              <w:rPr>
                <w:b/>
                <w:bCs/>
                <w:sz w:val="20"/>
                <w:szCs w:val="20"/>
              </w:rPr>
              <w:t>2</w:t>
            </w:r>
          </w:p>
        </w:tc>
        <w:tc>
          <w:tcPr>
            <w:tcW w:w="532" w:type="dxa"/>
            <w:shd w:val="clear" w:color="auto" w:fill="auto"/>
          </w:tcPr>
          <w:p w:rsidR="001263A1" w:rsidRPr="002B1D16" w:rsidRDefault="001263A1" w:rsidP="009F0739">
            <w:pPr>
              <w:rPr>
                <w:b/>
                <w:bCs/>
                <w:sz w:val="20"/>
                <w:szCs w:val="20"/>
              </w:rPr>
            </w:pPr>
            <w:r w:rsidRPr="002B1D16">
              <w:rPr>
                <w:b/>
                <w:bCs/>
                <w:sz w:val="20"/>
                <w:szCs w:val="20"/>
              </w:rPr>
              <w:t>1</w:t>
            </w: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67" w:type="dxa"/>
            <w:shd w:val="clear" w:color="auto" w:fill="auto"/>
          </w:tcPr>
          <w:p w:rsidR="001263A1" w:rsidRPr="002B1D16" w:rsidRDefault="001263A1" w:rsidP="009F0739">
            <w:pPr>
              <w:rPr>
                <w:sz w:val="20"/>
                <w:szCs w:val="20"/>
              </w:rPr>
            </w:pP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67" w:type="dxa"/>
            <w:shd w:val="clear" w:color="auto" w:fill="auto"/>
          </w:tcPr>
          <w:p w:rsidR="001263A1" w:rsidRPr="002B1D16" w:rsidRDefault="001263A1" w:rsidP="009F0739">
            <w:pPr>
              <w:rPr>
                <w:sz w:val="20"/>
                <w:szCs w:val="20"/>
              </w:rPr>
            </w:pP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Günlük ve mesleki hayatta karşılaşacakları yabancı dildeki farklı yazılı metinleri anlama, yorumlama ve değerlendirebilme becerisi</w:t>
            </w:r>
          </w:p>
        </w:tc>
        <w:tc>
          <w:tcPr>
            <w:tcW w:w="567" w:type="dxa"/>
            <w:shd w:val="clear" w:color="auto" w:fill="auto"/>
          </w:tcPr>
          <w:p w:rsidR="001263A1" w:rsidRPr="002B1D16" w:rsidRDefault="001263A1" w:rsidP="009F0739">
            <w:pPr>
              <w:rPr>
                <w:sz w:val="20"/>
                <w:szCs w:val="20"/>
              </w:rPr>
            </w:pP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Günlük ve mesleki hayatta karşılaşacakları yabancı dildeki farklı sözlü metinleri anlama, yorumlama ve değerlendirebilme becerisi</w:t>
            </w:r>
          </w:p>
        </w:tc>
        <w:tc>
          <w:tcPr>
            <w:tcW w:w="567" w:type="dxa"/>
            <w:shd w:val="clear" w:color="auto" w:fill="auto"/>
          </w:tcPr>
          <w:p w:rsidR="001263A1" w:rsidRPr="002B1D16" w:rsidRDefault="001263A1" w:rsidP="009F0739">
            <w:pPr>
              <w:rPr>
                <w:sz w:val="20"/>
                <w:szCs w:val="20"/>
              </w:rPr>
            </w:pP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Günlük ve mesleki hayatta karşılaşabilecekleri farklı ortamlarda yabancı dilde sözel iletişim kurabilme becerisi</w:t>
            </w:r>
          </w:p>
        </w:tc>
        <w:tc>
          <w:tcPr>
            <w:tcW w:w="567" w:type="dxa"/>
            <w:shd w:val="clear" w:color="auto" w:fill="auto"/>
          </w:tcPr>
          <w:p w:rsidR="001263A1" w:rsidRPr="002B1D16" w:rsidRDefault="001263A1" w:rsidP="009F0739">
            <w:pPr>
              <w:rPr>
                <w:sz w:val="20"/>
                <w:szCs w:val="20"/>
              </w:rPr>
            </w:pP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Yazma sürecini etkili olarak kullanarak farklı türde metinler oluşturabilme becerisi</w:t>
            </w:r>
          </w:p>
        </w:tc>
        <w:tc>
          <w:tcPr>
            <w:tcW w:w="567" w:type="dxa"/>
            <w:shd w:val="clear" w:color="auto" w:fill="auto"/>
          </w:tcPr>
          <w:p w:rsidR="001263A1" w:rsidRPr="002B1D16" w:rsidRDefault="001263A1" w:rsidP="009F0739">
            <w:pPr>
              <w:rPr>
                <w:sz w:val="20"/>
                <w:szCs w:val="20"/>
              </w:rPr>
            </w:pP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İngilizce Öğretmenliği alanındaki bilimsel kavram ve yöntemleri değerlendirebilme, uygulayabilme ve yorumlayabilme.</w:t>
            </w: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67" w:type="dxa"/>
            <w:shd w:val="clear" w:color="auto" w:fill="auto"/>
          </w:tcPr>
          <w:p w:rsidR="001263A1" w:rsidRPr="002B1D16" w:rsidRDefault="001263A1" w:rsidP="009F0739">
            <w:pPr>
              <w:rPr>
                <w:sz w:val="20"/>
                <w:szCs w:val="20"/>
              </w:rPr>
            </w:pP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İngilizceyi uygun ve akıcı bir şekilde konuşarak resmi ve resmi olmayan ortamlarda sunu yapabilme</w:t>
            </w: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67" w:type="dxa"/>
            <w:shd w:val="clear" w:color="auto" w:fill="auto"/>
          </w:tcPr>
          <w:p w:rsidR="001263A1" w:rsidRPr="002B1D16" w:rsidRDefault="001263A1" w:rsidP="009F0739">
            <w:pPr>
              <w:rPr>
                <w:sz w:val="20"/>
                <w:szCs w:val="20"/>
              </w:rPr>
            </w:pP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Bilişim teknolojileri ve eğitimde internet ve teknolojinin kullanımı hakkında bilgi sahibi olma ve bu bilgiyi etkin bir şekilde kullanabilme</w:t>
            </w:r>
          </w:p>
        </w:tc>
        <w:tc>
          <w:tcPr>
            <w:tcW w:w="567" w:type="dxa"/>
            <w:shd w:val="clear" w:color="auto" w:fill="auto"/>
          </w:tcPr>
          <w:p w:rsidR="001263A1" w:rsidRPr="002B1D16" w:rsidRDefault="001263A1" w:rsidP="009F0739">
            <w:pPr>
              <w:rPr>
                <w:sz w:val="20"/>
                <w:szCs w:val="20"/>
              </w:rPr>
            </w:pP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67" w:type="dxa"/>
            <w:shd w:val="clear" w:color="auto" w:fill="auto"/>
          </w:tcPr>
          <w:p w:rsidR="001263A1" w:rsidRPr="002B1D16" w:rsidRDefault="001263A1" w:rsidP="009F0739">
            <w:pPr>
              <w:rPr>
                <w:sz w:val="20"/>
                <w:szCs w:val="20"/>
              </w:rPr>
            </w:pP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1263A1" w:rsidRPr="002B1D16" w:rsidRDefault="001263A1" w:rsidP="009F0739">
            <w:pPr>
              <w:rPr>
                <w:sz w:val="20"/>
                <w:szCs w:val="20"/>
              </w:rPr>
            </w:pPr>
          </w:p>
        </w:tc>
        <w:tc>
          <w:tcPr>
            <w:tcW w:w="567" w:type="dxa"/>
            <w:shd w:val="clear" w:color="auto" w:fill="auto"/>
          </w:tcPr>
          <w:p w:rsidR="001263A1" w:rsidRPr="002B1D16" w:rsidRDefault="001263A1" w:rsidP="009F0739">
            <w:pPr>
              <w:rPr>
                <w:sz w:val="20"/>
                <w:szCs w:val="20"/>
              </w:rPr>
            </w:pPr>
          </w:p>
        </w:tc>
        <w:tc>
          <w:tcPr>
            <w:tcW w:w="532" w:type="dxa"/>
            <w:shd w:val="clear" w:color="auto" w:fill="auto"/>
          </w:tcPr>
          <w:p w:rsidR="001263A1" w:rsidRPr="002B1D16" w:rsidRDefault="001263A1" w:rsidP="009F0739">
            <w:pPr>
              <w:rPr>
                <w:sz w:val="20"/>
                <w:szCs w:val="20"/>
              </w:rPr>
            </w:pPr>
            <w:r w:rsidRPr="002B1D16">
              <w:rPr>
                <w:sz w:val="20"/>
                <w:szCs w:val="20"/>
              </w:rPr>
              <w:t>x</w:t>
            </w: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1263A1" w:rsidRPr="002B1D16" w:rsidRDefault="001263A1" w:rsidP="009F0739">
            <w:pPr>
              <w:rPr>
                <w:sz w:val="20"/>
                <w:szCs w:val="20"/>
              </w:rPr>
            </w:pP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67" w:type="dxa"/>
            <w:shd w:val="clear" w:color="auto" w:fill="auto"/>
          </w:tcPr>
          <w:p w:rsidR="001263A1" w:rsidRPr="002B1D16" w:rsidRDefault="001263A1" w:rsidP="009F0739">
            <w:pPr>
              <w:rPr>
                <w:sz w:val="20"/>
                <w:szCs w:val="20"/>
              </w:rPr>
            </w:pP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Öğrencilerin etkili öğrenme stratejileri geliştirmelerine uygun eğitim ortamı hazırlayabilme</w:t>
            </w: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67" w:type="dxa"/>
            <w:shd w:val="clear" w:color="auto" w:fill="auto"/>
          </w:tcPr>
          <w:p w:rsidR="001263A1" w:rsidRPr="002B1D16" w:rsidRDefault="001263A1" w:rsidP="009F0739">
            <w:pPr>
              <w:rPr>
                <w:sz w:val="20"/>
                <w:szCs w:val="20"/>
              </w:rPr>
            </w:pPr>
          </w:p>
        </w:tc>
        <w:tc>
          <w:tcPr>
            <w:tcW w:w="532" w:type="dxa"/>
            <w:shd w:val="clear" w:color="auto" w:fill="auto"/>
          </w:tcPr>
          <w:p w:rsidR="001263A1" w:rsidRPr="002B1D16" w:rsidRDefault="001263A1" w:rsidP="009F0739">
            <w:pPr>
              <w:rPr>
                <w:sz w:val="20"/>
                <w:szCs w:val="20"/>
              </w:rPr>
            </w:pPr>
          </w:p>
        </w:tc>
      </w:tr>
      <w:tr w:rsidR="001263A1" w:rsidRPr="00D52FDB" w:rsidTr="009F0739">
        <w:trPr>
          <w:trHeight w:val="310"/>
        </w:trPr>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Öğrenci ve içerik düzeyine uygun ölçme ve değerlendirme araçları geliştirebilme</w:t>
            </w:r>
          </w:p>
        </w:tc>
        <w:tc>
          <w:tcPr>
            <w:tcW w:w="567" w:type="dxa"/>
            <w:shd w:val="clear" w:color="auto" w:fill="auto"/>
          </w:tcPr>
          <w:p w:rsidR="001263A1" w:rsidRPr="002B1D16" w:rsidRDefault="001263A1" w:rsidP="009F0739">
            <w:pPr>
              <w:rPr>
                <w:sz w:val="20"/>
                <w:szCs w:val="20"/>
              </w:rPr>
            </w:pP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Dil öğretiminde içsel ve dışsal motivasyonun farkında olabilme ve bu motivasyon türlerini olumlu şekilde kullanabilme</w:t>
            </w:r>
          </w:p>
        </w:tc>
        <w:tc>
          <w:tcPr>
            <w:tcW w:w="567" w:type="dxa"/>
            <w:shd w:val="clear" w:color="auto" w:fill="auto"/>
          </w:tcPr>
          <w:p w:rsidR="001263A1" w:rsidRPr="002B1D16" w:rsidRDefault="001263A1" w:rsidP="009F0739">
            <w:pPr>
              <w:rPr>
                <w:sz w:val="20"/>
                <w:szCs w:val="20"/>
              </w:rPr>
            </w:pP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Dil öğrenmeye ilişkin kavram ve süreçleri anlamaya ve çözümlemeye yönelik bilgiye sahip olma ve kullanabilme becerisi</w:t>
            </w: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67" w:type="dxa"/>
            <w:shd w:val="clear" w:color="auto" w:fill="auto"/>
          </w:tcPr>
          <w:p w:rsidR="001263A1" w:rsidRPr="002B1D16" w:rsidRDefault="001263A1" w:rsidP="009F0739">
            <w:pPr>
              <w:rPr>
                <w:sz w:val="20"/>
                <w:szCs w:val="20"/>
              </w:rPr>
            </w:pP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İnsan dilinin özellikleri, yapısı ve işleyişini anlamaya ve çözümlemeye yönelik bilgiye sahip olma ve kullanabilme becerisi</w:t>
            </w:r>
          </w:p>
        </w:tc>
        <w:tc>
          <w:tcPr>
            <w:tcW w:w="567" w:type="dxa"/>
            <w:shd w:val="clear" w:color="auto" w:fill="auto"/>
          </w:tcPr>
          <w:p w:rsidR="001263A1" w:rsidRPr="002B1D16" w:rsidRDefault="001263A1" w:rsidP="009F0739">
            <w:pPr>
              <w:rPr>
                <w:sz w:val="20"/>
                <w:szCs w:val="20"/>
              </w:rPr>
            </w:pPr>
          </w:p>
        </w:tc>
        <w:tc>
          <w:tcPr>
            <w:tcW w:w="567" w:type="dxa"/>
            <w:shd w:val="clear" w:color="auto" w:fill="auto"/>
          </w:tcPr>
          <w:p w:rsidR="001263A1" w:rsidRPr="002B1D16" w:rsidRDefault="001263A1" w:rsidP="009F0739">
            <w:pPr>
              <w:rPr>
                <w:sz w:val="20"/>
                <w:szCs w:val="20"/>
              </w:rPr>
            </w:pPr>
            <w:r w:rsidRPr="002B1D16">
              <w:rPr>
                <w:sz w:val="20"/>
                <w:szCs w:val="20"/>
              </w:rPr>
              <w:t>x</w:t>
            </w: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1263A1" w:rsidRPr="002B1D16" w:rsidRDefault="001263A1" w:rsidP="009F0739">
            <w:pPr>
              <w:rPr>
                <w:sz w:val="20"/>
                <w:szCs w:val="20"/>
              </w:rPr>
            </w:pPr>
          </w:p>
        </w:tc>
        <w:tc>
          <w:tcPr>
            <w:tcW w:w="567" w:type="dxa"/>
            <w:shd w:val="clear" w:color="auto" w:fill="auto"/>
          </w:tcPr>
          <w:p w:rsidR="001263A1" w:rsidRPr="002B1D16" w:rsidRDefault="001263A1" w:rsidP="009F0739">
            <w:pPr>
              <w:rPr>
                <w:sz w:val="20"/>
                <w:szCs w:val="20"/>
              </w:rPr>
            </w:pPr>
          </w:p>
        </w:tc>
        <w:tc>
          <w:tcPr>
            <w:tcW w:w="532" w:type="dxa"/>
            <w:shd w:val="clear" w:color="auto" w:fill="auto"/>
          </w:tcPr>
          <w:p w:rsidR="001263A1" w:rsidRPr="002B1D16" w:rsidRDefault="001263A1" w:rsidP="009F0739">
            <w:pPr>
              <w:rPr>
                <w:sz w:val="20"/>
                <w:szCs w:val="20"/>
              </w:rPr>
            </w:pPr>
          </w:p>
        </w:tc>
      </w:tr>
      <w:tr w:rsidR="001263A1" w:rsidRPr="00D52FDB" w:rsidTr="009F0739">
        <w:tc>
          <w:tcPr>
            <w:tcW w:w="817" w:type="dxa"/>
            <w:shd w:val="clear" w:color="auto" w:fill="auto"/>
          </w:tcPr>
          <w:p w:rsidR="001263A1" w:rsidRPr="002B1D16" w:rsidRDefault="001263A1" w:rsidP="000F3147">
            <w:pPr>
              <w:numPr>
                <w:ilvl w:val="0"/>
                <w:numId w:val="3"/>
              </w:numPr>
              <w:spacing w:line="240" w:lineRule="auto"/>
              <w:jc w:val="center"/>
              <w:rPr>
                <w:b/>
                <w:bCs/>
                <w:sz w:val="20"/>
                <w:szCs w:val="20"/>
              </w:rPr>
            </w:pPr>
          </w:p>
        </w:tc>
        <w:tc>
          <w:tcPr>
            <w:tcW w:w="7371" w:type="dxa"/>
            <w:shd w:val="clear" w:color="auto" w:fill="auto"/>
          </w:tcPr>
          <w:p w:rsidR="001263A1" w:rsidRPr="002B1D16" w:rsidRDefault="001263A1" w:rsidP="009F0739">
            <w:pPr>
              <w:rPr>
                <w:sz w:val="20"/>
                <w:szCs w:val="20"/>
              </w:rPr>
            </w:pPr>
            <w:r w:rsidRPr="002B1D16">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1263A1" w:rsidRPr="002B1D16" w:rsidRDefault="001263A1" w:rsidP="009F0739">
            <w:pPr>
              <w:rPr>
                <w:sz w:val="20"/>
                <w:szCs w:val="20"/>
              </w:rPr>
            </w:pPr>
          </w:p>
        </w:tc>
        <w:tc>
          <w:tcPr>
            <w:tcW w:w="567" w:type="dxa"/>
            <w:shd w:val="clear" w:color="auto" w:fill="auto"/>
          </w:tcPr>
          <w:p w:rsidR="001263A1" w:rsidRPr="002B1D16" w:rsidRDefault="001263A1" w:rsidP="009F0739">
            <w:pPr>
              <w:rPr>
                <w:sz w:val="20"/>
                <w:szCs w:val="20"/>
              </w:rPr>
            </w:pPr>
          </w:p>
        </w:tc>
        <w:tc>
          <w:tcPr>
            <w:tcW w:w="532" w:type="dxa"/>
            <w:shd w:val="clear" w:color="auto" w:fill="auto"/>
          </w:tcPr>
          <w:p w:rsidR="001263A1" w:rsidRPr="002B1D16" w:rsidRDefault="001263A1" w:rsidP="009F0739">
            <w:pPr>
              <w:rPr>
                <w:sz w:val="20"/>
                <w:szCs w:val="20"/>
              </w:rPr>
            </w:pPr>
          </w:p>
        </w:tc>
      </w:tr>
      <w:tr w:rsidR="001263A1" w:rsidRPr="00D52FDB" w:rsidTr="009F0739">
        <w:tc>
          <w:tcPr>
            <w:tcW w:w="9854" w:type="dxa"/>
            <w:gridSpan w:val="5"/>
            <w:shd w:val="clear" w:color="auto" w:fill="auto"/>
          </w:tcPr>
          <w:p w:rsidR="001263A1" w:rsidRPr="002B1D16" w:rsidRDefault="001263A1" w:rsidP="009F0739">
            <w:pPr>
              <w:rPr>
                <w:sz w:val="20"/>
                <w:szCs w:val="20"/>
              </w:rPr>
            </w:pPr>
            <w:r w:rsidRPr="002B1D16">
              <w:rPr>
                <w:b/>
                <w:sz w:val="20"/>
                <w:szCs w:val="20"/>
              </w:rPr>
              <w:t>1</w:t>
            </w:r>
            <w:r w:rsidRPr="002B1D16">
              <w:rPr>
                <w:sz w:val="20"/>
                <w:szCs w:val="20"/>
              </w:rPr>
              <w:t xml:space="preserve">:Hiç Katkısı Yok. </w:t>
            </w:r>
            <w:r w:rsidRPr="002B1D16">
              <w:rPr>
                <w:b/>
                <w:sz w:val="20"/>
                <w:szCs w:val="20"/>
              </w:rPr>
              <w:t>2</w:t>
            </w:r>
            <w:r w:rsidRPr="002B1D16">
              <w:rPr>
                <w:sz w:val="20"/>
                <w:szCs w:val="20"/>
              </w:rPr>
              <w:t xml:space="preserve">:Kısmen Katkısı Var. </w:t>
            </w:r>
            <w:r w:rsidRPr="002B1D16">
              <w:rPr>
                <w:b/>
                <w:sz w:val="20"/>
                <w:szCs w:val="20"/>
              </w:rPr>
              <w:t>3</w:t>
            </w:r>
            <w:r w:rsidRPr="002B1D16">
              <w:rPr>
                <w:sz w:val="20"/>
                <w:szCs w:val="20"/>
              </w:rPr>
              <w:t>:Tam Katkısı Var.</w:t>
            </w:r>
          </w:p>
        </w:tc>
      </w:tr>
    </w:tbl>
    <w:p w:rsidR="001263A1" w:rsidRDefault="001263A1" w:rsidP="001263A1">
      <w:pPr>
        <w:spacing w:line="360" w:lineRule="auto"/>
        <w:rPr>
          <w:b/>
        </w:rPr>
      </w:pPr>
    </w:p>
    <w:p w:rsidR="001263A1" w:rsidRPr="00F25CA9" w:rsidRDefault="001263A1" w:rsidP="001263A1">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1263A1" w:rsidTr="009F0739">
        <w:trPr>
          <w:trHeight w:val="989"/>
        </w:trPr>
        <w:tc>
          <w:tcPr>
            <w:tcW w:w="7171" w:type="dxa"/>
          </w:tcPr>
          <w:p w:rsidR="001263A1" w:rsidRDefault="001263A1" w:rsidP="009F0739">
            <w:pPr>
              <w:tabs>
                <w:tab w:val="left" w:pos="7800"/>
              </w:tabs>
            </w:pPr>
            <w:r>
              <w:t xml:space="preserve"> </w:t>
            </w:r>
          </w:p>
        </w:tc>
        <w:tc>
          <w:tcPr>
            <w:tcW w:w="2777" w:type="dxa"/>
          </w:tcPr>
          <w:p w:rsidR="001263A1" w:rsidRDefault="001263A1" w:rsidP="009F0739">
            <w:pPr>
              <w:tabs>
                <w:tab w:val="left" w:pos="7800"/>
              </w:tabs>
              <w:jc w:val="center"/>
            </w:pPr>
          </w:p>
        </w:tc>
      </w:tr>
    </w:tbl>
    <w:p w:rsidR="001263A1" w:rsidRDefault="001263A1" w:rsidP="001263A1">
      <w:pPr>
        <w:tabs>
          <w:tab w:val="left" w:pos="7800"/>
        </w:tabs>
      </w:pPr>
      <w:r>
        <w:t xml:space="preserve">                        </w:t>
      </w:r>
    </w:p>
    <w:p w:rsidR="001263A1" w:rsidRDefault="001263A1" w:rsidP="001263A1">
      <w:pPr>
        <w:tabs>
          <w:tab w:val="left" w:pos="7800"/>
        </w:tabs>
      </w:pPr>
      <w:r>
        <w:tab/>
      </w:r>
      <w:r>
        <w:tab/>
      </w:r>
    </w:p>
    <w:p w:rsidR="001263A1" w:rsidRDefault="001263A1" w:rsidP="001263A1"/>
    <w:p w:rsidR="001809CF" w:rsidRPr="008D59C7" w:rsidRDefault="001809CF" w:rsidP="001809CF">
      <w:pPr>
        <w:outlineLvl w:val="0"/>
        <w:rPr>
          <w:b/>
        </w:rPr>
      </w:pPr>
      <w:r>
        <w:t>p</w:t>
      </w:r>
      <w:r>
        <w:rPr>
          <w:noProof/>
          <w:lang w:eastAsia="tr-TR"/>
        </w:rPr>
        <w:drawing>
          <wp:inline distT="0" distB="0" distL="0" distR="0" wp14:anchorId="1D76AEAF" wp14:editId="6D182692">
            <wp:extent cx="638175" cy="627380"/>
            <wp:effectExtent l="0" t="0" r="9525" b="1270"/>
            <wp:docPr id="49" name="Resim 49"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1809CF" w:rsidRPr="008D59C7" w:rsidRDefault="001809CF" w:rsidP="001809CF">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809CF" w:rsidRPr="008D59C7" w:rsidTr="009F0739">
        <w:tc>
          <w:tcPr>
            <w:tcW w:w="1167" w:type="dxa"/>
            <w:vAlign w:val="center"/>
          </w:tcPr>
          <w:p w:rsidR="001809CF" w:rsidRPr="008D59C7" w:rsidRDefault="001809CF" w:rsidP="009F0739">
            <w:pPr>
              <w:outlineLvl w:val="0"/>
              <w:rPr>
                <w:b/>
              </w:rPr>
            </w:pPr>
            <w:r w:rsidRPr="008D59C7">
              <w:rPr>
                <w:b/>
              </w:rPr>
              <w:t>DÖNEM</w:t>
            </w:r>
          </w:p>
        </w:tc>
        <w:tc>
          <w:tcPr>
            <w:tcW w:w="1527" w:type="dxa"/>
            <w:vAlign w:val="center"/>
          </w:tcPr>
          <w:p w:rsidR="001809CF" w:rsidRPr="008D59C7" w:rsidRDefault="001809CF" w:rsidP="009F0739">
            <w:pPr>
              <w:outlineLvl w:val="0"/>
            </w:pPr>
            <w:r>
              <w:t>Güz</w:t>
            </w:r>
          </w:p>
        </w:tc>
      </w:tr>
    </w:tbl>
    <w:p w:rsidR="001809CF" w:rsidRPr="008D59C7" w:rsidRDefault="001809CF" w:rsidP="001809CF">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809CF" w:rsidRPr="008D59C7" w:rsidTr="009F0739">
        <w:tc>
          <w:tcPr>
            <w:tcW w:w="1668" w:type="dxa"/>
            <w:vAlign w:val="center"/>
          </w:tcPr>
          <w:p w:rsidR="001809CF" w:rsidRPr="008D59C7" w:rsidRDefault="001809CF" w:rsidP="009F0739">
            <w:pPr>
              <w:jc w:val="center"/>
              <w:outlineLvl w:val="0"/>
              <w:rPr>
                <w:b/>
              </w:rPr>
            </w:pPr>
            <w:r w:rsidRPr="008D59C7">
              <w:rPr>
                <w:b/>
              </w:rPr>
              <w:t>DERSİN KODU</w:t>
            </w:r>
          </w:p>
        </w:tc>
        <w:tc>
          <w:tcPr>
            <w:tcW w:w="2760" w:type="dxa"/>
            <w:vAlign w:val="center"/>
          </w:tcPr>
          <w:p w:rsidR="001809CF" w:rsidRPr="008D59C7" w:rsidRDefault="001809CF" w:rsidP="009F0739">
            <w:pPr>
              <w:outlineLvl w:val="0"/>
            </w:pPr>
          </w:p>
        </w:tc>
        <w:tc>
          <w:tcPr>
            <w:tcW w:w="1560" w:type="dxa"/>
            <w:vAlign w:val="center"/>
          </w:tcPr>
          <w:p w:rsidR="001809CF" w:rsidRPr="008D59C7" w:rsidRDefault="001809CF" w:rsidP="009F0739">
            <w:pPr>
              <w:jc w:val="center"/>
              <w:outlineLvl w:val="0"/>
              <w:rPr>
                <w:b/>
              </w:rPr>
            </w:pPr>
            <w:r w:rsidRPr="008D59C7">
              <w:rPr>
                <w:b/>
              </w:rPr>
              <w:t>DERSİN ADI</w:t>
            </w:r>
          </w:p>
        </w:tc>
        <w:tc>
          <w:tcPr>
            <w:tcW w:w="4185" w:type="dxa"/>
          </w:tcPr>
          <w:p w:rsidR="001809CF" w:rsidRPr="008D59C7" w:rsidRDefault="001809CF" w:rsidP="009F0739">
            <w:pPr>
              <w:outlineLvl w:val="0"/>
            </w:pPr>
            <w:r w:rsidRPr="0033090C">
              <w:rPr>
                <w:rFonts w:ascii="Verdana" w:hAnsi="Verdana"/>
                <w:color w:val="000000"/>
                <w:sz w:val="18"/>
                <w:szCs w:val="18"/>
              </w:rPr>
              <w:t>İNGİLİZCE ÖĞRETİMİNDE DERS İÇERİĞİ GELİŞTİRME</w:t>
            </w:r>
          </w:p>
        </w:tc>
      </w:tr>
    </w:tbl>
    <w:p w:rsidR="001809CF" w:rsidRPr="008D59C7" w:rsidRDefault="001809CF" w:rsidP="001809CF">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1809CF"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1809CF" w:rsidRPr="008D59C7" w:rsidRDefault="001809CF" w:rsidP="009F0739">
            <w:pPr>
              <w:rPr>
                <w:b/>
              </w:rPr>
            </w:pPr>
            <w:r w:rsidRPr="008D59C7">
              <w:rPr>
                <w:b/>
              </w:rPr>
              <w:t>YARIYIL</w:t>
            </w:r>
          </w:p>
          <w:p w:rsidR="001809CF" w:rsidRPr="008D59C7" w:rsidRDefault="001809CF" w:rsidP="009F0739"/>
        </w:tc>
        <w:tc>
          <w:tcPr>
            <w:tcW w:w="1603" w:type="pct"/>
            <w:gridSpan w:val="4"/>
            <w:tcBorders>
              <w:left w:val="single" w:sz="12" w:space="0" w:color="auto"/>
              <w:bottom w:val="single" w:sz="4" w:space="0" w:color="auto"/>
              <w:right w:val="single" w:sz="12" w:space="0" w:color="auto"/>
            </w:tcBorders>
            <w:vAlign w:val="center"/>
          </w:tcPr>
          <w:p w:rsidR="001809CF" w:rsidRPr="008D59C7" w:rsidRDefault="001809CF"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1809CF" w:rsidRPr="008D59C7" w:rsidRDefault="001809CF" w:rsidP="009F0739">
            <w:pPr>
              <w:jc w:val="center"/>
              <w:rPr>
                <w:b/>
              </w:rPr>
            </w:pPr>
            <w:r w:rsidRPr="008D59C7">
              <w:rPr>
                <w:b/>
              </w:rPr>
              <w:t>DERSİN</w:t>
            </w:r>
          </w:p>
        </w:tc>
      </w:tr>
      <w:tr w:rsidR="001809CF"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1809CF" w:rsidRPr="008D59C7" w:rsidRDefault="001809CF"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1809CF" w:rsidRPr="008D59C7" w:rsidRDefault="001809CF"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1809CF" w:rsidRPr="008D59C7" w:rsidRDefault="001809CF"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1809CF" w:rsidRPr="008D59C7" w:rsidRDefault="001809CF"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1809CF" w:rsidRPr="008D59C7" w:rsidRDefault="001809CF"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1809CF" w:rsidRPr="008D59C7" w:rsidRDefault="001809CF"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1809CF" w:rsidRPr="008D59C7" w:rsidRDefault="001809CF"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1809CF" w:rsidRPr="008D59C7" w:rsidRDefault="001809CF" w:rsidP="009F0739">
            <w:pPr>
              <w:jc w:val="center"/>
              <w:rPr>
                <w:b/>
              </w:rPr>
            </w:pPr>
            <w:r w:rsidRPr="008D59C7">
              <w:rPr>
                <w:b/>
              </w:rPr>
              <w:t>DİLİ</w:t>
            </w:r>
          </w:p>
        </w:tc>
      </w:tr>
      <w:tr w:rsidR="001809CF"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1809CF" w:rsidRPr="008D59C7" w:rsidRDefault="001809CF" w:rsidP="009F0739">
            <w:pPr>
              <w:jc w:val="center"/>
            </w:pPr>
            <w:r>
              <w:t>7</w:t>
            </w:r>
          </w:p>
        </w:tc>
        <w:tc>
          <w:tcPr>
            <w:tcW w:w="419" w:type="pct"/>
            <w:tcBorders>
              <w:top w:val="single" w:sz="4" w:space="0" w:color="auto"/>
              <w:left w:val="single" w:sz="12" w:space="0" w:color="auto"/>
              <w:bottom w:val="single" w:sz="12" w:space="0" w:color="auto"/>
              <w:right w:val="single" w:sz="4" w:space="0" w:color="auto"/>
            </w:tcBorders>
            <w:vAlign w:val="center"/>
          </w:tcPr>
          <w:p w:rsidR="001809CF" w:rsidRPr="008D59C7" w:rsidRDefault="001809CF" w:rsidP="009F0739">
            <w:pPr>
              <w:jc w:val="center"/>
            </w:pPr>
            <w:r>
              <w:t>3</w:t>
            </w:r>
          </w:p>
        </w:tc>
        <w:tc>
          <w:tcPr>
            <w:tcW w:w="627" w:type="pct"/>
            <w:tcBorders>
              <w:top w:val="single" w:sz="4" w:space="0" w:color="auto"/>
              <w:left w:val="single" w:sz="4" w:space="0" w:color="auto"/>
              <w:bottom w:val="single" w:sz="12" w:space="0" w:color="auto"/>
            </w:tcBorders>
            <w:vAlign w:val="center"/>
          </w:tcPr>
          <w:p w:rsidR="001809CF" w:rsidRPr="008D59C7" w:rsidRDefault="001809CF"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1809CF" w:rsidRPr="008D59C7" w:rsidRDefault="001809CF"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1809CF" w:rsidRPr="008D59C7" w:rsidRDefault="001809CF" w:rsidP="009F0739">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809CF" w:rsidRPr="008D59C7" w:rsidRDefault="001809CF" w:rsidP="009F0739">
            <w:pPr>
              <w:jc w:val="center"/>
            </w:pPr>
            <w:r>
              <w:t>3</w:t>
            </w:r>
          </w:p>
        </w:tc>
        <w:tc>
          <w:tcPr>
            <w:tcW w:w="1183" w:type="pct"/>
            <w:gridSpan w:val="2"/>
            <w:tcBorders>
              <w:top w:val="single" w:sz="4" w:space="0" w:color="auto"/>
              <w:left w:val="single" w:sz="4" w:space="0" w:color="auto"/>
              <w:bottom w:val="single" w:sz="12" w:space="0" w:color="auto"/>
            </w:tcBorders>
            <w:vAlign w:val="center"/>
          </w:tcPr>
          <w:p w:rsidR="001809CF" w:rsidRPr="008D59C7" w:rsidRDefault="001809CF" w:rsidP="009F0739">
            <w:pPr>
              <w:jc w:val="center"/>
              <w:rPr>
                <w:vertAlign w:val="superscript"/>
              </w:rPr>
            </w:pPr>
            <w:r w:rsidRPr="008D59C7">
              <w:rPr>
                <w:vertAlign w:val="superscript"/>
              </w:rPr>
              <w:t xml:space="preserve">ZORUNLU ( </w:t>
            </w:r>
            <w:r>
              <w:rPr>
                <w:vertAlign w:val="superscript"/>
              </w:rPr>
              <w:t>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1809CF" w:rsidRPr="008D59C7" w:rsidRDefault="001809CF" w:rsidP="009F0739">
            <w:pPr>
              <w:jc w:val="center"/>
              <w:rPr>
                <w:vertAlign w:val="superscript"/>
              </w:rPr>
            </w:pPr>
            <w:r>
              <w:rPr>
                <w:vertAlign w:val="superscript"/>
              </w:rPr>
              <w:t>Türkçe</w:t>
            </w:r>
          </w:p>
        </w:tc>
      </w:tr>
      <w:tr w:rsidR="001809CF"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809CF" w:rsidRPr="008D59C7" w:rsidRDefault="001809CF" w:rsidP="009F0739">
            <w:pPr>
              <w:jc w:val="center"/>
              <w:rPr>
                <w:b/>
              </w:rPr>
            </w:pPr>
            <w:r w:rsidRPr="008D59C7">
              <w:rPr>
                <w:b/>
              </w:rPr>
              <w:t>DERSİN KATEGORİSİ</w:t>
            </w:r>
          </w:p>
        </w:tc>
      </w:tr>
      <w:tr w:rsidR="001809CF"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1809CF" w:rsidRPr="008D59C7" w:rsidRDefault="001809CF"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1809CF" w:rsidRPr="008D59C7" w:rsidRDefault="001809CF"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1809CF" w:rsidRPr="008D59C7" w:rsidRDefault="001809CF"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1809CF" w:rsidRPr="008D59C7" w:rsidRDefault="001809CF" w:rsidP="009F0739">
            <w:pPr>
              <w:jc w:val="center"/>
              <w:rPr>
                <w:b/>
              </w:rPr>
            </w:pPr>
            <w:r w:rsidRPr="008D59C7">
              <w:rPr>
                <w:b/>
              </w:rPr>
              <w:t>Seçmeli</w:t>
            </w:r>
          </w:p>
        </w:tc>
      </w:tr>
      <w:tr w:rsidR="001809CF"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1809CF" w:rsidRPr="008D59C7" w:rsidRDefault="001809CF"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1809CF" w:rsidRPr="008D59C7" w:rsidRDefault="001809CF" w:rsidP="009F0739">
            <w:pPr>
              <w:jc w:val="center"/>
            </w:pPr>
            <w:r>
              <w:t>x</w:t>
            </w:r>
          </w:p>
        </w:tc>
        <w:tc>
          <w:tcPr>
            <w:tcW w:w="977" w:type="pct"/>
            <w:gridSpan w:val="4"/>
            <w:tcBorders>
              <w:top w:val="single" w:sz="6" w:space="0" w:color="auto"/>
              <w:left w:val="single" w:sz="4" w:space="0" w:color="auto"/>
              <w:bottom w:val="single" w:sz="12" w:space="0" w:color="auto"/>
            </w:tcBorders>
          </w:tcPr>
          <w:p w:rsidR="001809CF" w:rsidRPr="008D59C7" w:rsidRDefault="001809CF"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1809CF" w:rsidRPr="008D59C7" w:rsidRDefault="001809CF" w:rsidP="009F0739">
            <w:r w:rsidRPr="008D59C7">
              <w:t>Genel Kültür (  )         Alan ()</w:t>
            </w:r>
          </w:p>
        </w:tc>
      </w:tr>
      <w:tr w:rsidR="001809CF"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lastRenderedPageBreak/>
              <w:t>DEĞERLENDİRME ÖLÇÜTLERİ</w:t>
            </w:r>
          </w:p>
        </w:tc>
      </w:tr>
      <w:tr w:rsidR="001809CF"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1809CF" w:rsidRPr="008D59C7" w:rsidRDefault="001809CF"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1809CF" w:rsidRPr="008D59C7" w:rsidRDefault="001809CF"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1809CF" w:rsidRPr="008D59C7" w:rsidRDefault="001809CF" w:rsidP="009F0739">
            <w:pPr>
              <w:jc w:val="center"/>
              <w:rPr>
                <w:b/>
              </w:rPr>
            </w:pPr>
            <w:r w:rsidRPr="008D59C7">
              <w:rPr>
                <w:b/>
              </w:rPr>
              <w:t>%</w:t>
            </w: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1809CF" w:rsidRPr="008D59C7" w:rsidRDefault="001809CF"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1809CF" w:rsidRPr="008D59C7" w:rsidRDefault="001809CF"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1809CF" w:rsidRPr="008D59C7" w:rsidRDefault="001809CF" w:rsidP="009F0739">
            <w:pPr>
              <w:jc w:val="center"/>
            </w:pPr>
            <w:r>
              <w:t>30</w:t>
            </w: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809CF" w:rsidRPr="008D59C7" w:rsidRDefault="001809CF"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1809CF" w:rsidRPr="008D59C7" w:rsidRDefault="001809CF"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1809CF" w:rsidRPr="008D59C7" w:rsidRDefault="001809CF" w:rsidP="009F0739">
            <w:pPr>
              <w:jc w:val="center"/>
            </w:pP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809CF" w:rsidRPr="008D59C7" w:rsidRDefault="001809CF"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1809CF" w:rsidRPr="008D59C7" w:rsidRDefault="001809CF"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1809CF" w:rsidRPr="008D59C7" w:rsidRDefault="001809CF" w:rsidP="009F0739">
            <w:pPr>
              <w:jc w:val="center"/>
            </w:pP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809CF" w:rsidRPr="008D59C7" w:rsidRDefault="001809CF"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1809CF" w:rsidRPr="008D59C7" w:rsidRDefault="001809CF"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1809CF" w:rsidRPr="008D59C7" w:rsidRDefault="001809CF" w:rsidP="009F0739">
            <w:pPr>
              <w:jc w:val="center"/>
            </w:pPr>
            <w:r>
              <w:t>10</w:t>
            </w: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1809CF" w:rsidRPr="008D59C7" w:rsidRDefault="001809CF"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1809CF" w:rsidRPr="008D59C7" w:rsidRDefault="001809CF"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1809CF" w:rsidRPr="008D59C7" w:rsidRDefault="001809CF" w:rsidP="009F0739">
            <w:pPr>
              <w:jc w:val="center"/>
            </w:pP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1809CF" w:rsidRPr="008D59C7" w:rsidRDefault="001809CF"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1809CF" w:rsidRPr="008D59C7" w:rsidRDefault="001809CF"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1809CF" w:rsidRPr="008D59C7" w:rsidRDefault="001809CF" w:rsidP="009F0739">
            <w:pPr>
              <w:jc w:val="center"/>
            </w:pP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1809CF" w:rsidRPr="008D59C7" w:rsidRDefault="001809CF"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1809CF" w:rsidRPr="008D59C7" w:rsidRDefault="001809CF"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1809CF" w:rsidRPr="008D59C7" w:rsidRDefault="001809CF" w:rsidP="009F0739">
            <w:pPr>
              <w:jc w:val="center"/>
            </w:pPr>
          </w:p>
        </w:tc>
      </w:tr>
      <w:tr w:rsidR="001809CF"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1809CF" w:rsidRPr="008D59C7" w:rsidRDefault="001809CF"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1809CF" w:rsidRPr="008D59C7" w:rsidRDefault="001809CF"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1809CF" w:rsidRPr="008D59C7" w:rsidRDefault="001809CF" w:rsidP="009F0739">
            <w:pPr>
              <w:jc w:val="center"/>
            </w:pPr>
            <w:r>
              <w:t>60</w:t>
            </w:r>
          </w:p>
        </w:tc>
      </w:tr>
      <w:tr w:rsidR="001809CF"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both"/>
              <w:rPr>
                <w:sz w:val="21"/>
                <w:szCs w:val="21"/>
              </w:rPr>
            </w:pPr>
            <w:r>
              <w:rPr>
                <w:sz w:val="21"/>
                <w:szCs w:val="21"/>
              </w:rPr>
              <w:t>Yok</w:t>
            </w:r>
          </w:p>
        </w:tc>
      </w:tr>
      <w:tr w:rsidR="001809CF"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1809CF" w:rsidRPr="0033090C" w:rsidRDefault="001809CF" w:rsidP="009F0739">
            <w:pPr>
              <w:pStyle w:val="Default"/>
              <w:jc w:val="both"/>
              <w:rPr>
                <w:rFonts w:ascii="Verdana" w:hAnsi="Verdana"/>
                <w:sz w:val="18"/>
                <w:szCs w:val="18"/>
              </w:rPr>
            </w:pPr>
            <w:r w:rsidRPr="0033090C">
              <w:rPr>
                <w:rFonts w:ascii="Verdana" w:hAnsi="Verdana"/>
                <w:sz w:val="18"/>
                <w:szCs w:val="18"/>
              </w:rPr>
              <w:t>İngilizce öğretiminde ders içeriği ve gereçleri tasarımı teori ve ilkeler</w:t>
            </w:r>
            <w:r>
              <w:rPr>
                <w:rFonts w:ascii="Verdana" w:hAnsi="Verdana"/>
                <w:sz w:val="18"/>
                <w:szCs w:val="18"/>
              </w:rPr>
              <w:t xml:space="preserve">i (örn.: İngilizce öğretiminde </w:t>
            </w:r>
            <w:r w:rsidRPr="0033090C">
              <w:rPr>
                <w:rFonts w:ascii="Verdana" w:hAnsi="Verdana"/>
                <w:sz w:val="18"/>
                <w:szCs w:val="18"/>
              </w:rPr>
              <w:t>içerik ve gereç seçimi, uyarlanması, geliştirilmesi ve değerlendirilmesi</w:t>
            </w:r>
            <w:r>
              <w:rPr>
                <w:rFonts w:ascii="Verdana" w:hAnsi="Verdana"/>
                <w:sz w:val="18"/>
                <w:szCs w:val="18"/>
              </w:rPr>
              <w:t>) ve İngilizce ders kitabı kul</w:t>
            </w:r>
            <w:r w:rsidRPr="0033090C">
              <w:rPr>
                <w:rFonts w:ascii="Verdana" w:hAnsi="Verdana"/>
                <w:sz w:val="18"/>
                <w:szCs w:val="18"/>
              </w:rPr>
              <w:t xml:space="preserve">lanımına taraf ve karşıt olan temel görüşler; yöntem, ideoloji ve ders </w:t>
            </w:r>
            <w:r>
              <w:rPr>
                <w:rFonts w:ascii="Verdana" w:hAnsi="Verdana"/>
                <w:sz w:val="18"/>
                <w:szCs w:val="18"/>
              </w:rPr>
              <w:t>kitabı yazarı arasındaki ilişki.</w:t>
            </w:r>
          </w:p>
        </w:tc>
      </w:tr>
      <w:tr w:rsidR="001809CF"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1809CF" w:rsidRPr="008D59C7" w:rsidRDefault="001809CF" w:rsidP="009F0739">
            <w:pPr>
              <w:spacing w:after="480" w:line="300" w:lineRule="atLeast"/>
              <w:jc w:val="both"/>
              <w:rPr>
                <w:sz w:val="21"/>
                <w:szCs w:val="21"/>
              </w:rPr>
            </w:pPr>
            <w:r w:rsidRPr="0033090C">
              <w:rPr>
                <w:rFonts w:ascii="Verdana" w:eastAsia="Calibri" w:hAnsi="Verdana"/>
                <w:color w:val="000000"/>
                <w:sz w:val="18"/>
                <w:szCs w:val="18"/>
              </w:rPr>
              <w:t>Bu ders yabancı dil öğretiminde öğrencilerin ihtiyaçlarına göre materyal geliştirme, uygunluğunu değerlendirme, gerektiğinde değişiklik yapabilme ve ders kitaplarını değerlendirebilme yetisi vermeyi hedefler.</w:t>
            </w:r>
          </w:p>
        </w:tc>
      </w:tr>
      <w:tr w:rsidR="001809CF"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1809CF" w:rsidRDefault="001809CF" w:rsidP="009F0739">
            <w:pPr>
              <w:autoSpaceDE w:val="0"/>
              <w:autoSpaceDN w:val="0"/>
              <w:adjustRightInd w:val="0"/>
              <w:rPr>
                <w:rFonts w:ascii="Verdana" w:hAnsi="Verdana"/>
                <w:color w:val="000000"/>
                <w:sz w:val="18"/>
                <w:szCs w:val="18"/>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İngilizce öğretiminde ders içeriği geliştirebilecekler.</w:t>
            </w:r>
          </w:p>
          <w:p w:rsidR="001809CF" w:rsidRPr="008D59C7" w:rsidRDefault="001809CF" w:rsidP="009F0739">
            <w:pPr>
              <w:autoSpaceDE w:val="0"/>
              <w:autoSpaceDN w:val="0"/>
              <w:adjustRightInd w:val="0"/>
              <w:rPr>
                <w:sz w:val="21"/>
                <w:szCs w:val="21"/>
              </w:rPr>
            </w:pPr>
            <w:r>
              <w:rPr>
                <w:rFonts w:ascii="Verdana" w:hAnsi="Verdana"/>
                <w:color w:val="000000"/>
                <w:sz w:val="18"/>
                <w:szCs w:val="18"/>
              </w:rPr>
              <w:t>2) Öğretim materyallerinin seçiminde önemli rol oynayan faktörlere göre öğretim materyali seçebilir.</w:t>
            </w:r>
            <w:r>
              <w:rPr>
                <w:rFonts w:ascii="Verdana" w:hAnsi="Verdana"/>
                <w:color w:val="000000"/>
                <w:sz w:val="18"/>
                <w:szCs w:val="18"/>
              </w:rPr>
              <w:br/>
              <w:t>3) Öğretim materyallerini farklı derslerde ve konularda etkili kullanabilir.</w:t>
            </w:r>
          </w:p>
        </w:tc>
      </w:tr>
      <w:tr w:rsidR="001809CF"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1809CF" w:rsidRPr="00BC6B6C" w:rsidRDefault="001809CF" w:rsidP="009F0739">
            <w:pPr>
              <w:autoSpaceDE w:val="0"/>
              <w:autoSpaceDN w:val="0"/>
              <w:adjustRightInd w:val="0"/>
              <w:jc w:val="both"/>
              <w:rPr>
                <w:rFonts w:ascii="Verdana" w:hAnsi="Verdana"/>
                <w:color w:val="000000"/>
                <w:sz w:val="18"/>
                <w:szCs w:val="18"/>
              </w:rPr>
            </w:pPr>
            <w:r>
              <w:rPr>
                <w:rFonts w:ascii="Verdana" w:hAnsi="Verdana"/>
                <w:color w:val="000000"/>
                <w:sz w:val="18"/>
                <w:szCs w:val="18"/>
              </w:rPr>
              <w:t xml:space="preserve">1. </w:t>
            </w:r>
            <w:r w:rsidRPr="00BC6B6C">
              <w:rPr>
                <w:rFonts w:ascii="Verdana" w:hAnsi="Verdana"/>
                <w:color w:val="000000"/>
                <w:sz w:val="18"/>
                <w:szCs w:val="18"/>
              </w:rPr>
              <w:t>Bu dersin sonunda öğrenciler, - Metot ve materyal geliştirme arasındaki ilişkiyi inceler - İletişimsel yaklaşımda dil öğrenmeye uygun materyal tiplerini inceler - Materyal tasarlamada güncel yaklaşımları tanır - Materyalin uygunluğunu hedef kitleye göre değerlendirir - Materyalin uygun olmadığını tespit ettiği zamanlarda hedef kitleye göre materyali yeniden uyarlar</w:t>
            </w:r>
          </w:p>
          <w:p w:rsidR="001809CF" w:rsidRPr="00BC6B6C" w:rsidRDefault="001809CF" w:rsidP="009F0739">
            <w:pPr>
              <w:autoSpaceDE w:val="0"/>
              <w:autoSpaceDN w:val="0"/>
              <w:adjustRightInd w:val="0"/>
              <w:jc w:val="both"/>
              <w:rPr>
                <w:rFonts w:ascii="Verdana" w:hAnsi="Verdana"/>
                <w:color w:val="000000"/>
                <w:sz w:val="18"/>
                <w:szCs w:val="18"/>
              </w:rPr>
            </w:pPr>
            <w:r>
              <w:rPr>
                <w:rFonts w:ascii="Verdana" w:hAnsi="Verdana"/>
                <w:color w:val="000000"/>
                <w:sz w:val="18"/>
                <w:szCs w:val="18"/>
              </w:rPr>
              <w:t xml:space="preserve">2. </w:t>
            </w:r>
            <w:r w:rsidRPr="00BC6B6C">
              <w:rPr>
                <w:rFonts w:ascii="Verdana" w:hAnsi="Verdana"/>
                <w:color w:val="000000"/>
                <w:sz w:val="18"/>
                <w:szCs w:val="18"/>
              </w:rPr>
              <w:t>Dilbilgisi, kelime hazinesi geliştirme, telaffuz geliştirme üzerine sıfırdan materyal hazırlar - Dört genel dil becerisi (okuma, yazma, dinleme, konuşma) için sıfırdan materyal hazırlar - Mevcut olan ders kitaplarının uygunluğunu incelemek üzere kullanıcı kitleden paydaş görüş alır - Mevcut olan ders kitaplarını bir kontrol listesi kullanarak değerlendirir - Değerlendirilen ders kitaplarının uygunluğu hakkında görüş bildirir</w:t>
            </w:r>
            <w:r>
              <w:rPr>
                <w:rFonts w:ascii="Verdana" w:hAnsi="Verdana"/>
                <w:color w:val="000000"/>
                <w:sz w:val="18"/>
                <w:szCs w:val="18"/>
              </w:rPr>
              <w:t>.</w:t>
            </w:r>
          </w:p>
          <w:p w:rsidR="001809CF" w:rsidRPr="008D59C7" w:rsidRDefault="001809CF" w:rsidP="009F0739">
            <w:pPr>
              <w:tabs>
                <w:tab w:val="left" w:pos="7800"/>
              </w:tabs>
              <w:jc w:val="both"/>
              <w:rPr>
                <w:sz w:val="21"/>
                <w:szCs w:val="21"/>
              </w:rPr>
            </w:pPr>
          </w:p>
        </w:tc>
      </w:tr>
      <w:tr w:rsidR="001809CF"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lastRenderedPageBreak/>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1809CF" w:rsidRPr="00732B2C" w:rsidRDefault="001809CF" w:rsidP="009F0739">
            <w:pPr>
              <w:pStyle w:val="Balk4"/>
              <w:spacing w:before="0" w:after="0"/>
              <w:jc w:val="left"/>
              <w:rPr>
                <w:b w:val="0"/>
                <w:sz w:val="21"/>
                <w:szCs w:val="21"/>
              </w:rPr>
            </w:pPr>
            <w:r w:rsidRPr="00C26F8C">
              <w:rPr>
                <w:rFonts w:ascii="Verdana" w:hAnsi="Verdana"/>
                <w:color w:val="000000"/>
                <w:sz w:val="18"/>
                <w:szCs w:val="18"/>
                <w:lang w:val="it-IT"/>
              </w:rPr>
              <w:t xml:space="preserve">Al-Busaidi, S., &amp; Tindle, K. (2010). </w:t>
            </w:r>
            <w:r w:rsidRPr="00517462">
              <w:rPr>
                <w:rFonts w:ascii="Verdana" w:hAnsi="Verdana"/>
                <w:color w:val="000000"/>
                <w:sz w:val="18"/>
                <w:szCs w:val="18"/>
                <w:lang w:val="en-US"/>
              </w:rPr>
              <w:t>Evaluating the impact of in-house materials on language </w:t>
            </w:r>
            <w:r w:rsidRPr="00517462">
              <w:rPr>
                <w:rFonts w:ascii="Verdana" w:hAnsi="Verdana"/>
                <w:color w:val="000000"/>
                <w:sz w:val="18"/>
                <w:szCs w:val="18"/>
                <w:lang w:val="en-US"/>
              </w:rPr>
              <w:br/>
              <w:t>learning. In B. Tomlinson, &amp; H. Masuhara (Eds.). Research for materials development in language learning (137-149). London, UK: Continuum.</w:t>
            </w:r>
            <w:r w:rsidRPr="00517462">
              <w:rPr>
                <w:rFonts w:ascii="Verdana" w:hAnsi="Verdana"/>
                <w:color w:val="000000"/>
                <w:sz w:val="18"/>
                <w:szCs w:val="18"/>
                <w:lang w:val="en-US"/>
              </w:rPr>
              <w:br/>
              <w:t>Byrd, P. (2001). Textbooks? Evaluation for selection and analysis for implementation. In M. </w:t>
            </w:r>
            <w:r w:rsidRPr="00517462">
              <w:rPr>
                <w:rFonts w:ascii="Verdana" w:hAnsi="Verdana"/>
                <w:color w:val="000000"/>
                <w:sz w:val="18"/>
                <w:szCs w:val="18"/>
                <w:lang w:val="en-US"/>
              </w:rPr>
              <w:br/>
              <w:t>Celce-Murcia (Ed.), Teaching English as a Second and Foreign Language (3rd ed.) (pp.415-427). Boston, MA: Heinle &amp; Heinle.</w:t>
            </w:r>
            <w:r w:rsidRPr="00517462">
              <w:rPr>
                <w:rFonts w:ascii="Verdana" w:hAnsi="Verdana"/>
                <w:color w:val="000000"/>
                <w:sz w:val="18"/>
                <w:szCs w:val="18"/>
                <w:lang w:val="en-US"/>
              </w:rPr>
              <w:br/>
              <w:t>Cunningsworth, A. (1995). Choosing Your Coursebook. Oxford: Macmillan Publishers. </w:t>
            </w:r>
            <w:r w:rsidRPr="00517462">
              <w:rPr>
                <w:rFonts w:ascii="Verdana" w:hAnsi="Verdana"/>
                <w:color w:val="000000"/>
                <w:sz w:val="18"/>
                <w:szCs w:val="18"/>
                <w:lang w:val="en-US"/>
              </w:rPr>
              <w:br/>
              <w:t>Dat, B. (2003). Materials for developing speaking skills. In B. Tomlinson (Ed.). Developing</w:t>
            </w:r>
            <w:r w:rsidRPr="00517462">
              <w:rPr>
                <w:rFonts w:ascii="Verdana" w:hAnsi="Verdana"/>
                <w:color w:val="000000"/>
                <w:sz w:val="18"/>
                <w:szCs w:val="18"/>
                <w:lang w:val="en-US"/>
              </w:rPr>
              <w:br/>
              <w:t>materials for language teaching (375-393). London, UK: Continuum.</w:t>
            </w:r>
            <w:r w:rsidRPr="00517462">
              <w:rPr>
                <w:rFonts w:ascii="Verdana" w:hAnsi="Verdana"/>
                <w:color w:val="000000"/>
                <w:sz w:val="18"/>
                <w:szCs w:val="18"/>
                <w:lang w:val="en-US"/>
              </w:rPr>
              <w:br/>
              <w:t>Gomez-Rodriguez, L. F. (2010). English textbooks for teaching and learning English as a </w:t>
            </w:r>
            <w:r w:rsidRPr="00517462">
              <w:rPr>
                <w:rFonts w:ascii="Verdana" w:hAnsi="Verdana"/>
                <w:color w:val="000000"/>
                <w:sz w:val="18"/>
                <w:szCs w:val="18"/>
                <w:lang w:val="en-US"/>
              </w:rPr>
              <w:br/>
              <w:t>foreign language: Do they really help to develop communicative competence? </w:t>
            </w:r>
            <w:r w:rsidRPr="00517462">
              <w:rPr>
                <w:rFonts w:ascii="Verdana" w:hAnsi="Verdana"/>
                <w:color w:val="000000"/>
                <w:sz w:val="18"/>
                <w:szCs w:val="18"/>
                <w:lang w:val="en-US"/>
              </w:rPr>
              <w:br/>
              <w:t>Educacion y Educadores, Vol. 13(3), 327-346.</w:t>
            </w:r>
          </w:p>
        </w:tc>
      </w:tr>
      <w:tr w:rsidR="001809CF"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1809CF" w:rsidRPr="00732B2C" w:rsidRDefault="001809CF" w:rsidP="009F0739">
            <w:pPr>
              <w:pStyle w:val="Balk4"/>
              <w:spacing w:before="0" w:after="0"/>
              <w:rPr>
                <w:b w:val="0"/>
                <w:color w:val="000000"/>
                <w:sz w:val="21"/>
                <w:szCs w:val="21"/>
              </w:rPr>
            </w:pPr>
          </w:p>
        </w:tc>
      </w:tr>
      <w:tr w:rsidR="001809CF"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1809CF" w:rsidRPr="008D59C7" w:rsidRDefault="001809CF" w:rsidP="009F0739">
            <w:pPr>
              <w:jc w:val="both"/>
              <w:rPr>
                <w:sz w:val="21"/>
                <w:szCs w:val="21"/>
              </w:rPr>
            </w:pPr>
          </w:p>
        </w:tc>
      </w:tr>
    </w:tbl>
    <w:p w:rsidR="001809CF" w:rsidRDefault="001809CF" w:rsidP="001809CF">
      <w:pPr>
        <w:rPr>
          <w:sz w:val="18"/>
          <w:szCs w:val="18"/>
        </w:rPr>
        <w:sectPr w:rsidR="001809CF">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809CF" w:rsidRPr="00EC3853" w:rsidTr="009F0739">
        <w:trPr>
          <w:trHeight w:val="510"/>
          <w:jc w:val="center"/>
        </w:trPr>
        <w:tc>
          <w:tcPr>
            <w:tcW w:w="5000" w:type="pct"/>
            <w:gridSpan w:val="2"/>
            <w:shd w:val="clear" w:color="auto" w:fill="auto"/>
            <w:vAlign w:val="center"/>
          </w:tcPr>
          <w:p w:rsidR="001809CF" w:rsidRPr="00EC3853" w:rsidRDefault="001809CF" w:rsidP="009F0739">
            <w:pPr>
              <w:jc w:val="center"/>
              <w:rPr>
                <w:b/>
                <w:sz w:val="20"/>
                <w:szCs w:val="20"/>
              </w:rPr>
            </w:pPr>
            <w:r w:rsidRPr="00EC3853">
              <w:rPr>
                <w:b/>
                <w:sz w:val="20"/>
                <w:szCs w:val="20"/>
              </w:rPr>
              <w:lastRenderedPageBreak/>
              <w:t>DERSİN HAFTALIK PLANI</w:t>
            </w:r>
          </w:p>
        </w:tc>
      </w:tr>
      <w:tr w:rsidR="001809CF" w:rsidRPr="00EC3853" w:rsidTr="009F0739">
        <w:trPr>
          <w:jc w:val="center"/>
        </w:trPr>
        <w:tc>
          <w:tcPr>
            <w:tcW w:w="593" w:type="pct"/>
            <w:shd w:val="clear" w:color="auto" w:fill="auto"/>
          </w:tcPr>
          <w:p w:rsidR="001809CF" w:rsidRPr="00EC3853" w:rsidRDefault="001809CF" w:rsidP="009F0739">
            <w:pPr>
              <w:jc w:val="center"/>
              <w:rPr>
                <w:b/>
                <w:sz w:val="20"/>
                <w:szCs w:val="20"/>
              </w:rPr>
            </w:pPr>
            <w:r w:rsidRPr="00EC3853">
              <w:rPr>
                <w:b/>
                <w:sz w:val="20"/>
                <w:szCs w:val="20"/>
              </w:rPr>
              <w:t>HAFTA</w:t>
            </w:r>
          </w:p>
        </w:tc>
        <w:tc>
          <w:tcPr>
            <w:tcW w:w="4407" w:type="pct"/>
            <w:shd w:val="clear" w:color="auto" w:fill="auto"/>
          </w:tcPr>
          <w:p w:rsidR="001809CF" w:rsidRPr="00EC3853" w:rsidRDefault="001809CF" w:rsidP="009F0739">
            <w:pPr>
              <w:rPr>
                <w:b/>
                <w:sz w:val="20"/>
                <w:szCs w:val="20"/>
              </w:rPr>
            </w:pPr>
            <w:r w:rsidRPr="00EC3853">
              <w:rPr>
                <w:b/>
                <w:sz w:val="20"/>
                <w:szCs w:val="20"/>
              </w:rPr>
              <w:t>İŞLENEN KONULAR</w:t>
            </w:r>
          </w:p>
        </w:tc>
      </w:tr>
      <w:tr w:rsidR="001809CF" w:rsidRPr="00EC3853" w:rsidTr="009F0739">
        <w:trPr>
          <w:jc w:val="center"/>
        </w:trPr>
        <w:tc>
          <w:tcPr>
            <w:tcW w:w="593" w:type="pct"/>
            <w:shd w:val="clear" w:color="auto" w:fill="auto"/>
            <w:vAlign w:val="center"/>
          </w:tcPr>
          <w:p w:rsidR="001809CF" w:rsidRDefault="001809CF" w:rsidP="009F0739">
            <w:pPr>
              <w:jc w:val="center"/>
            </w:pPr>
            <w:r>
              <w:t>1</w:t>
            </w:r>
          </w:p>
        </w:tc>
        <w:tc>
          <w:tcPr>
            <w:tcW w:w="4407" w:type="pct"/>
            <w:shd w:val="clear" w:color="auto" w:fill="auto"/>
            <w:vAlign w:val="center"/>
          </w:tcPr>
          <w:p w:rsidR="001809CF" w:rsidRDefault="001809CF" w:rsidP="009F0739">
            <w:pPr>
              <w:rPr>
                <w:rFonts w:ascii="Verdana" w:hAnsi="Verdana"/>
                <w:sz w:val="18"/>
                <w:szCs w:val="18"/>
              </w:rPr>
            </w:pPr>
            <w:r>
              <w:rPr>
                <w:rFonts w:ascii="Verdana" w:hAnsi="Verdana"/>
                <w:sz w:val="18"/>
                <w:szCs w:val="18"/>
              </w:rPr>
              <w:t>Eğitim, Öğretim, Eğitim Teknolojisi ve Öğretim Teknolojisi Kavramları</w:t>
            </w:r>
          </w:p>
        </w:tc>
      </w:tr>
      <w:tr w:rsidR="001809CF" w:rsidRPr="00EC3853" w:rsidTr="009F0739">
        <w:trPr>
          <w:jc w:val="center"/>
        </w:trPr>
        <w:tc>
          <w:tcPr>
            <w:tcW w:w="593" w:type="pct"/>
            <w:shd w:val="clear" w:color="auto" w:fill="auto"/>
            <w:vAlign w:val="center"/>
          </w:tcPr>
          <w:p w:rsidR="001809CF" w:rsidRDefault="001809CF" w:rsidP="009F0739">
            <w:pPr>
              <w:jc w:val="center"/>
            </w:pPr>
            <w:r>
              <w:t>2</w:t>
            </w:r>
          </w:p>
        </w:tc>
        <w:tc>
          <w:tcPr>
            <w:tcW w:w="4407" w:type="pct"/>
            <w:shd w:val="clear" w:color="auto" w:fill="auto"/>
            <w:vAlign w:val="center"/>
          </w:tcPr>
          <w:p w:rsidR="001809CF" w:rsidRDefault="001809CF" w:rsidP="009F0739">
            <w:pPr>
              <w:rPr>
                <w:rFonts w:ascii="Verdana" w:hAnsi="Verdana"/>
                <w:sz w:val="18"/>
                <w:szCs w:val="18"/>
              </w:rPr>
            </w:pPr>
            <w:r>
              <w:rPr>
                <w:rFonts w:ascii="Verdana" w:hAnsi="Verdana"/>
                <w:sz w:val="18"/>
                <w:szCs w:val="18"/>
              </w:rPr>
              <w:t>Öğretim Teknolojileri ve iletişim</w:t>
            </w:r>
          </w:p>
        </w:tc>
      </w:tr>
      <w:tr w:rsidR="001809CF" w:rsidRPr="00EC3853" w:rsidTr="009F0739">
        <w:trPr>
          <w:jc w:val="center"/>
        </w:trPr>
        <w:tc>
          <w:tcPr>
            <w:tcW w:w="593" w:type="pct"/>
            <w:shd w:val="clear" w:color="auto" w:fill="auto"/>
            <w:vAlign w:val="center"/>
          </w:tcPr>
          <w:p w:rsidR="001809CF" w:rsidRDefault="001809CF" w:rsidP="009F0739">
            <w:pPr>
              <w:jc w:val="center"/>
            </w:pPr>
            <w:r>
              <w:t>3</w:t>
            </w:r>
          </w:p>
        </w:tc>
        <w:tc>
          <w:tcPr>
            <w:tcW w:w="4407" w:type="pct"/>
            <w:shd w:val="clear" w:color="auto" w:fill="auto"/>
            <w:vAlign w:val="center"/>
          </w:tcPr>
          <w:p w:rsidR="001809CF" w:rsidRDefault="001809CF" w:rsidP="009F0739">
            <w:pPr>
              <w:rPr>
                <w:rFonts w:ascii="Verdana" w:hAnsi="Verdana"/>
                <w:sz w:val="18"/>
                <w:szCs w:val="18"/>
              </w:rPr>
            </w:pPr>
            <w:r>
              <w:rPr>
                <w:rFonts w:ascii="Verdana" w:hAnsi="Verdana"/>
                <w:sz w:val="18"/>
                <w:szCs w:val="18"/>
              </w:rPr>
              <w:t>Mesaj Tasarımı</w:t>
            </w:r>
          </w:p>
        </w:tc>
      </w:tr>
      <w:tr w:rsidR="001809CF" w:rsidRPr="00EC3853" w:rsidTr="009F0739">
        <w:trPr>
          <w:jc w:val="center"/>
        </w:trPr>
        <w:tc>
          <w:tcPr>
            <w:tcW w:w="593" w:type="pct"/>
            <w:shd w:val="clear" w:color="auto" w:fill="auto"/>
            <w:vAlign w:val="center"/>
          </w:tcPr>
          <w:p w:rsidR="001809CF" w:rsidRDefault="001809CF" w:rsidP="009F0739">
            <w:pPr>
              <w:jc w:val="center"/>
            </w:pPr>
            <w:r>
              <w:t>4</w:t>
            </w:r>
          </w:p>
        </w:tc>
        <w:tc>
          <w:tcPr>
            <w:tcW w:w="4407" w:type="pct"/>
            <w:shd w:val="clear" w:color="auto" w:fill="auto"/>
            <w:vAlign w:val="center"/>
          </w:tcPr>
          <w:p w:rsidR="001809CF" w:rsidRDefault="001809CF" w:rsidP="009F0739">
            <w:pPr>
              <w:rPr>
                <w:rFonts w:ascii="Verdana" w:hAnsi="Verdana"/>
                <w:sz w:val="18"/>
                <w:szCs w:val="18"/>
              </w:rPr>
            </w:pPr>
            <w:r>
              <w:rPr>
                <w:rFonts w:ascii="Verdana" w:hAnsi="Verdana"/>
                <w:sz w:val="18"/>
                <w:szCs w:val="18"/>
              </w:rPr>
              <w:t>Görsel Tasarım İlkeleri</w:t>
            </w:r>
          </w:p>
        </w:tc>
      </w:tr>
      <w:tr w:rsidR="001809CF" w:rsidRPr="00EC3853" w:rsidTr="009F0739">
        <w:trPr>
          <w:jc w:val="center"/>
        </w:trPr>
        <w:tc>
          <w:tcPr>
            <w:tcW w:w="593" w:type="pct"/>
            <w:shd w:val="clear" w:color="auto" w:fill="auto"/>
            <w:vAlign w:val="center"/>
          </w:tcPr>
          <w:p w:rsidR="001809CF" w:rsidRDefault="001809CF" w:rsidP="009F0739">
            <w:pPr>
              <w:jc w:val="center"/>
            </w:pPr>
            <w:r>
              <w:t>5</w:t>
            </w:r>
          </w:p>
        </w:tc>
        <w:tc>
          <w:tcPr>
            <w:tcW w:w="4407" w:type="pct"/>
            <w:shd w:val="clear" w:color="auto" w:fill="auto"/>
            <w:vAlign w:val="center"/>
          </w:tcPr>
          <w:p w:rsidR="001809CF" w:rsidRDefault="001809CF" w:rsidP="009F0739">
            <w:pPr>
              <w:rPr>
                <w:rFonts w:ascii="Verdana" w:hAnsi="Verdana"/>
                <w:sz w:val="18"/>
                <w:szCs w:val="18"/>
              </w:rPr>
            </w:pPr>
            <w:r>
              <w:rPr>
                <w:rFonts w:ascii="Verdana" w:hAnsi="Verdana"/>
                <w:sz w:val="18"/>
                <w:szCs w:val="18"/>
              </w:rPr>
              <w:t>Araç-gereçlerin Seçimi ve Hazırlama İlkeleri (Etkili Sunu Teknikleri)</w:t>
            </w:r>
          </w:p>
        </w:tc>
      </w:tr>
      <w:tr w:rsidR="001809CF" w:rsidRPr="00EC3853" w:rsidTr="009F0739">
        <w:trPr>
          <w:jc w:val="center"/>
        </w:trPr>
        <w:tc>
          <w:tcPr>
            <w:tcW w:w="593" w:type="pct"/>
            <w:tcBorders>
              <w:bottom w:val="single" w:sz="6" w:space="0" w:color="auto"/>
            </w:tcBorders>
            <w:shd w:val="clear" w:color="auto" w:fill="auto"/>
            <w:vAlign w:val="center"/>
          </w:tcPr>
          <w:p w:rsidR="001809CF" w:rsidRDefault="001809CF" w:rsidP="009F0739">
            <w:pPr>
              <w:jc w:val="center"/>
            </w:pPr>
            <w:r>
              <w:t>6</w:t>
            </w:r>
          </w:p>
        </w:tc>
        <w:tc>
          <w:tcPr>
            <w:tcW w:w="4407" w:type="pct"/>
            <w:tcBorders>
              <w:bottom w:val="single" w:sz="6" w:space="0" w:color="auto"/>
            </w:tcBorders>
            <w:shd w:val="clear" w:color="auto" w:fill="auto"/>
            <w:vAlign w:val="center"/>
          </w:tcPr>
          <w:p w:rsidR="001809CF" w:rsidRDefault="001809CF" w:rsidP="009F0739">
            <w:pPr>
              <w:rPr>
                <w:rFonts w:ascii="Verdana" w:hAnsi="Verdana"/>
                <w:sz w:val="18"/>
                <w:szCs w:val="18"/>
              </w:rPr>
            </w:pPr>
            <w:r>
              <w:rPr>
                <w:rFonts w:ascii="Verdana" w:hAnsi="Verdana"/>
                <w:sz w:val="18"/>
                <w:szCs w:val="18"/>
              </w:rPr>
              <w:t>Teknoloji Planlaması</w:t>
            </w:r>
          </w:p>
        </w:tc>
      </w:tr>
      <w:tr w:rsidR="001809CF" w:rsidRPr="00EC3853" w:rsidTr="009F0739">
        <w:trPr>
          <w:jc w:val="center"/>
        </w:trPr>
        <w:tc>
          <w:tcPr>
            <w:tcW w:w="593" w:type="pct"/>
            <w:tcBorders>
              <w:top w:val="single" w:sz="6" w:space="0" w:color="auto"/>
              <w:bottom w:val="single" w:sz="6" w:space="0" w:color="auto"/>
            </w:tcBorders>
            <w:shd w:val="clear" w:color="auto" w:fill="auto"/>
            <w:vAlign w:val="center"/>
          </w:tcPr>
          <w:p w:rsidR="001809CF" w:rsidRDefault="001809CF" w:rsidP="009F0739">
            <w:pPr>
              <w:jc w:val="center"/>
            </w:pPr>
            <w:r>
              <w:t>7</w:t>
            </w:r>
          </w:p>
        </w:tc>
        <w:tc>
          <w:tcPr>
            <w:tcW w:w="4407" w:type="pct"/>
            <w:tcBorders>
              <w:top w:val="single" w:sz="6" w:space="0" w:color="auto"/>
              <w:bottom w:val="single" w:sz="6" w:space="0" w:color="auto"/>
            </w:tcBorders>
            <w:shd w:val="clear" w:color="auto" w:fill="auto"/>
            <w:vAlign w:val="center"/>
          </w:tcPr>
          <w:p w:rsidR="001809CF" w:rsidRDefault="001809CF" w:rsidP="009F0739">
            <w:pPr>
              <w:rPr>
                <w:rFonts w:ascii="Verdana" w:hAnsi="Verdana"/>
                <w:sz w:val="18"/>
                <w:szCs w:val="18"/>
              </w:rPr>
            </w:pPr>
            <w:r>
              <w:rPr>
                <w:rFonts w:ascii="Verdana" w:hAnsi="Verdana"/>
                <w:sz w:val="18"/>
                <w:szCs w:val="18"/>
              </w:rPr>
              <w:t>Öğretim Araç ve Gereçleri</w:t>
            </w:r>
          </w:p>
        </w:tc>
      </w:tr>
      <w:tr w:rsidR="001809CF" w:rsidRPr="00EC3853" w:rsidTr="009F0739">
        <w:trPr>
          <w:jc w:val="center"/>
        </w:trPr>
        <w:tc>
          <w:tcPr>
            <w:tcW w:w="593" w:type="pct"/>
            <w:tcBorders>
              <w:top w:val="single" w:sz="6" w:space="0" w:color="auto"/>
            </w:tcBorders>
            <w:shd w:val="clear" w:color="auto" w:fill="D9D9D9"/>
            <w:vAlign w:val="center"/>
          </w:tcPr>
          <w:p w:rsidR="001809CF" w:rsidRDefault="001809CF" w:rsidP="009F0739">
            <w:pPr>
              <w:jc w:val="center"/>
            </w:pPr>
            <w:r>
              <w:t>8</w:t>
            </w:r>
          </w:p>
        </w:tc>
        <w:tc>
          <w:tcPr>
            <w:tcW w:w="4407" w:type="pct"/>
            <w:tcBorders>
              <w:top w:val="single" w:sz="6" w:space="0" w:color="auto"/>
            </w:tcBorders>
            <w:shd w:val="clear" w:color="auto" w:fill="D9D9D9"/>
            <w:vAlign w:val="center"/>
          </w:tcPr>
          <w:p w:rsidR="001809CF" w:rsidRDefault="001809CF" w:rsidP="009F0739">
            <w:pPr>
              <w:rPr>
                <w:rFonts w:ascii="Verdana" w:hAnsi="Verdana"/>
                <w:sz w:val="18"/>
                <w:szCs w:val="18"/>
              </w:rPr>
            </w:pPr>
            <w:r>
              <w:rPr>
                <w:rFonts w:ascii="Verdana" w:hAnsi="Verdana"/>
                <w:sz w:val="18"/>
                <w:szCs w:val="18"/>
              </w:rPr>
              <w:t>Arasınav</w:t>
            </w:r>
          </w:p>
        </w:tc>
      </w:tr>
      <w:tr w:rsidR="001809CF" w:rsidRPr="00EC3853" w:rsidTr="009F0739">
        <w:trPr>
          <w:jc w:val="center"/>
        </w:trPr>
        <w:tc>
          <w:tcPr>
            <w:tcW w:w="593" w:type="pct"/>
            <w:tcBorders>
              <w:top w:val="single" w:sz="6" w:space="0" w:color="auto"/>
            </w:tcBorders>
            <w:shd w:val="clear" w:color="auto" w:fill="auto"/>
            <w:vAlign w:val="center"/>
          </w:tcPr>
          <w:p w:rsidR="001809CF" w:rsidRDefault="001809CF" w:rsidP="009F0739">
            <w:pPr>
              <w:jc w:val="center"/>
            </w:pPr>
            <w:r>
              <w:t>9</w:t>
            </w:r>
          </w:p>
        </w:tc>
        <w:tc>
          <w:tcPr>
            <w:tcW w:w="4407" w:type="pct"/>
            <w:tcBorders>
              <w:top w:val="single" w:sz="6" w:space="0" w:color="auto"/>
            </w:tcBorders>
            <w:shd w:val="clear" w:color="auto" w:fill="auto"/>
            <w:vAlign w:val="center"/>
          </w:tcPr>
          <w:p w:rsidR="001809CF" w:rsidRDefault="001809CF" w:rsidP="009F0739">
            <w:pPr>
              <w:rPr>
                <w:rFonts w:ascii="Verdana" w:hAnsi="Verdana"/>
                <w:sz w:val="18"/>
                <w:szCs w:val="18"/>
              </w:rPr>
            </w:pPr>
            <w:r>
              <w:rPr>
                <w:rFonts w:ascii="Verdana" w:hAnsi="Verdana"/>
                <w:sz w:val="18"/>
                <w:szCs w:val="18"/>
              </w:rPr>
              <w:t>Öğretim Araç ve Gereçleri (devam)</w:t>
            </w:r>
          </w:p>
        </w:tc>
      </w:tr>
      <w:tr w:rsidR="001809CF" w:rsidRPr="00EC3853" w:rsidTr="009F0739">
        <w:trPr>
          <w:jc w:val="center"/>
        </w:trPr>
        <w:tc>
          <w:tcPr>
            <w:tcW w:w="593" w:type="pct"/>
            <w:shd w:val="clear" w:color="auto" w:fill="auto"/>
            <w:vAlign w:val="center"/>
          </w:tcPr>
          <w:p w:rsidR="001809CF" w:rsidRDefault="001809CF" w:rsidP="009F0739">
            <w:pPr>
              <w:jc w:val="center"/>
            </w:pPr>
            <w:r>
              <w:t>10</w:t>
            </w:r>
          </w:p>
        </w:tc>
        <w:tc>
          <w:tcPr>
            <w:tcW w:w="4407" w:type="pct"/>
            <w:shd w:val="clear" w:color="auto" w:fill="auto"/>
            <w:vAlign w:val="center"/>
          </w:tcPr>
          <w:p w:rsidR="001809CF" w:rsidRDefault="001809CF" w:rsidP="009F0739">
            <w:pPr>
              <w:rPr>
                <w:rFonts w:ascii="Verdana" w:hAnsi="Verdana"/>
                <w:sz w:val="18"/>
                <w:szCs w:val="18"/>
              </w:rPr>
            </w:pPr>
            <w:r>
              <w:rPr>
                <w:rFonts w:ascii="Verdana" w:hAnsi="Verdana"/>
                <w:sz w:val="18"/>
                <w:szCs w:val="18"/>
              </w:rPr>
              <w:t>Kavram Haritaları</w:t>
            </w:r>
          </w:p>
        </w:tc>
      </w:tr>
      <w:tr w:rsidR="001809CF" w:rsidRPr="00EC3853" w:rsidTr="009F0739">
        <w:trPr>
          <w:jc w:val="center"/>
        </w:trPr>
        <w:tc>
          <w:tcPr>
            <w:tcW w:w="593" w:type="pct"/>
            <w:shd w:val="clear" w:color="auto" w:fill="auto"/>
            <w:vAlign w:val="center"/>
          </w:tcPr>
          <w:p w:rsidR="001809CF" w:rsidRDefault="001809CF" w:rsidP="009F0739">
            <w:pPr>
              <w:jc w:val="center"/>
            </w:pPr>
            <w:r>
              <w:t>11</w:t>
            </w:r>
          </w:p>
        </w:tc>
        <w:tc>
          <w:tcPr>
            <w:tcW w:w="4407" w:type="pct"/>
            <w:shd w:val="clear" w:color="auto" w:fill="auto"/>
            <w:vAlign w:val="center"/>
          </w:tcPr>
          <w:p w:rsidR="001809CF" w:rsidRDefault="001809CF" w:rsidP="009F0739">
            <w:pPr>
              <w:rPr>
                <w:rFonts w:ascii="Verdana" w:hAnsi="Verdana"/>
                <w:sz w:val="18"/>
                <w:szCs w:val="18"/>
              </w:rPr>
            </w:pPr>
            <w:r>
              <w:rPr>
                <w:rFonts w:ascii="Verdana" w:hAnsi="Verdana"/>
                <w:sz w:val="18"/>
                <w:szCs w:val="18"/>
              </w:rPr>
              <w:t>Bilgisayar Destekli Eğitim ve E-Öğrenme</w:t>
            </w:r>
          </w:p>
        </w:tc>
      </w:tr>
      <w:tr w:rsidR="001809CF" w:rsidRPr="00EC3853" w:rsidTr="009F0739">
        <w:trPr>
          <w:jc w:val="center"/>
        </w:trPr>
        <w:tc>
          <w:tcPr>
            <w:tcW w:w="593" w:type="pct"/>
            <w:shd w:val="clear" w:color="auto" w:fill="auto"/>
            <w:vAlign w:val="center"/>
          </w:tcPr>
          <w:p w:rsidR="001809CF" w:rsidRDefault="001809CF" w:rsidP="009F0739">
            <w:pPr>
              <w:jc w:val="center"/>
            </w:pPr>
            <w:r>
              <w:t>12</w:t>
            </w:r>
          </w:p>
        </w:tc>
        <w:tc>
          <w:tcPr>
            <w:tcW w:w="4407" w:type="pct"/>
            <w:shd w:val="clear" w:color="auto" w:fill="auto"/>
            <w:vAlign w:val="center"/>
          </w:tcPr>
          <w:p w:rsidR="001809CF" w:rsidRDefault="001809CF" w:rsidP="009F0739">
            <w:pPr>
              <w:rPr>
                <w:rFonts w:ascii="Verdana" w:hAnsi="Verdana"/>
                <w:sz w:val="18"/>
                <w:szCs w:val="18"/>
              </w:rPr>
            </w:pPr>
            <w:r>
              <w:rPr>
                <w:rFonts w:ascii="Verdana" w:hAnsi="Verdana"/>
                <w:sz w:val="18"/>
                <w:szCs w:val="18"/>
              </w:rPr>
              <w:t>Öğretim Teknolojilerinin Değerlendirilmesi</w:t>
            </w:r>
          </w:p>
        </w:tc>
      </w:tr>
      <w:tr w:rsidR="001809CF" w:rsidRPr="00EC3853" w:rsidTr="009F0739">
        <w:trPr>
          <w:jc w:val="center"/>
        </w:trPr>
        <w:tc>
          <w:tcPr>
            <w:tcW w:w="593" w:type="pct"/>
            <w:shd w:val="clear" w:color="auto" w:fill="auto"/>
            <w:vAlign w:val="center"/>
          </w:tcPr>
          <w:p w:rsidR="001809CF" w:rsidRDefault="001809CF" w:rsidP="009F0739">
            <w:pPr>
              <w:jc w:val="center"/>
            </w:pPr>
            <w:r>
              <w:t>13</w:t>
            </w:r>
          </w:p>
        </w:tc>
        <w:tc>
          <w:tcPr>
            <w:tcW w:w="4407" w:type="pct"/>
            <w:shd w:val="clear" w:color="auto" w:fill="auto"/>
            <w:vAlign w:val="center"/>
          </w:tcPr>
          <w:p w:rsidR="001809CF" w:rsidRDefault="001809CF" w:rsidP="009F0739">
            <w:pPr>
              <w:rPr>
                <w:rFonts w:ascii="Verdana" w:hAnsi="Verdana"/>
                <w:sz w:val="18"/>
                <w:szCs w:val="18"/>
              </w:rPr>
            </w:pPr>
            <w:r>
              <w:rPr>
                <w:rFonts w:ascii="Verdana" w:hAnsi="Verdana"/>
                <w:sz w:val="18"/>
                <w:szCs w:val="18"/>
              </w:rPr>
              <w:t>Türkiye'de ve dünyada öğretim teknolojilerinin kullanım durumu</w:t>
            </w:r>
          </w:p>
        </w:tc>
      </w:tr>
      <w:tr w:rsidR="001809CF" w:rsidRPr="00EC3853" w:rsidTr="009F0739">
        <w:trPr>
          <w:jc w:val="center"/>
        </w:trPr>
        <w:tc>
          <w:tcPr>
            <w:tcW w:w="593" w:type="pct"/>
            <w:tcBorders>
              <w:bottom w:val="single" w:sz="6" w:space="0" w:color="auto"/>
            </w:tcBorders>
            <w:shd w:val="clear" w:color="auto" w:fill="auto"/>
            <w:vAlign w:val="center"/>
          </w:tcPr>
          <w:p w:rsidR="001809CF" w:rsidRDefault="001809CF" w:rsidP="009F0739">
            <w:pPr>
              <w:jc w:val="center"/>
            </w:pPr>
            <w:r>
              <w:t>14</w:t>
            </w:r>
          </w:p>
        </w:tc>
        <w:tc>
          <w:tcPr>
            <w:tcW w:w="4407" w:type="pct"/>
            <w:tcBorders>
              <w:bottom w:val="single" w:sz="6" w:space="0" w:color="auto"/>
            </w:tcBorders>
            <w:shd w:val="clear" w:color="auto" w:fill="auto"/>
            <w:vAlign w:val="center"/>
          </w:tcPr>
          <w:p w:rsidR="001809CF" w:rsidRDefault="001809CF" w:rsidP="009F0739">
            <w:pPr>
              <w:rPr>
                <w:rFonts w:ascii="Verdana" w:hAnsi="Verdana"/>
                <w:sz w:val="18"/>
                <w:szCs w:val="18"/>
              </w:rPr>
            </w:pPr>
            <w:r>
              <w:rPr>
                <w:rFonts w:ascii="Verdana" w:hAnsi="Verdana"/>
                <w:sz w:val="18"/>
                <w:szCs w:val="18"/>
              </w:rPr>
              <w:t>Genel tekrar</w:t>
            </w:r>
          </w:p>
        </w:tc>
      </w:tr>
      <w:tr w:rsidR="001809CF"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1809CF" w:rsidRDefault="001809CF" w:rsidP="009F0739">
            <w:pPr>
              <w:jc w:val="center"/>
            </w:pPr>
            <w:r>
              <w:t>15-16</w:t>
            </w:r>
          </w:p>
        </w:tc>
        <w:tc>
          <w:tcPr>
            <w:tcW w:w="4407" w:type="pct"/>
            <w:tcBorders>
              <w:top w:val="single" w:sz="6" w:space="0" w:color="auto"/>
              <w:bottom w:val="single" w:sz="12" w:space="0" w:color="auto"/>
            </w:tcBorders>
            <w:shd w:val="clear" w:color="auto" w:fill="D9D9D9"/>
            <w:vAlign w:val="center"/>
          </w:tcPr>
          <w:p w:rsidR="001809CF" w:rsidRDefault="001809CF" w:rsidP="009F0739">
            <w:pPr>
              <w:rPr>
                <w:rFonts w:ascii="Verdana" w:hAnsi="Verdana"/>
                <w:sz w:val="18"/>
                <w:szCs w:val="18"/>
              </w:rPr>
            </w:pPr>
            <w:r>
              <w:rPr>
                <w:rFonts w:ascii="Verdana" w:hAnsi="Verdana"/>
                <w:sz w:val="18"/>
                <w:szCs w:val="18"/>
              </w:rPr>
              <w:t>Final</w:t>
            </w:r>
          </w:p>
        </w:tc>
      </w:tr>
    </w:tbl>
    <w:p w:rsidR="001809CF" w:rsidRDefault="001809CF" w:rsidP="001809CF">
      <w:pPr>
        <w:rPr>
          <w:sz w:val="16"/>
          <w:szCs w:val="16"/>
        </w:rPr>
      </w:pPr>
    </w:p>
    <w:p w:rsidR="001809CF" w:rsidRDefault="001809CF" w:rsidP="001809CF">
      <w:pPr>
        <w:rPr>
          <w:sz w:val="16"/>
          <w:szCs w:val="16"/>
        </w:rPr>
      </w:pPr>
    </w:p>
    <w:p w:rsidR="001809CF" w:rsidRDefault="001809CF" w:rsidP="001809CF">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1809CF" w:rsidRPr="00D52FDB" w:rsidTr="009F0739">
        <w:trPr>
          <w:trHeight w:val="332"/>
        </w:trPr>
        <w:tc>
          <w:tcPr>
            <w:tcW w:w="817" w:type="dxa"/>
            <w:shd w:val="clear" w:color="auto" w:fill="auto"/>
          </w:tcPr>
          <w:p w:rsidR="001809CF" w:rsidRPr="00732B2C" w:rsidRDefault="001809CF" w:rsidP="009F0739">
            <w:pPr>
              <w:rPr>
                <w:b/>
                <w:bCs/>
                <w:sz w:val="20"/>
                <w:szCs w:val="20"/>
              </w:rPr>
            </w:pPr>
            <w:r w:rsidRPr="00732B2C">
              <w:rPr>
                <w:b/>
                <w:bCs/>
                <w:sz w:val="20"/>
                <w:szCs w:val="20"/>
              </w:rPr>
              <w:t>No</w:t>
            </w:r>
          </w:p>
        </w:tc>
        <w:tc>
          <w:tcPr>
            <w:tcW w:w="7371" w:type="dxa"/>
            <w:shd w:val="clear" w:color="auto" w:fill="auto"/>
          </w:tcPr>
          <w:p w:rsidR="001809CF" w:rsidRPr="00732B2C" w:rsidRDefault="001809CF" w:rsidP="009F0739">
            <w:pPr>
              <w:rPr>
                <w:b/>
                <w:bCs/>
                <w:sz w:val="20"/>
                <w:szCs w:val="20"/>
              </w:rPr>
            </w:pPr>
            <w:r w:rsidRPr="00732B2C">
              <w:rPr>
                <w:b/>
                <w:bCs/>
                <w:sz w:val="20"/>
                <w:szCs w:val="20"/>
              </w:rPr>
              <w:t>PROGRAM ALAN YETERLİLİKLERİ (ÇIKTILARI)</w:t>
            </w:r>
          </w:p>
        </w:tc>
        <w:tc>
          <w:tcPr>
            <w:tcW w:w="567" w:type="dxa"/>
            <w:shd w:val="clear" w:color="auto" w:fill="auto"/>
          </w:tcPr>
          <w:p w:rsidR="001809CF" w:rsidRPr="00732B2C" w:rsidRDefault="001809CF" w:rsidP="009F0739">
            <w:pPr>
              <w:rPr>
                <w:b/>
                <w:bCs/>
                <w:sz w:val="20"/>
                <w:szCs w:val="20"/>
              </w:rPr>
            </w:pPr>
            <w:r w:rsidRPr="00732B2C">
              <w:rPr>
                <w:b/>
                <w:bCs/>
                <w:sz w:val="20"/>
                <w:szCs w:val="20"/>
              </w:rPr>
              <w:t>3</w:t>
            </w:r>
          </w:p>
        </w:tc>
        <w:tc>
          <w:tcPr>
            <w:tcW w:w="567" w:type="dxa"/>
            <w:shd w:val="clear" w:color="auto" w:fill="auto"/>
          </w:tcPr>
          <w:p w:rsidR="001809CF" w:rsidRPr="00732B2C" w:rsidRDefault="001809CF" w:rsidP="009F0739">
            <w:pPr>
              <w:rPr>
                <w:b/>
                <w:bCs/>
                <w:sz w:val="20"/>
                <w:szCs w:val="20"/>
              </w:rPr>
            </w:pPr>
            <w:r w:rsidRPr="00732B2C">
              <w:rPr>
                <w:b/>
                <w:bCs/>
                <w:sz w:val="20"/>
                <w:szCs w:val="20"/>
              </w:rPr>
              <w:t>2</w:t>
            </w:r>
          </w:p>
        </w:tc>
        <w:tc>
          <w:tcPr>
            <w:tcW w:w="532" w:type="dxa"/>
            <w:shd w:val="clear" w:color="auto" w:fill="auto"/>
          </w:tcPr>
          <w:p w:rsidR="001809CF" w:rsidRPr="00732B2C" w:rsidRDefault="001809CF" w:rsidP="009F0739">
            <w:pPr>
              <w:rPr>
                <w:b/>
                <w:bCs/>
                <w:sz w:val="20"/>
                <w:szCs w:val="20"/>
              </w:rPr>
            </w:pPr>
            <w:r w:rsidRPr="00732B2C">
              <w:rPr>
                <w:b/>
                <w:bCs/>
                <w:sz w:val="20"/>
                <w:szCs w:val="20"/>
              </w:rPr>
              <w:t>1</w:t>
            </w: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67" w:type="dxa"/>
            <w:shd w:val="clear" w:color="auto" w:fill="auto"/>
          </w:tcPr>
          <w:p w:rsidR="001809CF" w:rsidRPr="00732B2C" w:rsidRDefault="001809CF" w:rsidP="009F0739">
            <w:pPr>
              <w:rPr>
                <w:sz w:val="20"/>
                <w:szCs w:val="20"/>
              </w:rPr>
            </w:pP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67" w:type="dxa"/>
            <w:shd w:val="clear" w:color="auto" w:fill="auto"/>
          </w:tcPr>
          <w:p w:rsidR="001809CF" w:rsidRPr="00732B2C" w:rsidRDefault="001809CF" w:rsidP="009F0739">
            <w:pPr>
              <w:rPr>
                <w:sz w:val="20"/>
                <w:szCs w:val="20"/>
              </w:rPr>
            </w:pP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Günlük ve mesleki hayatta karşılaşacakları yabancı dildeki farklı yazılı metinleri anlama, yorumlama ve değerlendirebilme becerisi</w:t>
            </w:r>
          </w:p>
        </w:tc>
        <w:tc>
          <w:tcPr>
            <w:tcW w:w="567" w:type="dxa"/>
            <w:shd w:val="clear" w:color="auto" w:fill="auto"/>
          </w:tcPr>
          <w:p w:rsidR="001809CF" w:rsidRPr="00732B2C" w:rsidRDefault="001809CF" w:rsidP="009F0739">
            <w:pPr>
              <w:rPr>
                <w:sz w:val="20"/>
                <w:szCs w:val="20"/>
              </w:rPr>
            </w:pP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Günlük ve mesleki hayatta karşılaşacakları yabancı dildeki farklı sözlü metinleri anlama, yorumlama ve değerlendirebilme becerisi</w:t>
            </w:r>
          </w:p>
        </w:tc>
        <w:tc>
          <w:tcPr>
            <w:tcW w:w="567" w:type="dxa"/>
            <w:shd w:val="clear" w:color="auto" w:fill="auto"/>
          </w:tcPr>
          <w:p w:rsidR="001809CF" w:rsidRPr="00732B2C" w:rsidRDefault="001809CF" w:rsidP="009F0739">
            <w:pPr>
              <w:rPr>
                <w:sz w:val="20"/>
                <w:szCs w:val="20"/>
              </w:rPr>
            </w:pP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Günlük ve mesleki hayatta karşılaşabilecekleri farklı ortamlarda yabancı dilde sözel iletişim kurabilme becerisi</w:t>
            </w:r>
          </w:p>
        </w:tc>
        <w:tc>
          <w:tcPr>
            <w:tcW w:w="567" w:type="dxa"/>
            <w:shd w:val="clear" w:color="auto" w:fill="auto"/>
          </w:tcPr>
          <w:p w:rsidR="001809CF" w:rsidRPr="00732B2C" w:rsidRDefault="001809CF" w:rsidP="009F0739">
            <w:pPr>
              <w:rPr>
                <w:sz w:val="20"/>
                <w:szCs w:val="20"/>
              </w:rPr>
            </w:pP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Yazma sürecini etkili olarak kullanarak farklı türde metinler oluşturabilme becerisi</w:t>
            </w:r>
          </w:p>
        </w:tc>
        <w:tc>
          <w:tcPr>
            <w:tcW w:w="567" w:type="dxa"/>
            <w:shd w:val="clear" w:color="auto" w:fill="auto"/>
          </w:tcPr>
          <w:p w:rsidR="001809CF" w:rsidRPr="00732B2C" w:rsidRDefault="001809CF" w:rsidP="009F0739">
            <w:pPr>
              <w:rPr>
                <w:sz w:val="20"/>
                <w:szCs w:val="20"/>
              </w:rPr>
            </w:pP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İngilizce Öğretmenliği alanındaki bilimsel kavram ve yöntemleri değerlendirebilme, uygulayabilme ve yorumlayabilme.</w:t>
            </w: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67" w:type="dxa"/>
            <w:shd w:val="clear" w:color="auto" w:fill="auto"/>
          </w:tcPr>
          <w:p w:rsidR="001809CF" w:rsidRPr="00732B2C" w:rsidRDefault="001809CF" w:rsidP="009F0739">
            <w:pPr>
              <w:rPr>
                <w:sz w:val="20"/>
                <w:szCs w:val="20"/>
              </w:rPr>
            </w:pP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İngilizceyi uygun ve akıcı bir şekilde konuşarak resmi ve resmi olmayan ortamlarda sunu yapabilme</w:t>
            </w: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67" w:type="dxa"/>
            <w:shd w:val="clear" w:color="auto" w:fill="auto"/>
          </w:tcPr>
          <w:p w:rsidR="001809CF" w:rsidRPr="00732B2C" w:rsidRDefault="001809CF" w:rsidP="009F0739">
            <w:pPr>
              <w:rPr>
                <w:sz w:val="20"/>
                <w:szCs w:val="20"/>
              </w:rPr>
            </w:pP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Bilişim teknolojileri ve eğitimde internet ve teknolojinin kullanımı hakkında bilgi sahibi olma ve bu bilgiyi etkin bir şekilde kullanabilme</w:t>
            </w:r>
          </w:p>
        </w:tc>
        <w:tc>
          <w:tcPr>
            <w:tcW w:w="567" w:type="dxa"/>
            <w:shd w:val="clear" w:color="auto" w:fill="auto"/>
          </w:tcPr>
          <w:p w:rsidR="001809CF" w:rsidRPr="00732B2C" w:rsidRDefault="001809CF" w:rsidP="009F0739">
            <w:pPr>
              <w:rPr>
                <w:sz w:val="20"/>
                <w:szCs w:val="20"/>
              </w:rPr>
            </w:pP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67" w:type="dxa"/>
            <w:shd w:val="clear" w:color="auto" w:fill="auto"/>
          </w:tcPr>
          <w:p w:rsidR="001809CF" w:rsidRPr="00732B2C" w:rsidRDefault="001809CF" w:rsidP="009F0739">
            <w:pPr>
              <w:rPr>
                <w:sz w:val="20"/>
                <w:szCs w:val="20"/>
              </w:rPr>
            </w:pP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1809CF" w:rsidRPr="00732B2C" w:rsidRDefault="001809CF" w:rsidP="009F0739">
            <w:pPr>
              <w:rPr>
                <w:sz w:val="20"/>
                <w:szCs w:val="20"/>
              </w:rPr>
            </w:pPr>
          </w:p>
        </w:tc>
        <w:tc>
          <w:tcPr>
            <w:tcW w:w="567" w:type="dxa"/>
            <w:shd w:val="clear" w:color="auto" w:fill="auto"/>
          </w:tcPr>
          <w:p w:rsidR="001809CF" w:rsidRPr="00732B2C" w:rsidRDefault="001809CF" w:rsidP="009F0739">
            <w:pPr>
              <w:rPr>
                <w:sz w:val="20"/>
                <w:szCs w:val="20"/>
              </w:rPr>
            </w:pPr>
          </w:p>
        </w:tc>
        <w:tc>
          <w:tcPr>
            <w:tcW w:w="532" w:type="dxa"/>
            <w:shd w:val="clear" w:color="auto" w:fill="auto"/>
          </w:tcPr>
          <w:p w:rsidR="001809CF" w:rsidRPr="00732B2C" w:rsidRDefault="001809CF" w:rsidP="009F0739">
            <w:pPr>
              <w:rPr>
                <w:sz w:val="20"/>
                <w:szCs w:val="20"/>
              </w:rPr>
            </w:pPr>
            <w:r w:rsidRPr="00732B2C">
              <w:rPr>
                <w:sz w:val="20"/>
                <w:szCs w:val="20"/>
              </w:rPr>
              <w:t>x</w:t>
            </w: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1809CF" w:rsidRPr="00732B2C" w:rsidRDefault="001809CF" w:rsidP="009F0739">
            <w:pPr>
              <w:rPr>
                <w:sz w:val="20"/>
                <w:szCs w:val="20"/>
              </w:rPr>
            </w:pP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67" w:type="dxa"/>
            <w:shd w:val="clear" w:color="auto" w:fill="auto"/>
          </w:tcPr>
          <w:p w:rsidR="001809CF" w:rsidRPr="00732B2C" w:rsidRDefault="001809CF" w:rsidP="009F0739">
            <w:pPr>
              <w:rPr>
                <w:sz w:val="20"/>
                <w:szCs w:val="20"/>
              </w:rPr>
            </w:pP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Öğrencilerin etkili öğrenme stratejileri geliştirmelerine uygun eğitim ortamı hazırlayabilme</w:t>
            </w: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67" w:type="dxa"/>
            <w:shd w:val="clear" w:color="auto" w:fill="auto"/>
          </w:tcPr>
          <w:p w:rsidR="001809CF" w:rsidRPr="00732B2C" w:rsidRDefault="001809CF" w:rsidP="009F0739">
            <w:pPr>
              <w:rPr>
                <w:sz w:val="20"/>
                <w:szCs w:val="20"/>
              </w:rPr>
            </w:pPr>
          </w:p>
        </w:tc>
        <w:tc>
          <w:tcPr>
            <w:tcW w:w="532" w:type="dxa"/>
            <w:shd w:val="clear" w:color="auto" w:fill="auto"/>
          </w:tcPr>
          <w:p w:rsidR="001809CF" w:rsidRPr="00732B2C" w:rsidRDefault="001809CF" w:rsidP="009F0739">
            <w:pPr>
              <w:rPr>
                <w:sz w:val="20"/>
                <w:szCs w:val="20"/>
              </w:rPr>
            </w:pPr>
          </w:p>
        </w:tc>
      </w:tr>
      <w:tr w:rsidR="001809CF" w:rsidRPr="00D52FDB" w:rsidTr="009F0739">
        <w:trPr>
          <w:trHeight w:val="310"/>
        </w:trPr>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Öğrenci ve içerik düzeyine uygun ölçme ve değerlendirme araçları geliştirebilme</w:t>
            </w:r>
          </w:p>
        </w:tc>
        <w:tc>
          <w:tcPr>
            <w:tcW w:w="567" w:type="dxa"/>
            <w:shd w:val="clear" w:color="auto" w:fill="auto"/>
          </w:tcPr>
          <w:p w:rsidR="001809CF" w:rsidRPr="00732B2C" w:rsidRDefault="001809CF" w:rsidP="009F0739">
            <w:pPr>
              <w:rPr>
                <w:sz w:val="20"/>
                <w:szCs w:val="20"/>
              </w:rPr>
            </w:pP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Dil öğretiminde içsel ve dışsal motivasyonun farkında olabilme ve bu motivasyon türlerini olumlu şekilde kullanabilme</w:t>
            </w:r>
          </w:p>
        </w:tc>
        <w:tc>
          <w:tcPr>
            <w:tcW w:w="567" w:type="dxa"/>
            <w:shd w:val="clear" w:color="auto" w:fill="auto"/>
          </w:tcPr>
          <w:p w:rsidR="001809CF" w:rsidRPr="00732B2C" w:rsidRDefault="001809CF" w:rsidP="009F0739">
            <w:pPr>
              <w:rPr>
                <w:sz w:val="20"/>
                <w:szCs w:val="20"/>
              </w:rPr>
            </w:pP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Dil öğrenmeye ilişkin kavram ve süreçleri anlamaya ve çözümlemeye yönelik bilgiye sahip olma ve kullanabilme becerisi</w:t>
            </w: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67" w:type="dxa"/>
            <w:shd w:val="clear" w:color="auto" w:fill="auto"/>
          </w:tcPr>
          <w:p w:rsidR="001809CF" w:rsidRPr="00732B2C" w:rsidRDefault="001809CF" w:rsidP="009F0739">
            <w:pPr>
              <w:rPr>
                <w:sz w:val="20"/>
                <w:szCs w:val="20"/>
              </w:rPr>
            </w:pP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İnsan dilinin özellikleri, yapısı ve işleyişini anlamaya ve çözümlemeye yönelik bilgiye sahip olma ve kullanabilme becerisi</w:t>
            </w:r>
          </w:p>
        </w:tc>
        <w:tc>
          <w:tcPr>
            <w:tcW w:w="567" w:type="dxa"/>
            <w:shd w:val="clear" w:color="auto" w:fill="auto"/>
          </w:tcPr>
          <w:p w:rsidR="001809CF" w:rsidRPr="00732B2C" w:rsidRDefault="001809CF" w:rsidP="009F0739">
            <w:pPr>
              <w:rPr>
                <w:sz w:val="20"/>
                <w:szCs w:val="20"/>
              </w:rPr>
            </w:pP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67" w:type="dxa"/>
            <w:shd w:val="clear" w:color="auto" w:fill="auto"/>
          </w:tcPr>
          <w:p w:rsidR="001809CF" w:rsidRPr="00732B2C" w:rsidRDefault="001809CF" w:rsidP="009F0739">
            <w:pPr>
              <w:rPr>
                <w:sz w:val="20"/>
                <w:szCs w:val="20"/>
              </w:rPr>
            </w:pPr>
          </w:p>
        </w:tc>
        <w:tc>
          <w:tcPr>
            <w:tcW w:w="532" w:type="dxa"/>
            <w:shd w:val="clear" w:color="auto" w:fill="auto"/>
          </w:tcPr>
          <w:p w:rsidR="001809CF" w:rsidRPr="00732B2C" w:rsidRDefault="001809CF" w:rsidP="009F0739">
            <w:pPr>
              <w:rPr>
                <w:sz w:val="20"/>
                <w:szCs w:val="20"/>
              </w:rPr>
            </w:pPr>
          </w:p>
        </w:tc>
      </w:tr>
      <w:tr w:rsidR="001809CF" w:rsidRPr="00D52FDB" w:rsidTr="009F0739">
        <w:tc>
          <w:tcPr>
            <w:tcW w:w="817" w:type="dxa"/>
            <w:shd w:val="clear" w:color="auto" w:fill="auto"/>
          </w:tcPr>
          <w:p w:rsidR="001809CF" w:rsidRPr="00732B2C" w:rsidRDefault="001809CF" w:rsidP="000F3147">
            <w:pPr>
              <w:numPr>
                <w:ilvl w:val="0"/>
                <w:numId w:val="27"/>
              </w:numPr>
              <w:spacing w:line="240" w:lineRule="auto"/>
              <w:jc w:val="center"/>
              <w:rPr>
                <w:b/>
                <w:bCs/>
                <w:sz w:val="20"/>
                <w:szCs w:val="20"/>
              </w:rPr>
            </w:pPr>
          </w:p>
        </w:tc>
        <w:tc>
          <w:tcPr>
            <w:tcW w:w="7371" w:type="dxa"/>
            <w:shd w:val="clear" w:color="auto" w:fill="auto"/>
          </w:tcPr>
          <w:p w:rsidR="001809CF" w:rsidRPr="00732B2C" w:rsidRDefault="001809CF" w:rsidP="009F0739">
            <w:pPr>
              <w:rPr>
                <w:sz w:val="20"/>
                <w:szCs w:val="20"/>
              </w:rPr>
            </w:pPr>
            <w:r w:rsidRPr="00732B2C">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1809CF" w:rsidRPr="00732B2C" w:rsidRDefault="001809CF" w:rsidP="009F0739">
            <w:pPr>
              <w:rPr>
                <w:sz w:val="20"/>
                <w:szCs w:val="20"/>
              </w:rPr>
            </w:pPr>
            <w:r w:rsidRPr="00732B2C">
              <w:rPr>
                <w:sz w:val="20"/>
                <w:szCs w:val="20"/>
              </w:rPr>
              <w:t>x</w:t>
            </w:r>
          </w:p>
        </w:tc>
        <w:tc>
          <w:tcPr>
            <w:tcW w:w="567" w:type="dxa"/>
            <w:shd w:val="clear" w:color="auto" w:fill="auto"/>
          </w:tcPr>
          <w:p w:rsidR="001809CF" w:rsidRPr="00732B2C" w:rsidRDefault="001809CF" w:rsidP="009F0739">
            <w:pPr>
              <w:rPr>
                <w:sz w:val="20"/>
                <w:szCs w:val="20"/>
              </w:rPr>
            </w:pPr>
          </w:p>
        </w:tc>
        <w:tc>
          <w:tcPr>
            <w:tcW w:w="532" w:type="dxa"/>
            <w:shd w:val="clear" w:color="auto" w:fill="auto"/>
          </w:tcPr>
          <w:p w:rsidR="001809CF" w:rsidRPr="00732B2C" w:rsidRDefault="001809CF" w:rsidP="009F0739">
            <w:pPr>
              <w:rPr>
                <w:sz w:val="20"/>
                <w:szCs w:val="20"/>
              </w:rPr>
            </w:pPr>
          </w:p>
        </w:tc>
      </w:tr>
      <w:tr w:rsidR="001809CF" w:rsidRPr="00D52FDB" w:rsidTr="009F0739">
        <w:tc>
          <w:tcPr>
            <w:tcW w:w="9854" w:type="dxa"/>
            <w:gridSpan w:val="5"/>
            <w:shd w:val="clear" w:color="auto" w:fill="auto"/>
          </w:tcPr>
          <w:p w:rsidR="001809CF" w:rsidRPr="00732B2C" w:rsidRDefault="001809CF" w:rsidP="009F0739">
            <w:pPr>
              <w:rPr>
                <w:sz w:val="20"/>
                <w:szCs w:val="20"/>
              </w:rPr>
            </w:pPr>
            <w:r w:rsidRPr="00732B2C">
              <w:rPr>
                <w:b/>
                <w:sz w:val="20"/>
                <w:szCs w:val="20"/>
              </w:rPr>
              <w:t>1</w:t>
            </w:r>
            <w:r w:rsidRPr="00732B2C">
              <w:rPr>
                <w:sz w:val="20"/>
                <w:szCs w:val="20"/>
              </w:rPr>
              <w:t xml:space="preserve">:Hiç Katkısı Yok. </w:t>
            </w:r>
            <w:r w:rsidRPr="00732B2C">
              <w:rPr>
                <w:b/>
                <w:sz w:val="20"/>
                <w:szCs w:val="20"/>
              </w:rPr>
              <w:t>2</w:t>
            </w:r>
            <w:r w:rsidRPr="00732B2C">
              <w:rPr>
                <w:sz w:val="20"/>
                <w:szCs w:val="20"/>
              </w:rPr>
              <w:t xml:space="preserve">:Kısmen Katkısı Var. </w:t>
            </w:r>
            <w:r w:rsidRPr="00732B2C">
              <w:rPr>
                <w:b/>
                <w:sz w:val="20"/>
                <w:szCs w:val="20"/>
              </w:rPr>
              <w:t>3</w:t>
            </w:r>
            <w:r w:rsidRPr="00732B2C">
              <w:rPr>
                <w:sz w:val="20"/>
                <w:szCs w:val="20"/>
              </w:rPr>
              <w:t>:Tam Katkısı Var.</w:t>
            </w:r>
          </w:p>
        </w:tc>
      </w:tr>
    </w:tbl>
    <w:p w:rsidR="001809CF" w:rsidRDefault="001809CF" w:rsidP="001809CF">
      <w:pPr>
        <w:spacing w:line="360" w:lineRule="auto"/>
        <w:rPr>
          <w:b/>
        </w:rPr>
      </w:pPr>
    </w:p>
    <w:p w:rsidR="001809CF" w:rsidRDefault="001809CF" w:rsidP="001809CF">
      <w:pPr>
        <w:spacing w:line="360" w:lineRule="auto"/>
        <w:rPr>
          <w:b/>
        </w:rPr>
      </w:pPr>
    </w:p>
    <w:p w:rsidR="001809CF" w:rsidRDefault="001809CF" w:rsidP="001809CF">
      <w:pPr>
        <w:spacing w:line="360" w:lineRule="auto"/>
        <w:rPr>
          <w:b/>
        </w:rPr>
      </w:pPr>
    </w:p>
    <w:p w:rsidR="001809CF" w:rsidRDefault="001809CF" w:rsidP="001809CF">
      <w:pPr>
        <w:spacing w:line="360" w:lineRule="auto"/>
        <w:rPr>
          <w:b/>
        </w:rPr>
      </w:pPr>
    </w:p>
    <w:p w:rsidR="001809CF" w:rsidRDefault="001809CF" w:rsidP="001809CF">
      <w:pPr>
        <w:spacing w:line="360" w:lineRule="auto"/>
        <w:rPr>
          <w:b/>
        </w:rPr>
      </w:pPr>
    </w:p>
    <w:p w:rsidR="001809CF" w:rsidRDefault="001809CF" w:rsidP="001809CF">
      <w:pPr>
        <w:spacing w:line="360" w:lineRule="auto"/>
        <w:rPr>
          <w:b/>
        </w:rPr>
      </w:pPr>
    </w:p>
    <w:p w:rsidR="001809CF" w:rsidRPr="00F25CA9" w:rsidRDefault="001809CF" w:rsidP="001809CF">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1809CF" w:rsidTr="009F0739">
        <w:trPr>
          <w:trHeight w:val="989"/>
        </w:trPr>
        <w:tc>
          <w:tcPr>
            <w:tcW w:w="7171" w:type="dxa"/>
          </w:tcPr>
          <w:p w:rsidR="001809CF" w:rsidRDefault="001809CF" w:rsidP="009F0739">
            <w:pPr>
              <w:tabs>
                <w:tab w:val="left" w:pos="7800"/>
              </w:tabs>
            </w:pPr>
            <w:r>
              <w:lastRenderedPageBreak/>
              <w:t xml:space="preserve"> </w:t>
            </w:r>
          </w:p>
        </w:tc>
        <w:tc>
          <w:tcPr>
            <w:tcW w:w="2777" w:type="dxa"/>
          </w:tcPr>
          <w:p w:rsidR="001809CF" w:rsidRDefault="001809CF" w:rsidP="009F0739">
            <w:pPr>
              <w:tabs>
                <w:tab w:val="left" w:pos="7800"/>
              </w:tabs>
              <w:jc w:val="center"/>
            </w:pPr>
          </w:p>
        </w:tc>
      </w:tr>
    </w:tbl>
    <w:p w:rsidR="001809CF" w:rsidRDefault="001809CF" w:rsidP="001809CF">
      <w:pPr>
        <w:tabs>
          <w:tab w:val="left" w:pos="7800"/>
        </w:tabs>
      </w:pPr>
      <w:r>
        <w:t xml:space="preserve">                        </w:t>
      </w:r>
    </w:p>
    <w:p w:rsidR="001809CF" w:rsidRDefault="001809CF" w:rsidP="001809CF">
      <w:pPr>
        <w:tabs>
          <w:tab w:val="left" w:pos="7800"/>
        </w:tabs>
      </w:pPr>
      <w:r>
        <w:tab/>
      </w:r>
      <w:r>
        <w:tab/>
      </w:r>
    </w:p>
    <w:p w:rsidR="001809CF" w:rsidRDefault="001809CF" w:rsidP="001809CF"/>
    <w:p w:rsidR="001809CF" w:rsidRPr="008D59C7" w:rsidRDefault="001809CF" w:rsidP="001809CF">
      <w:pPr>
        <w:outlineLvl w:val="0"/>
        <w:rPr>
          <w:b/>
        </w:rPr>
      </w:pPr>
      <w:r>
        <w:rPr>
          <w:noProof/>
          <w:lang w:eastAsia="tr-TR"/>
        </w:rPr>
        <w:drawing>
          <wp:inline distT="0" distB="0" distL="0" distR="0">
            <wp:extent cx="638175" cy="627380"/>
            <wp:effectExtent l="0" t="0" r="9525" b="1270"/>
            <wp:docPr id="50" name="Resim 50"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1809CF" w:rsidRPr="008D59C7" w:rsidRDefault="001809CF" w:rsidP="001809CF">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809CF" w:rsidRPr="008D59C7" w:rsidTr="009F0739">
        <w:tc>
          <w:tcPr>
            <w:tcW w:w="1167" w:type="dxa"/>
            <w:vAlign w:val="center"/>
          </w:tcPr>
          <w:p w:rsidR="001809CF" w:rsidRPr="008D59C7" w:rsidRDefault="001809CF" w:rsidP="009F0739">
            <w:pPr>
              <w:outlineLvl w:val="0"/>
              <w:rPr>
                <w:b/>
              </w:rPr>
            </w:pPr>
            <w:r w:rsidRPr="008D59C7">
              <w:rPr>
                <w:b/>
              </w:rPr>
              <w:t>DÖNEM</w:t>
            </w:r>
          </w:p>
        </w:tc>
        <w:tc>
          <w:tcPr>
            <w:tcW w:w="1527" w:type="dxa"/>
            <w:vAlign w:val="center"/>
          </w:tcPr>
          <w:p w:rsidR="001809CF" w:rsidRPr="008D59C7" w:rsidRDefault="001809CF" w:rsidP="009F0739">
            <w:pPr>
              <w:outlineLvl w:val="0"/>
            </w:pPr>
            <w:r>
              <w:t>Bahar</w:t>
            </w:r>
          </w:p>
        </w:tc>
      </w:tr>
    </w:tbl>
    <w:p w:rsidR="001809CF" w:rsidRPr="008D59C7" w:rsidRDefault="001809CF" w:rsidP="001809CF">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809CF" w:rsidRPr="008D59C7" w:rsidTr="009F0739">
        <w:tc>
          <w:tcPr>
            <w:tcW w:w="1668" w:type="dxa"/>
            <w:vAlign w:val="center"/>
          </w:tcPr>
          <w:p w:rsidR="001809CF" w:rsidRPr="008D59C7" w:rsidRDefault="001809CF" w:rsidP="009F0739">
            <w:pPr>
              <w:jc w:val="center"/>
              <w:outlineLvl w:val="0"/>
              <w:rPr>
                <w:b/>
              </w:rPr>
            </w:pPr>
            <w:r w:rsidRPr="008D59C7">
              <w:rPr>
                <w:b/>
              </w:rPr>
              <w:t>DERSİN KODU</w:t>
            </w:r>
          </w:p>
        </w:tc>
        <w:tc>
          <w:tcPr>
            <w:tcW w:w="2760" w:type="dxa"/>
            <w:vAlign w:val="center"/>
          </w:tcPr>
          <w:p w:rsidR="001809CF" w:rsidRPr="008D59C7" w:rsidRDefault="001809CF" w:rsidP="009F0739">
            <w:pPr>
              <w:outlineLvl w:val="0"/>
            </w:pPr>
          </w:p>
        </w:tc>
        <w:tc>
          <w:tcPr>
            <w:tcW w:w="1560" w:type="dxa"/>
            <w:vAlign w:val="center"/>
          </w:tcPr>
          <w:p w:rsidR="001809CF" w:rsidRPr="008D59C7" w:rsidRDefault="001809CF" w:rsidP="009F0739">
            <w:pPr>
              <w:jc w:val="center"/>
              <w:outlineLvl w:val="0"/>
              <w:rPr>
                <w:b/>
              </w:rPr>
            </w:pPr>
            <w:r w:rsidRPr="008D59C7">
              <w:rPr>
                <w:b/>
              </w:rPr>
              <w:t>DERSİN ADI</w:t>
            </w:r>
          </w:p>
        </w:tc>
        <w:tc>
          <w:tcPr>
            <w:tcW w:w="4185" w:type="dxa"/>
          </w:tcPr>
          <w:p w:rsidR="001809CF" w:rsidRPr="008D59C7" w:rsidRDefault="001809CF" w:rsidP="009F0739">
            <w:pPr>
              <w:outlineLvl w:val="0"/>
            </w:pPr>
            <w:r>
              <w:rPr>
                <w:color w:val="000000"/>
              </w:rPr>
              <w:t>İN</w:t>
            </w:r>
            <w:r w:rsidRPr="00B548BC">
              <w:rPr>
                <w:color w:val="000000"/>
              </w:rPr>
              <w:t>GİLİZCE ÖĞRETİMİNDE SINAV HAZIRLAMA VE DEĞERLENDİRME</w:t>
            </w:r>
          </w:p>
        </w:tc>
      </w:tr>
    </w:tbl>
    <w:p w:rsidR="001809CF" w:rsidRPr="008D59C7" w:rsidRDefault="001809CF" w:rsidP="001809CF">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1809CF"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1809CF" w:rsidRPr="008D59C7" w:rsidRDefault="001809CF" w:rsidP="009F0739">
            <w:pPr>
              <w:rPr>
                <w:b/>
              </w:rPr>
            </w:pPr>
            <w:r w:rsidRPr="008D59C7">
              <w:rPr>
                <w:b/>
              </w:rPr>
              <w:t>YARIYIL</w:t>
            </w:r>
          </w:p>
          <w:p w:rsidR="001809CF" w:rsidRPr="008D59C7" w:rsidRDefault="001809CF" w:rsidP="009F0739"/>
        </w:tc>
        <w:tc>
          <w:tcPr>
            <w:tcW w:w="1603" w:type="pct"/>
            <w:gridSpan w:val="4"/>
            <w:tcBorders>
              <w:left w:val="single" w:sz="12" w:space="0" w:color="auto"/>
              <w:bottom w:val="single" w:sz="4" w:space="0" w:color="auto"/>
              <w:right w:val="single" w:sz="12" w:space="0" w:color="auto"/>
            </w:tcBorders>
            <w:vAlign w:val="center"/>
          </w:tcPr>
          <w:p w:rsidR="001809CF" w:rsidRPr="008D59C7" w:rsidRDefault="001809CF"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1809CF" w:rsidRPr="008D59C7" w:rsidRDefault="001809CF" w:rsidP="009F0739">
            <w:pPr>
              <w:jc w:val="center"/>
              <w:rPr>
                <w:b/>
              </w:rPr>
            </w:pPr>
            <w:r w:rsidRPr="008D59C7">
              <w:rPr>
                <w:b/>
              </w:rPr>
              <w:t>DERSİN</w:t>
            </w:r>
          </w:p>
        </w:tc>
      </w:tr>
      <w:tr w:rsidR="001809CF"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1809CF" w:rsidRPr="008D59C7" w:rsidRDefault="001809CF"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1809CF" w:rsidRPr="008D59C7" w:rsidRDefault="001809CF"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1809CF" w:rsidRPr="008D59C7" w:rsidRDefault="001809CF"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1809CF" w:rsidRPr="008D59C7" w:rsidRDefault="001809CF"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1809CF" w:rsidRPr="008D59C7" w:rsidRDefault="001809CF"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1809CF" w:rsidRPr="008D59C7" w:rsidRDefault="001809CF"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1809CF" w:rsidRPr="008D59C7" w:rsidRDefault="001809CF"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1809CF" w:rsidRPr="008D59C7" w:rsidRDefault="001809CF" w:rsidP="009F0739">
            <w:pPr>
              <w:jc w:val="center"/>
              <w:rPr>
                <w:b/>
              </w:rPr>
            </w:pPr>
            <w:r w:rsidRPr="008D59C7">
              <w:rPr>
                <w:b/>
              </w:rPr>
              <w:t>DİLİ</w:t>
            </w:r>
          </w:p>
        </w:tc>
      </w:tr>
      <w:tr w:rsidR="001809CF"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1809CF" w:rsidRPr="008D59C7" w:rsidRDefault="001809CF" w:rsidP="009F0739">
            <w:pPr>
              <w:jc w:val="center"/>
            </w:pPr>
            <w:r>
              <w:t>8</w:t>
            </w:r>
          </w:p>
        </w:tc>
        <w:tc>
          <w:tcPr>
            <w:tcW w:w="419" w:type="pct"/>
            <w:tcBorders>
              <w:top w:val="single" w:sz="4" w:space="0" w:color="auto"/>
              <w:left w:val="single" w:sz="12" w:space="0" w:color="auto"/>
              <w:bottom w:val="single" w:sz="12" w:space="0" w:color="auto"/>
              <w:right w:val="single" w:sz="4" w:space="0" w:color="auto"/>
            </w:tcBorders>
            <w:vAlign w:val="center"/>
          </w:tcPr>
          <w:p w:rsidR="001809CF" w:rsidRPr="008D59C7" w:rsidRDefault="001809CF" w:rsidP="009F0739">
            <w:pPr>
              <w:jc w:val="center"/>
            </w:pPr>
            <w:r>
              <w:t>3</w:t>
            </w:r>
          </w:p>
        </w:tc>
        <w:tc>
          <w:tcPr>
            <w:tcW w:w="627" w:type="pct"/>
            <w:tcBorders>
              <w:top w:val="single" w:sz="4" w:space="0" w:color="auto"/>
              <w:left w:val="single" w:sz="4" w:space="0" w:color="auto"/>
              <w:bottom w:val="single" w:sz="12" w:space="0" w:color="auto"/>
            </w:tcBorders>
            <w:vAlign w:val="center"/>
          </w:tcPr>
          <w:p w:rsidR="001809CF" w:rsidRPr="008D59C7" w:rsidRDefault="001809CF"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1809CF" w:rsidRPr="008D59C7" w:rsidRDefault="001809CF"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1809CF" w:rsidRPr="008D59C7" w:rsidRDefault="001809CF" w:rsidP="009F0739">
            <w:pPr>
              <w:jc w:val="center"/>
            </w:pPr>
            <w: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809CF" w:rsidRPr="008D59C7" w:rsidRDefault="001809CF" w:rsidP="009F0739">
            <w:pPr>
              <w:jc w:val="center"/>
            </w:pPr>
            <w:r>
              <w:t>4</w:t>
            </w:r>
          </w:p>
        </w:tc>
        <w:tc>
          <w:tcPr>
            <w:tcW w:w="1183" w:type="pct"/>
            <w:gridSpan w:val="2"/>
            <w:tcBorders>
              <w:top w:val="single" w:sz="4" w:space="0" w:color="auto"/>
              <w:left w:val="single" w:sz="4" w:space="0" w:color="auto"/>
              <w:bottom w:val="single" w:sz="12" w:space="0" w:color="auto"/>
            </w:tcBorders>
            <w:vAlign w:val="center"/>
          </w:tcPr>
          <w:p w:rsidR="001809CF" w:rsidRPr="008D59C7" w:rsidRDefault="001809CF" w:rsidP="009F0739">
            <w:pPr>
              <w:jc w:val="center"/>
              <w:rPr>
                <w:vertAlign w:val="superscript"/>
              </w:rPr>
            </w:pPr>
            <w:r>
              <w:rPr>
                <w:vertAlign w:val="superscript"/>
              </w:rPr>
              <w:t>ZORUNLU (x</w:t>
            </w:r>
            <w:r w:rsidRPr="008D59C7">
              <w:rPr>
                <w:vertAlign w:val="superscript"/>
              </w:rPr>
              <w:t>)  SEÇMELİ (  )</w:t>
            </w:r>
          </w:p>
        </w:tc>
        <w:tc>
          <w:tcPr>
            <w:tcW w:w="768" w:type="pct"/>
            <w:tcBorders>
              <w:top w:val="single" w:sz="4" w:space="0" w:color="auto"/>
              <w:left w:val="single" w:sz="4" w:space="0" w:color="auto"/>
              <w:bottom w:val="single" w:sz="12" w:space="0" w:color="auto"/>
            </w:tcBorders>
          </w:tcPr>
          <w:p w:rsidR="001809CF" w:rsidRPr="008D59C7" w:rsidRDefault="001809CF" w:rsidP="009F0739">
            <w:pPr>
              <w:jc w:val="center"/>
              <w:rPr>
                <w:vertAlign w:val="superscript"/>
              </w:rPr>
            </w:pPr>
            <w:r>
              <w:rPr>
                <w:vertAlign w:val="superscript"/>
              </w:rPr>
              <w:t xml:space="preserve">İngilizce </w:t>
            </w:r>
          </w:p>
        </w:tc>
      </w:tr>
      <w:tr w:rsidR="001809CF"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809CF" w:rsidRPr="008D59C7" w:rsidRDefault="001809CF" w:rsidP="009F0739">
            <w:pPr>
              <w:jc w:val="center"/>
              <w:rPr>
                <w:b/>
              </w:rPr>
            </w:pPr>
            <w:r w:rsidRPr="008D59C7">
              <w:rPr>
                <w:b/>
              </w:rPr>
              <w:t>DERSİN KATEGORİSİ</w:t>
            </w:r>
          </w:p>
        </w:tc>
      </w:tr>
      <w:tr w:rsidR="001809CF"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1809CF" w:rsidRPr="008D59C7" w:rsidRDefault="001809CF"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1809CF" w:rsidRPr="008D59C7" w:rsidRDefault="001809CF"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1809CF" w:rsidRPr="008D59C7" w:rsidRDefault="001809CF"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1809CF" w:rsidRPr="008D59C7" w:rsidRDefault="001809CF" w:rsidP="009F0739">
            <w:pPr>
              <w:jc w:val="center"/>
              <w:rPr>
                <w:b/>
              </w:rPr>
            </w:pPr>
            <w:r w:rsidRPr="008D59C7">
              <w:rPr>
                <w:b/>
              </w:rPr>
              <w:t>Seçmeli</w:t>
            </w:r>
          </w:p>
        </w:tc>
      </w:tr>
      <w:tr w:rsidR="001809CF"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1809CF" w:rsidRPr="008D59C7" w:rsidRDefault="001809CF"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1809CF" w:rsidRPr="008D59C7" w:rsidRDefault="001809CF" w:rsidP="009F0739">
            <w:pPr>
              <w:jc w:val="center"/>
            </w:pPr>
            <w:r>
              <w:t>x</w:t>
            </w:r>
          </w:p>
        </w:tc>
        <w:tc>
          <w:tcPr>
            <w:tcW w:w="977" w:type="pct"/>
            <w:gridSpan w:val="4"/>
            <w:tcBorders>
              <w:top w:val="single" w:sz="6" w:space="0" w:color="auto"/>
              <w:left w:val="single" w:sz="4" w:space="0" w:color="auto"/>
              <w:bottom w:val="single" w:sz="12" w:space="0" w:color="auto"/>
            </w:tcBorders>
          </w:tcPr>
          <w:p w:rsidR="001809CF" w:rsidRPr="008D59C7" w:rsidRDefault="001809CF"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1809CF" w:rsidRPr="008D59C7" w:rsidRDefault="001809CF" w:rsidP="009F0739">
            <w:r w:rsidRPr="008D59C7">
              <w:t>Genel Kültür (  )         Alan ()</w:t>
            </w:r>
          </w:p>
        </w:tc>
      </w:tr>
      <w:tr w:rsidR="001809CF"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DEĞERLENDİRME ÖLÇÜTLERİ</w:t>
            </w:r>
          </w:p>
        </w:tc>
      </w:tr>
      <w:tr w:rsidR="001809CF"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1809CF" w:rsidRPr="008D59C7" w:rsidRDefault="001809CF"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1809CF" w:rsidRPr="008D59C7" w:rsidRDefault="001809CF"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1809CF" w:rsidRPr="008D59C7" w:rsidRDefault="001809CF" w:rsidP="009F0739">
            <w:pPr>
              <w:jc w:val="center"/>
              <w:rPr>
                <w:b/>
              </w:rPr>
            </w:pPr>
            <w:r w:rsidRPr="008D59C7">
              <w:rPr>
                <w:b/>
              </w:rPr>
              <w:t>%</w:t>
            </w: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1809CF" w:rsidRPr="008D59C7" w:rsidRDefault="001809CF"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1809CF" w:rsidRPr="008D59C7" w:rsidRDefault="001809CF"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1809CF" w:rsidRPr="008D59C7" w:rsidRDefault="001809CF" w:rsidP="009F0739">
            <w:pPr>
              <w:jc w:val="center"/>
            </w:pPr>
            <w:r>
              <w:t>30</w:t>
            </w: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809CF" w:rsidRPr="008D59C7" w:rsidRDefault="001809CF"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1809CF" w:rsidRPr="008D59C7" w:rsidRDefault="001809CF"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1809CF" w:rsidRPr="008D59C7" w:rsidRDefault="001809CF" w:rsidP="009F0739">
            <w:pPr>
              <w:jc w:val="center"/>
            </w:pP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809CF" w:rsidRPr="008D59C7" w:rsidRDefault="001809CF"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1809CF" w:rsidRPr="008D59C7" w:rsidRDefault="001809CF"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1809CF" w:rsidRPr="008D59C7" w:rsidRDefault="001809CF" w:rsidP="009F0739">
            <w:pPr>
              <w:jc w:val="center"/>
            </w:pP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1809CF" w:rsidRPr="008D59C7" w:rsidRDefault="001809CF"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1809CF" w:rsidRPr="008D59C7" w:rsidRDefault="001809CF"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1809CF" w:rsidRPr="008D59C7" w:rsidRDefault="001809CF" w:rsidP="009F0739">
            <w:pPr>
              <w:jc w:val="center"/>
            </w:pPr>
            <w:r>
              <w:t>10</w:t>
            </w: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1809CF" w:rsidRPr="008D59C7" w:rsidRDefault="001809CF"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1809CF" w:rsidRPr="008D59C7" w:rsidRDefault="001809CF"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1809CF" w:rsidRPr="008D59C7" w:rsidRDefault="001809CF" w:rsidP="009F0739">
            <w:pPr>
              <w:jc w:val="center"/>
            </w:pP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1809CF" w:rsidRPr="008D59C7" w:rsidRDefault="001809CF"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1809CF" w:rsidRPr="008D59C7" w:rsidRDefault="001809CF"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1809CF" w:rsidRPr="008D59C7" w:rsidRDefault="001809CF" w:rsidP="009F0739">
            <w:pPr>
              <w:jc w:val="center"/>
            </w:pPr>
          </w:p>
        </w:tc>
      </w:tr>
      <w:tr w:rsidR="001809CF"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1809CF" w:rsidRPr="008D59C7" w:rsidRDefault="001809CF"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1809CF" w:rsidRPr="008D59C7" w:rsidRDefault="001809CF"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1809CF" w:rsidRPr="008D59C7" w:rsidRDefault="001809CF" w:rsidP="009F0739">
            <w:pPr>
              <w:jc w:val="center"/>
            </w:pPr>
          </w:p>
        </w:tc>
      </w:tr>
      <w:tr w:rsidR="001809CF"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lastRenderedPageBreak/>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1809CF" w:rsidRPr="008D59C7" w:rsidRDefault="001809CF"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1809CF" w:rsidRPr="008D59C7" w:rsidRDefault="001809CF"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1809CF" w:rsidRPr="008D59C7" w:rsidRDefault="001809CF" w:rsidP="009F0739">
            <w:pPr>
              <w:jc w:val="center"/>
            </w:pPr>
            <w:r>
              <w:t>60</w:t>
            </w:r>
          </w:p>
        </w:tc>
      </w:tr>
      <w:tr w:rsidR="001809CF"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both"/>
              <w:rPr>
                <w:sz w:val="21"/>
                <w:szCs w:val="21"/>
              </w:rPr>
            </w:pPr>
          </w:p>
        </w:tc>
      </w:tr>
      <w:tr w:rsidR="001809CF"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1809CF" w:rsidRPr="00FA5F1A" w:rsidRDefault="001809CF" w:rsidP="009F0739">
            <w:pPr>
              <w:pStyle w:val="Default"/>
              <w:jc w:val="both"/>
              <w:rPr>
                <w:sz w:val="21"/>
                <w:szCs w:val="21"/>
              </w:rPr>
            </w:pPr>
            <w:r w:rsidRPr="0060096F">
              <w:rPr>
                <w:sz w:val="21"/>
                <w:szCs w:val="21"/>
              </w:rPr>
              <w:t>Dil becerili öğretiminde farklı yaş grupları ve dil düzeyleri için kullanı</w:t>
            </w:r>
            <w:r>
              <w:rPr>
                <w:sz w:val="21"/>
                <w:szCs w:val="21"/>
              </w:rPr>
              <w:t>lan sınav türleri ve ölçme yön</w:t>
            </w:r>
            <w:r w:rsidRPr="0060096F">
              <w:rPr>
                <w:sz w:val="21"/>
                <w:szCs w:val="21"/>
              </w:rPr>
              <w:t>temleri; dil becerilerini ölçmeye ve değerlendirmeye yönelik ilke</w:t>
            </w:r>
            <w:r>
              <w:rPr>
                <w:sz w:val="21"/>
                <w:szCs w:val="21"/>
              </w:rPr>
              <w:t>ler; okuma, yazma, dinleme, ko</w:t>
            </w:r>
            <w:r w:rsidRPr="0060096F">
              <w:rPr>
                <w:sz w:val="21"/>
                <w:szCs w:val="21"/>
              </w:rPr>
              <w:t>nuşma, kelime bilgisi ve dil bilgisi seviyelerinin ölçülmesinde kullanılan</w:t>
            </w:r>
            <w:r>
              <w:rPr>
                <w:sz w:val="21"/>
                <w:szCs w:val="21"/>
              </w:rPr>
              <w:t xml:space="preserve"> soru türleri; sınav hazırlama </w:t>
            </w:r>
            <w:r w:rsidRPr="0060096F">
              <w:rPr>
                <w:sz w:val="21"/>
                <w:szCs w:val="21"/>
              </w:rPr>
              <w:t>teknikleri ve değerlendirme ölçütleri; çeşitli soru örneklerinin hazır</w:t>
            </w:r>
            <w:r>
              <w:rPr>
                <w:sz w:val="21"/>
                <w:szCs w:val="21"/>
              </w:rPr>
              <w:t xml:space="preserve">lanması ve sınav değerlendirme </w:t>
            </w:r>
            <w:r w:rsidRPr="0060096F">
              <w:rPr>
                <w:sz w:val="21"/>
                <w:szCs w:val="21"/>
              </w:rPr>
              <w:t>çalışmaları.</w:t>
            </w:r>
          </w:p>
        </w:tc>
      </w:tr>
      <w:tr w:rsidR="001809CF"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1809CF" w:rsidRPr="008D59C7" w:rsidRDefault="001809CF" w:rsidP="009F0739">
            <w:pPr>
              <w:pStyle w:val="Default"/>
              <w:jc w:val="both"/>
              <w:rPr>
                <w:sz w:val="21"/>
                <w:szCs w:val="21"/>
              </w:rPr>
            </w:pPr>
            <w:r w:rsidRPr="00AD1CBC">
              <w:rPr>
                <w:sz w:val="21"/>
                <w:szCs w:val="21"/>
              </w:rPr>
              <w:t>Öğrencinin yabancı dil öğretiminde değişik test tekniklerini öğrenip bunları gerekli sınıf ortamında uygun şekilde kullanmasını sağlamak</w:t>
            </w:r>
            <w:r>
              <w:rPr>
                <w:sz w:val="21"/>
                <w:szCs w:val="21"/>
              </w:rPr>
              <w:t>.</w:t>
            </w:r>
            <w:r>
              <w:rPr>
                <w:rFonts w:ascii="Arial" w:hAnsi="Arial" w:cs="Arial"/>
                <w:color w:val="603F65"/>
                <w:sz w:val="22"/>
                <w:szCs w:val="22"/>
                <w:shd w:val="clear" w:color="auto" w:fill="FFFFFF"/>
              </w:rPr>
              <w:t> </w:t>
            </w:r>
          </w:p>
        </w:tc>
      </w:tr>
      <w:tr w:rsidR="001809CF"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spacing w:line="300" w:lineRule="atLeast"/>
              <w:jc w:val="both"/>
              <w:rPr>
                <w:sz w:val="21"/>
                <w:szCs w:val="21"/>
              </w:rPr>
            </w:pPr>
            <w:r w:rsidRPr="00DD43E1">
              <w:rPr>
                <w:noProof/>
                <w:color w:val="000000"/>
                <w:sz w:val="20"/>
                <w:szCs w:val="20"/>
              </w:rPr>
              <w:t>Farklı yaş grupları, dil düzeyleri ve öğrenme biçemleri için dil testleri tasarlayabil</w:t>
            </w:r>
            <w:r>
              <w:rPr>
                <w:noProof/>
                <w:color w:val="000000"/>
                <w:sz w:val="20"/>
                <w:szCs w:val="20"/>
              </w:rPr>
              <w:t>mek</w:t>
            </w:r>
            <w:r w:rsidRPr="00DD43E1">
              <w:rPr>
                <w:noProof/>
                <w:color w:val="000000"/>
                <w:sz w:val="20"/>
                <w:szCs w:val="20"/>
              </w:rPr>
              <w:t>,</w:t>
            </w:r>
            <w:r>
              <w:rPr>
                <w:noProof/>
                <w:color w:val="000000"/>
                <w:sz w:val="20"/>
                <w:szCs w:val="20"/>
              </w:rPr>
              <w:t xml:space="preserve"> </w:t>
            </w:r>
            <w:r w:rsidRPr="00DD43E1">
              <w:rPr>
                <w:noProof/>
                <w:color w:val="000000"/>
                <w:sz w:val="20"/>
                <w:szCs w:val="20"/>
              </w:rPr>
              <w:t>Okuma, yazma, dinleme ve konuşma, kelime ve dilbilgisini test etmek için ayrık ve bütüncül biçimde sınav geliştirebi</w:t>
            </w:r>
            <w:r>
              <w:rPr>
                <w:noProof/>
                <w:color w:val="000000"/>
                <w:sz w:val="20"/>
                <w:szCs w:val="20"/>
              </w:rPr>
              <w:t>mek</w:t>
            </w:r>
            <w:r w:rsidRPr="00DD43E1">
              <w:rPr>
                <w:noProof/>
                <w:color w:val="000000"/>
                <w:sz w:val="20"/>
                <w:szCs w:val="20"/>
              </w:rPr>
              <w:t>,</w:t>
            </w:r>
            <w:r>
              <w:rPr>
                <w:noProof/>
                <w:color w:val="000000"/>
                <w:sz w:val="20"/>
                <w:szCs w:val="20"/>
              </w:rPr>
              <w:t xml:space="preserve"> </w:t>
            </w:r>
            <w:r w:rsidRPr="00DD43E1">
              <w:rPr>
                <w:noProof/>
                <w:color w:val="000000"/>
                <w:sz w:val="20"/>
                <w:szCs w:val="20"/>
              </w:rPr>
              <w:t>Betimlemeli çıkarımsal istatistik hesaplamaları ve sınav tasarımının altında yatan ilkeleri (örn.: içerik, ölçütsel, kurgusal, görünüş geçerliliği, tutarlılık, standart ölçme hatası, ve gerçek puan; ku</w:t>
            </w:r>
            <w:r>
              <w:rPr>
                <w:noProof/>
                <w:color w:val="000000"/>
                <w:sz w:val="20"/>
                <w:szCs w:val="20"/>
              </w:rPr>
              <w:t>llanışlılık)  tartışabilmek</w:t>
            </w:r>
          </w:p>
        </w:tc>
      </w:tr>
      <w:tr w:rsidR="001809CF"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1809CF" w:rsidRPr="00AD1CBC" w:rsidRDefault="001809CF" w:rsidP="009F0739">
            <w:pPr>
              <w:spacing w:line="300" w:lineRule="atLeast"/>
              <w:jc w:val="both"/>
              <w:rPr>
                <w:noProof/>
                <w:color w:val="000000"/>
                <w:sz w:val="20"/>
                <w:szCs w:val="20"/>
              </w:rPr>
            </w:pPr>
            <w:r w:rsidRPr="00AD1CBC">
              <w:rPr>
                <w:noProof/>
                <w:color w:val="000000"/>
                <w:sz w:val="20"/>
                <w:szCs w:val="20"/>
              </w:rPr>
              <w:t>Dersin so</w:t>
            </w:r>
            <w:r>
              <w:rPr>
                <w:noProof/>
                <w:color w:val="000000"/>
                <w:sz w:val="20"/>
                <w:szCs w:val="20"/>
              </w:rPr>
              <w:t xml:space="preserve">nunda öğrenciler şunları yapabilecekler, </w:t>
            </w:r>
            <w:r w:rsidRPr="00AD1CBC">
              <w:rPr>
                <w:noProof/>
                <w:color w:val="000000"/>
                <w:sz w:val="20"/>
                <w:szCs w:val="20"/>
              </w:rPr>
              <w:t xml:space="preserve"> </w:t>
            </w:r>
          </w:p>
          <w:p w:rsidR="001809CF" w:rsidRPr="00AD1CBC" w:rsidRDefault="001809CF" w:rsidP="000F3147">
            <w:pPr>
              <w:numPr>
                <w:ilvl w:val="0"/>
                <w:numId w:val="28"/>
              </w:numPr>
              <w:spacing w:after="0" w:line="300" w:lineRule="atLeast"/>
              <w:jc w:val="both"/>
              <w:rPr>
                <w:noProof/>
                <w:color w:val="000000"/>
                <w:sz w:val="20"/>
                <w:szCs w:val="20"/>
              </w:rPr>
            </w:pPr>
            <w:r>
              <w:rPr>
                <w:noProof/>
                <w:color w:val="000000"/>
                <w:sz w:val="20"/>
                <w:szCs w:val="20"/>
              </w:rPr>
              <w:t>Ölçmedeki yaklaşımlar</w:t>
            </w:r>
          </w:p>
          <w:p w:rsidR="001809CF" w:rsidRPr="00AD1CBC" w:rsidRDefault="001809CF" w:rsidP="000F3147">
            <w:pPr>
              <w:numPr>
                <w:ilvl w:val="0"/>
                <w:numId w:val="28"/>
              </w:numPr>
              <w:spacing w:after="0" w:line="300" w:lineRule="atLeast"/>
              <w:jc w:val="both"/>
              <w:rPr>
                <w:noProof/>
                <w:color w:val="000000"/>
                <w:sz w:val="20"/>
                <w:szCs w:val="20"/>
              </w:rPr>
            </w:pPr>
            <w:r w:rsidRPr="00AD1CBC">
              <w:rPr>
                <w:noProof/>
                <w:color w:val="000000"/>
                <w:sz w:val="20"/>
                <w:szCs w:val="20"/>
              </w:rPr>
              <w:t xml:space="preserve">Tarafsız ölçme </w:t>
            </w:r>
          </w:p>
          <w:p w:rsidR="001809CF" w:rsidRPr="00AD1CBC" w:rsidRDefault="001809CF" w:rsidP="000F3147">
            <w:pPr>
              <w:numPr>
                <w:ilvl w:val="0"/>
                <w:numId w:val="28"/>
              </w:numPr>
              <w:spacing w:after="0" w:line="300" w:lineRule="atLeast"/>
              <w:jc w:val="both"/>
              <w:rPr>
                <w:noProof/>
                <w:color w:val="000000"/>
                <w:sz w:val="20"/>
                <w:szCs w:val="20"/>
              </w:rPr>
            </w:pPr>
            <w:r w:rsidRPr="00AD1CBC">
              <w:rPr>
                <w:noProof/>
                <w:color w:val="000000"/>
                <w:sz w:val="20"/>
                <w:szCs w:val="20"/>
              </w:rPr>
              <w:t xml:space="preserve">Farklı sınav çeşitleri </w:t>
            </w:r>
          </w:p>
          <w:p w:rsidR="001809CF" w:rsidRPr="00AD1CBC" w:rsidRDefault="001809CF" w:rsidP="000F3147">
            <w:pPr>
              <w:numPr>
                <w:ilvl w:val="0"/>
                <w:numId w:val="28"/>
              </w:numPr>
              <w:spacing w:after="0" w:line="300" w:lineRule="atLeast"/>
              <w:jc w:val="both"/>
              <w:rPr>
                <w:noProof/>
                <w:color w:val="000000"/>
                <w:sz w:val="20"/>
                <w:szCs w:val="20"/>
              </w:rPr>
            </w:pPr>
            <w:r w:rsidRPr="00AD1CBC">
              <w:rPr>
                <w:noProof/>
                <w:color w:val="000000"/>
                <w:sz w:val="20"/>
                <w:szCs w:val="20"/>
              </w:rPr>
              <w:t>Farklı sınav çeşitleri hazırlama</w:t>
            </w:r>
          </w:p>
          <w:p w:rsidR="001809CF" w:rsidRPr="008D59C7" w:rsidRDefault="001809CF" w:rsidP="009F0739">
            <w:pPr>
              <w:tabs>
                <w:tab w:val="left" w:pos="7800"/>
              </w:tabs>
              <w:jc w:val="both"/>
              <w:rPr>
                <w:sz w:val="21"/>
                <w:szCs w:val="21"/>
              </w:rPr>
            </w:pPr>
          </w:p>
        </w:tc>
      </w:tr>
      <w:tr w:rsidR="001809CF"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1809CF" w:rsidRPr="00DD43E1" w:rsidRDefault="001809CF" w:rsidP="000F3147">
            <w:pPr>
              <w:pStyle w:val="GvdeMetni"/>
              <w:numPr>
                <w:ilvl w:val="0"/>
                <w:numId w:val="11"/>
              </w:numPr>
              <w:autoSpaceDE w:val="0"/>
              <w:autoSpaceDN w:val="0"/>
              <w:adjustRightInd w:val="0"/>
              <w:rPr>
                <w:rFonts w:ascii="Times New Roman" w:hAnsi="Times New Roman"/>
                <w:color w:val="000000"/>
                <w:sz w:val="20"/>
                <w:szCs w:val="20"/>
                <w:lang w:val="en-US"/>
              </w:rPr>
            </w:pPr>
            <w:r w:rsidRPr="00DD43E1">
              <w:rPr>
                <w:rFonts w:ascii="Times New Roman" w:hAnsi="Times New Roman"/>
                <w:color w:val="000000"/>
                <w:sz w:val="20"/>
                <w:szCs w:val="20"/>
                <w:lang w:val="en-US"/>
              </w:rPr>
              <w:t xml:space="preserve">Bachman Lyle (1990). Fundamental Considerations in Language Testing. Oxford </w:t>
            </w:r>
          </w:p>
          <w:p w:rsidR="001809CF" w:rsidRPr="00DD43E1" w:rsidRDefault="001809CF" w:rsidP="000F3147">
            <w:pPr>
              <w:pStyle w:val="GvdeMetni"/>
              <w:numPr>
                <w:ilvl w:val="0"/>
                <w:numId w:val="11"/>
              </w:numPr>
              <w:autoSpaceDE w:val="0"/>
              <w:autoSpaceDN w:val="0"/>
              <w:adjustRightInd w:val="0"/>
              <w:rPr>
                <w:rFonts w:ascii="Times New Roman" w:hAnsi="Times New Roman"/>
                <w:color w:val="000000"/>
                <w:sz w:val="20"/>
                <w:szCs w:val="20"/>
                <w:lang w:val="en-US"/>
              </w:rPr>
            </w:pPr>
            <w:r w:rsidRPr="00DD43E1">
              <w:rPr>
                <w:rFonts w:ascii="Times New Roman" w:hAnsi="Times New Roman"/>
                <w:color w:val="000000"/>
                <w:sz w:val="20"/>
                <w:szCs w:val="20"/>
                <w:lang w:val="en-US"/>
              </w:rPr>
              <w:t>university Press; Oxford</w:t>
            </w:r>
          </w:p>
          <w:p w:rsidR="001809CF" w:rsidRPr="00DD43E1" w:rsidRDefault="001809CF" w:rsidP="000F3147">
            <w:pPr>
              <w:pStyle w:val="GvdeMetni"/>
              <w:numPr>
                <w:ilvl w:val="0"/>
                <w:numId w:val="11"/>
              </w:numPr>
              <w:autoSpaceDE w:val="0"/>
              <w:autoSpaceDN w:val="0"/>
              <w:adjustRightInd w:val="0"/>
              <w:rPr>
                <w:rFonts w:ascii="Times New Roman" w:hAnsi="Times New Roman"/>
                <w:color w:val="000000"/>
                <w:sz w:val="20"/>
                <w:szCs w:val="20"/>
                <w:lang w:val="en-US"/>
              </w:rPr>
            </w:pPr>
            <w:r w:rsidRPr="00DD43E1">
              <w:rPr>
                <w:rFonts w:ascii="Times New Roman" w:hAnsi="Times New Roman"/>
                <w:color w:val="000000"/>
                <w:sz w:val="20"/>
                <w:szCs w:val="20"/>
                <w:lang w:val="en-US"/>
              </w:rPr>
              <w:t>Davies Alan (1990). Principles of Language Testing. Basil Blackwell; Oxford Hill Clifford &amp; Perry Kate (Eds) (1994). From Testing to Assessment English as an International Language. Longman Group Limited: Malaysia</w:t>
            </w:r>
          </w:p>
          <w:p w:rsidR="001809CF" w:rsidRPr="00DD43E1" w:rsidRDefault="001809CF" w:rsidP="000F3147">
            <w:pPr>
              <w:pStyle w:val="ListeParagraf"/>
              <w:numPr>
                <w:ilvl w:val="0"/>
                <w:numId w:val="11"/>
              </w:numPr>
              <w:spacing w:before="100" w:beforeAutospacing="1" w:after="100" w:afterAutospacing="1"/>
              <w:jc w:val="both"/>
              <w:rPr>
                <w:color w:val="000000"/>
                <w:sz w:val="20"/>
                <w:szCs w:val="20"/>
                <w:lang w:val="en-US"/>
              </w:rPr>
            </w:pPr>
            <w:r w:rsidRPr="00DD43E1">
              <w:rPr>
                <w:color w:val="000000"/>
                <w:sz w:val="20"/>
                <w:szCs w:val="20"/>
                <w:lang w:val="en-US"/>
              </w:rPr>
              <w:t>Harris, D.P (1969). Testing English as a Second Language. Mc Grow Hill Book Company: New York</w:t>
            </w:r>
          </w:p>
          <w:p w:rsidR="001809CF" w:rsidRPr="00DD43E1" w:rsidRDefault="001809CF" w:rsidP="000F3147">
            <w:pPr>
              <w:pStyle w:val="GvdeMetni"/>
              <w:numPr>
                <w:ilvl w:val="0"/>
                <w:numId w:val="11"/>
              </w:numPr>
              <w:autoSpaceDE w:val="0"/>
              <w:autoSpaceDN w:val="0"/>
              <w:adjustRightInd w:val="0"/>
              <w:rPr>
                <w:rFonts w:ascii="Times New Roman" w:hAnsi="Times New Roman"/>
                <w:color w:val="000000"/>
                <w:sz w:val="20"/>
                <w:szCs w:val="20"/>
                <w:lang w:val="en-US"/>
              </w:rPr>
            </w:pPr>
            <w:r w:rsidRPr="00DD43E1">
              <w:rPr>
                <w:rFonts w:ascii="Times New Roman" w:hAnsi="Times New Roman"/>
                <w:color w:val="000000"/>
                <w:sz w:val="20"/>
                <w:szCs w:val="20"/>
                <w:lang w:val="en-US"/>
              </w:rPr>
              <w:t>Hughes Arthur (Ed) (1988) Testing English for University Study. Modern English Publications. The British Council: Hong Kong</w:t>
            </w:r>
          </w:p>
          <w:p w:rsidR="001809CF" w:rsidRPr="00DD43E1" w:rsidRDefault="001809CF" w:rsidP="000F3147">
            <w:pPr>
              <w:pStyle w:val="GvdeMetni"/>
              <w:numPr>
                <w:ilvl w:val="0"/>
                <w:numId w:val="11"/>
              </w:numPr>
              <w:autoSpaceDE w:val="0"/>
              <w:autoSpaceDN w:val="0"/>
              <w:adjustRightInd w:val="0"/>
              <w:rPr>
                <w:rFonts w:ascii="Times New Roman" w:hAnsi="Times New Roman"/>
                <w:color w:val="000000"/>
                <w:sz w:val="20"/>
                <w:szCs w:val="20"/>
                <w:lang w:val="en-US"/>
              </w:rPr>
            </w:pPr>
            <w:r w:rsidRPr="00DD43E1">
              <w:rPr>
                <w:rFonts w:ascii="Times New Roman" w:hAnsi="Times New Roman"/>
                <w:color w:val="000000"/>
                <w:sz w:val="20"/>
                <w:szCs w:val="20"/>
                <w:lang w:val="en-US"/>
              </w:rPr>
              <w:t>Heaton, J.B. (1990). Classroom Testing. Longman: London</w:t>
            </w:r>
          </w:p>
          <w:p w:rsidR="001809CF" w:rsidRPr="00DD43E1" w:rsidRDefault="001809CF" w:rsidP="000F3147">
            <w:pPr>
              <w:pStyle w:val="GvdeMetni"/>
              <w:numPr>
                <w:ilvl w:val="0"/>
                <w:numId w:val="11"/>
              </w:numPr>
              <w:autoSpaceDE w:val="0"/>
              <w:autoSpaceDN w:val="0"/>
              <w:adjustRightInd w:val="0"/>
              <w:rPr>
                <w:rFonts w:ascii="Times New Roman" w:hAnsi="Times New Roman"/>
                <w:color w:val="000000"/>
                <w:sz w:val="20"/>
                <w:szCs w:val="20"/>
                <w:lang w:val="en-US"/>
              </w:rPr>
            </w:pPr>
            <w:r w:rsidRPr="00DD43E1">
              <w:rPr>
                <w:rFonts w:ascii="Times New Roman" w:hAnsi="Times New Roman"/>
                <w:color w:val="000000"/>
                <w:sz w:val="20"/>
                <w:szCs w:val="20"/>
                <w:lang w:val="en-US"/>
              </w:rPr>
              <w:t>Heaton, J.B. (1988). Writing English Language Tests: A practical guide for teachers of English as as second or foreign language. Longman</w:t>
            </w:r>
          </w:p>
          <w:p w:rsidR="001809CF" w:rsidRPr="00FA5F1A" w:rsidRDefault="001809CF" w:rsidP="009F0739">
            <w:pPr>
              <w:pStyle w:val="Balk4"/>
              <w:spacing w:before="0" w:after="0"/>
              <w:rPr>
                <w:b w:val="0"/>
                <w:sz w:val="21"/>
                <w:szCs w:val="21"/>
              </w:rPr>
            </w:pPr>
            <w:r w:rsidRPr="00FA5F1A">
              <w:rPr>
                <w:color w:val="000000"/>
                <w:sz w:val="20"/>
                <w:szCs w:val="20"/>
                <w:lang w:val="en-US"/>
              </w:rPr>
              <w:t>Weir Cyril &amp; John Roberts (1994). Assessment in ELT. Blackwell: Massachusetts</w:t>
            </w:r>
          </w:p>
        </w:tc>
      </w:tr>
      <w:tr w:rsidR="001809CF"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1809CF" w:rsidRPr="00FA5F1A" w:rsidRDefault="001809CF" w:rsidP="009F0739">
            <w:pPr>
              <w:pStyle w:val="Balk4"/>
              <w:spacing w:before="0" w:after="0"/>
              <w:rPr>
                <w:b w:val="0"/>
                <w:color w:val="000000"/>
                <w:sz w:val="21"/>
                <w:szCs w:val="21"/>
              </w:rPr>
            </w:pPr>
          </w:p>
        </w:tc>
      </w:tr>
      <w:tr w:rsidR="001809CF"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1809CF" w:rsidRPr="008D59C7" w:rsidRDefault="001809CF"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1809CF" w:rsidRPr="008D59C7" w:rsidRDefault="001809CF" w:rsidP="009F0739">
            <w:pPr>
              <w:jc w:val="both"/>
              <w:rPr>
                <w:sz w:val="21"/>
                <w:szCs w:val="21"/>
              </w:rPr>
            </w:pPr>
          </w:p>
        </w:tc>
      </w:tr>
    </w:tbl>
    <w:p w:rsidR="001809CF" w:rsidRDefault="001809CF" w:rsidP="001809CF">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809CF" w:rsidRPr="00EC3853" w:rsidTr="009F0739">
        <w:trPr>
          <w:trHeight w:val="510"/>
          <w:jc w:val="center"/>
        </w:trPr>
        <w:tc>
          <w:tcPr>
            <w:tcW w:w="5000" w:type="pct"/>
            <w:gridSpan w:val="2"/>
            <w:shd w:val="clear" w:color="auto" w:fill="auto"/>
            <w:vAlign w:val="center"/>
          </w:tcPr>
          <w:p w:rsidR="001809CF" w:rsidRPr="00EC3853" w:rsidRDefault="001809CF" w:rsidP="009F0739">
            <w:pPr>
              <w:jc w:val="center"/>
              <w:rPr>
                <w:b/>
                <w:sz w:val="20"/>
                <w:szCs w:val="20"/>
              </w:rPr>
            </w:pPr>
            <w:r>
              <w:rPr>
                <w:sz w:val="18"/>
                <w:szCs w:val="18"/>
              </w:rPr>
              <w:tab/>
            </w:r>
            <w:r w:rsidRPr="00EC3853">
              <w:rPr>
                <w:b/>
                <w:sz w:val="20"/>
                <w:szCs w:val="20"/>
              </w:rPr>
              <w:t>DERSİN HAFTALIK PLANI</w:t>
            </w:r>
          </w:p>
        </w:tc>
      </w:tr>
      <w:tr w:rsidR="001809CF" w:rsidRPr="00EC3853" w:rsidTr="009F0739">
        <w:trPr>
          <w:jc w:val="center"/>
        </w:trPr>
        <w:tc>
          <w:tcPr>
            <w:tcW w:w="593" w:type="pct"/>
            <w:shd w:val="clear" w:color="auto" w:fill="auto"/>
          </w:tcPr>
          <w:p w:rsidR="001809CF" w:rsidRPr="00EC3853" w:rsidRDefault="001809CF" w:rsidP="009F0739">
            <w:pPr>
              <w:jc w:val="center"/>
              <w:rPr>
                <w:b/>
                <w:sz w:val="20"/>
                <w:szCs w:val="20"/>
              </w:rPr>
            </w:pPr>
            <w:r w:rsidRPr="00EC3853">
              <w:rPr>
                <w:b/>
                <w:sz w:val="20"/>
                <w:szCs w:val="20"/>
              </w:rPr>
              <w:t>HAFTA</w:t>
            </w:r>
          </w:p>
        </w:tc>
        <w:tc>
          <w:tcPr>
            <w:tcW w:w="4407" w:type="pct"/>
            <w:shd w:val="clear" w:color="auto" w:fill="auto"/>
          </w:tcPr>
          <w:p w:rsidR="001809CF" w:rsidRPr="00EC3853" w:rsidRDefault="001809CF" w:rsidP="009F0739">
            <w:pPr>
              <w:rPr>
                <w:b/>
                <w:sz w:val="20"/>
                <w:szCs w:val="20"/>
              </w:rPr>
            </w:pPr>
            <w:r w:rsidRPr="00EC3853">
              <w:rPr>
                <w:b/>
                <w:sz w:val="20"/>
                <w:szCs w:val="20"/>
              </w:rPr>
              <w:t>İŞLENEN KONULAR</w:t>
            </w:r>
          </w:p>
        </w:tc>
      </w:tr>
      <w:tr w:rsidR="001809CF" w:rsidRPr="00EC3853" w:rsidTr="009F0739">
        <w:trPr>
          <w:jc w:val="center"/>
        </w:trPr>
        <w:tc>
          <w:tcPr>
            <w:tcW w:w="593" w:type="pct"/>
            <w:shd w:val="clear" w:color="auto" w:fill="auto"/>
            <w:vAlign w:val="center"/>
          </w:tcPr>
          <w:p w:rsidR="001809CF" w:rsidRPr="00EC3853" w:rsidRDefault="001809CF" w:rsidP="009F0739">
            <w:pPr>
              <w:jc w:val="center"/>
              <w:rPr>
                <w:sz w:val="20"/>
                <w:szCs w:val="20"/>
              </w:rPr>
            </w:pPr>
            <w:r w:rsidRPr="00EC3853">
              <w:rPr>
                <w:sz w:val="20"/>
                <w:szCs w:val="20"/>
              </w:rPr>
              <w:t>1</w:t>
            </w:r>
          </w:p>
        </w:tc>
        <w:tc>
          <w:tcPr>
            <w:tcW w:w="4407" w:type="pct"/>
            <w:shd w:val="clear" w:color="auto" w:fill="auto"/>
          </w:tcPr>
          <w:p w:rsidR="001809CF" w:rsidRPr="00DD43E1" w:rsidRDefault="001809CF" w:rsidP="009F0739">
            <w:pPr>
              <w:jc w:val="both"/>
              <w:rPr>
                <w:sz w:val="20"/>
                <w:szCs w:val="20"/>
                <w:lang w:val="en-US"/>
              </w:rPr>
            </w:pPr>
            <w:r w:rsidRPr="00DD43E1">
              <w:rPr>
                <w:color w:val="000000"/>
                <w:sz w:val="20"/>
                <w:szCs w:val="20"/>
                <w:lang w:val="en-US"/>
              </w:rPr>
              <w:t>Basic concepts of language testing</w:t>
            </w:r>
          </w:p>
        </w:tc>
      </w:tr>
      <w:tr w:rsidR="001809CF" w:rsidRPr="00EC3853" w:rsidTr="009F0739">
        <w:trPr>
          <w:jc w:val="center"/>
        </w:trPr>
        <w:tc>
          <w:tcPr>
            <w:tcW w:w="593" w:type="pct"/>
            <w:shd w:val="clear" w:color="auto" w:fill="auto"/>
            <w:vAlign w:val="center"/>
          </w:tcPr>
          <w:p w:rsidR="001809CF" w:rsidRPr="00EC3853" w:rsidRDefault="001809CF" w:rsidP="009F0739">
            <w:pPr>
              <w:jc w:val="center"/>
              <w:rPr>
                <w:sz w:val="20"/>
                <w:szCs w:val="20"/>
              </w:rPr>
            </w:pPr>
            <w:r w:rsidRPr="00EC3853">
              <w:rPr>
                <w:sz w:val="20"/>
                <w:szCs w:val="20"/>
              </w:rPr>
              <w:t>2</w:t>
            </w:r>
          </w:p>
        </w:tc>
        <w:tc>
          <w:tcPr>
            <w:tcW w:w="4407" w:type="pct"/>
            <w:shd w:val="clear" w:color="auto" w:fill="auto"/>
          </w:tcPr>
          <w:p w:rsidR="001809CF" w:rsidRPr="00DD43E1" w:rsidRDefault="001809CF" w:rsidP="009F0739">
            <w:pPr>
              <w:jc w:val="both"/>
              <w:rPr>
                <w:sz w:val="20"/>
                <w:szCs w:val="20"/>
                <w:lang w:val="en-US"/>
              </w:rPr>
            </w:pPr>
            <w:r w:rsidRPr="00DD43E1">
              <w:rPr>
                <w:color w:val="000000"/>
                <w:sz w:val="20"/>
                <w:szCs w:val="20"/>
                <w:lang w:val="en-US"/>
              </w:rPr>
              <w:t>Types of tests</w:t>
            </w:r>
          </w:p>
        </w:tc>
      </w:tr>
      <w:tr w:rsidR="001809CF" w:rsidRPr="00EC3853" w:rsidTr="009F0739">
        <w:trPr>
          <w:jc w:val="center"/>
        </w:trPr>
        <w:tc>
          <w:tcPr>
            <w:tcW w:w="593" w:type="pct"/>
            <w:shd w:val="clear" w:color="auto" w:fill="auto"/>
            <w:vAlign w:val="center"/>
          </w:tcPr>
          <w:p w:rsidR="001809CF" w:rsidRPr="00EC3853" w:rsidRDefault="001809CF" w:rsidP="009F0739">
            <w:pPr>
              <w:jc w:val="center"/>
              <w:rPr>
                <w:sz w:val="20"/>
                <w:szCs w:val="20"/>
              </w:rPr>
            </w:pPr>
            <w:r w:rsidRPr="00EC3853">
              <w:rPr>
                <w:sz w:val="20"/>
                <w:szCs w:val="20"/>
              </w:rPr>
              <w:lastRenderedPageBreak/>
              <w:t>3</w:t>
            </w:r>
          </w:p>
        </w:tc>
        <w:tc>
          <w:tcPr>
            <w:tcW w:w="4407" w:type="pct"/>
            <w:shd w:val="clear" w:color="auto" w:fill="auto"/>
          </w:tcPr>
          <w:p w:rsidR="001809CF" w:rsidRPr="00DD43E1" w:rsidRDefault="001809CF" w:rsidP="009F0739">
            <w:pPr>
              <w:jc w:val="both"/>
              <w:rPr>
                <w:sz w:val="20"/>
                <w:szCs w:val="20"/>
                <w:lang w:val="en-US"/>
              </w:rPr>
            </w:pPr>
            <w:r w:rsidRPr="00DD43E1">
              <w:rPr>
                <w:color w:val="000000"/>
                <w:sz w:val="20"/>
                <w:szCs w:val="20"/>
                <w:lang w:val="en-US"/>
              </w:rPr>
              <w:t>Major aspects of English language testing</w:t>
            </w:r>
          </w:p>
        </w:tc>
      </w:tr>
      <w:tr w:rsidR="001809CF" w:rsidRPr="00EC3853" w:rsidTr="009F0739">
        <w:trPr>
          <w:jc w:val="center"/>
        </w:trPr>
        <w:tc>
          <w:tcPr>
            <w:tcW w:w="593" w:type="pct"/>
            <w:shd w:val="clear" w:color="auto" w:fill="auto"/>
            <w:vAlign w:val="center"/>
          </w:tcPr>
          <w:p w:rsidR="001809CF" w:rsidRPr="00EC3853" w:rsidRDefault="001809CF" w:rsidP="009F0739">
            <w:pPr>
              <w:jc w:val="center"/>
              <w:rPr>
                <w:sz w:val="20"/>
                <w:szCs w:val="20"/>
              </w:rPr>
            </w:pPr>
            <w:r w:rsidRPr="00EC3853">
              <w:rPr>
                <w:sz w:val="20"/>
                <w:szCs w:val="20"/>
              </w:rPr>
              <w:t>4</w:t>
            </w:r>
          </w:p>
        </w:tc>
        <w:tc>
          <w:tcPr>
            <w:tcW w:w="4407" w:type="pct"/>
            <w:shd w:val="clear" w:color="auto" w:fill="auto"/>
          </w:tcPr>
          <w:p w:rsidR="001809CF" w:rsidRPr="00DD43E1" w:rsidRDefault="001809CF" w:rsidP="009F0739">
            <w:pPr>
              <w:jc w:val="both"/>
              <w:rPr>
                <w:sz w:val="20"/>
                <w:szCs w:val="20"/>
                <w:lang w:val="en-US"/>
              </w:rPr>
            </w:pPr>
            <w:r w:rsidRPr="00DD43E1">
              <w:rPr>
                <w:color w:val="000000"/>
                <w:sz w:val="20"/>
                <w:szCs w:val="20"/>
                <w:lang w:val="en-US"/>
              </w:rPr>
              <w:t>Procedures in preparing different kinds of test items</w:t>
            </w:r>
          </w:p>
        </w:tc>
      </w:tr>
      <w:tr w:rsidR="001809CF" w:rsidRPr="00EC3853" w:rsidTr="009F0739">
        <w:trPr>
          <w:jc w:val="center"/>
        </w:trPr>
        <w:tc>
          <w:tcPr>
            <w:tcW w:w="593" w:type="pct"/>
            <w:shd w:val="clear" w:color="auto" w:fill="auto"/>
            <w:vAlign w:val="center"/>
          </w:tcPr>
          <w:p w:rsidR="001809CF" w:rsidRPr="00EC3853" w:rsidRDefault="001809CF" w:rsidP="009F0739">
            <w:pPr>
              <w:jc w:val="center"/>
              <w:rPr>
                <w:sz w:val="20"/>
                <w:szCs w:val="20"/>
              </w:rPr>
            </w:pPr>
            <w:r w:rsidRPr="00EC3853">
              <w:rPr>
                <w:sz w:val="20"/>
                <w:szCs w:val="20"/>
              </w:rPr>
              <w:t>5</w:t>
            </w:r>
          </w:p>
        </w:tc>
        <w:tc>
          <w:tcPr>
            <w:tcW w:w="4407" w:type="pct"/>
            <w:shd w:val="clear" w:color="auto" w:fill="auto"/>
          </w:tcPr>
          <w:p w:rsidR="001809CF" w:rsidRPr="00DD43E1" w:rsidRDefault="001809CF" w:rsidP="009F0739">
            <w:pPr>
              <w:jc w:val="both"/>
              <w:rPr>
                <w:sz w:val="20"/>
                <w:szCs w:val="20"/>
                <w:lang w:val="en-US"/>
              </w:rPr>
            </w:pPr>
            <w:r w:rsidRPr="00DD43E1">
              <w:rPr>
                <w:color w:val="000000"/>
                <w:sz w:val="20"/>
                <w:szCs w:val="20"/>
                <w:lang w:val="en-US"/>
              </w:rPr>
              <w:t>Practice of preparing various types of questions</w:t>
            </w:r>
          </w:p>
        </w:tc>
      </w:tr>
      <w:tr w:rsidR="001809CF" w:rsidRPr="00EC3853" w:rsidTr="009F0739">
        <w:trPr>
          <w:jc w:val="center"/>
        </w:trPr>
        <w:tc>
          <w:tcPr>
            <w:tcW w:w="593" w:type="pct"/>
            <w:tcBorders>
              <w:bottom w:val="single" w:sz="6" w:space="0" w:color="auto"/>
            </w:tcBorders>
            <w:shd w:val="clear" w:color="auto" w:fill="auto"/>
            <w:vAlign w:val="center"/>
          </w:tcPr>
          <w:p w:rsidR="001809CF" w:rsidRPr="00EC3853" w:rsidRDefault="001809CF" w:rsidP="009F0739">
            <w:pPr>
              <w:jc w:val="center"/>
              <w:rPr>
                <w:sz w:val="20"/>
                <w:szCs w:val="20"/>
              </w:rPr>
            </w:pPr>
            <w:r w:rsidRPr="00EC3853">
              <w:rPr>
                <w:sz w:val="20"/>
                <w:szCs w:val="20"/>
              </w:rPr>
              <w:t>6</w:t>
            </w:r>
          </w:p>
        </w:tc>
        <w:tc>
          <w:tcPr>
            <w:tcW w:w="4407" w:type="pct"/>
            <w:tcBorders>
              <w:bottom w:val="single" w:sz="6" w:space="0" w:color="auto"/>
            </w:tcBorders>
            <w:shd w:val="clear" w:color="auto" w:fill="auto"/>
          </w:tcPr>
          <w:p w:rsidR="001809CF" w:rsidRPr="00DD43E1" w:rsidRDefault="001809CF" w:rsidP="009F0739">
            <w:pPr>
              <w:jc w:val="both"/>
              <w:rPr>
                <w:sz w:val="20"/>
                <w:szCs w:val="20"/>
                <w:lang w:val="en-US"/>
              </w:rPr>
            </w:pPr>
            <w:r w:rsidRPr="00DD43E1">
              <w:rPr>
                <w:color w:val="000000"/>
                <w:sz w:val="20"/>
                <w:szCs w:val="20"/>
                <w:lang w:val="en-US"/>
              </w:rPr>
              <w:t>Test preparation techniques for the purpose of measuring various English language skills</w:t>
            </w:r>
          </w:p>
        </w:tc>
      </w:tr>
      <w:tr w:rsidR="001809CF" w:rsidRPr="00EC3853" w:rsidTr="009F0739">
        <w:trPr>
          <w:jc w:val="center"/>
        </w:trPr>
        <w:tc>
          <w:tcPr>
            <w:tcW w:w="593" w:type="pct"/>
            <w:tcBorders>
              <w:top w:val="single" w:sz="6" w:space="0" w:color="auto"/>
              <w:bottom w:val="single" w:sz="6" w:space="0" w:color="auto"/>
            </w:tcBorders>
            <w:shd w:val="clear" w:color="auto" w:fill="D9D9D9"/>
            <w:vAlign w:val="center"/>
          </w:tcPr>
          <w:p w:rsidR="001809CF" w:rsidRPr="00EC3853" w:rsidRDefault="001809CF" w:rsidP="009F0739">
            <w:pPr>
              <w:jc w:val="center"/>
              <w:rPr>
                <w:sz w:val="20"/>
                <w:szCs w:val="20"/>
              </w:rPr>
            </w:pPr>
            <w:r>
              <w:rPr>
                <w:sz w:val="20"/>
                <w:szCs w:val="20"/>
              </w:rPr>
              <w:t>7</w:t>
            </w:r>
          </w:p>
        </w:tc>
        <w:tc>
          <w:tcPr>
            <w:tcW w:w="4407" w:type="pct"/>
            <w:tcBorders>
              <w:top w:val="single" w:sz="6" w:space="0" w:color="auto"/>
              <w:bottom w:val="single" w:sz="6" w:space="0" w:color="auto"/>
            </w:tcBorders>
            <w:shd w:val="clear" w:color="auto" w:fill="D9D9D9"/>
          </w:tcPr>
          <w:p w:rsidR="001809CF" w:rsidRPr="00DD43E1" w:rsidRDefault="001809CF" w:rsidP="009F0739">
            <w:pPr>
              <w:jc w:val="both"/>
              <w:rPr>
                <w:sz w:val="20"/>
                <w:szCs w:val="20"/>
                <w:lang w:val="en-US"/>
              </w:rPr>
            </w:pPr>
            <w:r w:rsidRPr="00DD43E1">
              <w:rPr>
                <w:sz w:val="20"/>
                <w:szCs w:val="20"/>
                <w:lang w:val="en-US"/>
              </w:rPr>
              <w:t>Ara sınav</w:t>
            </w:r>
          </w:p>
        </w:tc>
      </w:tr>
      <w:tr w:rsidR="001809CF" w:rsidRPr="00EC3853" w:rsidTr="009F0739">
        <w:trPr>
          <w:jc w:val="center"/>
        </w:trPr>
        <w:tc>
          <w:tcPr>
            <w:tcW w:w="593" w:type="pct"/>
            <w:tcBorders>
              <w:top w:val="single" w:sz="6" w:space="0" w:color="auto"/>
            </w:tcBorders>
            <w:shd w:val="clear" w:color="auto" w:fill="auto"/>
            <w:vAlign w:val="center"/>
          </w:tcPr>
          <w:p w:rsidR="001809CF" w:rsidRPr="00EC3853" w:rsidRDefault="001809CF" w:rsidP="009F0739">
            <w:pPr>
              <w:jc w:val="center"/>
              <w:rPr>
                <w:sz w:val="20"/>
                <w:szCs w:val="20"/>
              </w:rPr>
            </w:pPr>
            <w:r>
              <w:rPr>
                <w:sz w:val="20"/>
                <w:szCs w:val="20"/>
              </w:rPr>
              <w:t>8</w:t>
            </w:r>
          </w:p>
        </w:tc>
        <w:tc>
          <w:tcPr>
            <w:tcW w:w="4407" w:type="pct"/>
            <w:tcBorders>
              <w:top w:val="single" w:sz="6" w:space="0" w:color="auto"/>
            </w:tcBorders>
            <w:shd w:val="clear" w:color="auto" w:fill="auto"/>
          </w:tcPr>
          <w:p w:rsidR="001809CF" w:rsidRPr="00DD43E1" w:rsidRDefault="001809CF" w:rsidP="009F0739">
            <w:pPr>
              <w:jc w:val="both"/>
              <w:rPr>
                <w:sz w:val="20"/>
                <w:szCs w:val="20"/>
                <w:lang w:val="en-US"/>
              </w:rPr>
            </w:pPr>
            <w:r w:rsidRPr="00DD43E1">
              <w:rPr>
                <w:sz w:val="20"/>
                <w:szCs w:val="20"/>
                <w:lang w:val="en-US"/>
              </w:rPr>
              <w:t>Testing writing skills</w:t>
            </w:r>
          </w:p>
        </w:tc>
      </w:tr>
      <w:tr w:rsidR="001809CF" w:rsidRPr="00EC3853" w:rsidTr="009F0739">
        <w:trPr>
          <w:jc w:val="center"/>
        </w:trPr>
        <w:tc>
          <w:tcPr>
            <w:tcW w:w="593" w:type="pct"/>
            <w:tcBorders>
              <w:top w:val="single" w:sz="6" w:space="0" w:color="auto"/>
            </w:tcBorders>
            <w:shd w:val="clear" w:color="auto" w:fill="auto"/>
            <w:vAlign w:val="center"/>
          </w:tcPr>
          <w:p w:rsidR="001809CF" w:rsidRPr="00EC3853" w:rsidRDefault="001809CF" w:rsidP="009F0739">
            <w:pPr>
              <w:jc w:val="center"/>
              <w:rPr>
                <w:sz w:val="20"/>
                <w:szCs w:val="20"/>
              </w:rPr>
            </w:pPr>
            <w:r w:rsidRPr="00EC3853">
              <w:rPr>
                <w:sz w:val="20"/>
                <w:szCs w:val="20"/>
              </w:rPr>
              <w:t>9</w:t>
            </w:r>
          </w:p>
        </w:tc>
        <w:tc>
          <w:tcPr>
            <w:tcW w:w="4407" w:type="pct"/>
            <w:tcBorders>
              <w:top w:val="single" w:sz="6" w:space="0" w:color="auto"/>
            </w:tcBorders>
            <w:shd w:val="clear" w:color="auto" w:fill="auto"/>
          </w:tcPr>
          <w:p w:rsidR="001809CF" w:rsidRPr="00DD43E1" w:rsidRDefault="001809CF" w:rsidP="009F0739">
            <w:pPr>
              <w:jc w:val="both"/>
              <w:rPr>
                <w:sz w:val="20"/>
                <w:szCs w:val="20"/>
                <w:lang w:val="en-US"/>
              </w:rPr>
            </w:pPr>
            <w:r w:rsidRPr="00DD43E1">
              <w:rPr>
                <w:sz w:val="20"/>
                <w:szCs w:val="20"/>
                <w:lang w:val="en-US"/>
              </w:rPr>
              <w:t>Testing reading skills</w:t>
            </w:r>
          </w:p>
        </w:tc>
      </w:tr>
      <w:tr w:rsidR="001809CF" w:rsidRPr="00EC3853" w:rsidTr="009F0739">
        <w:trPr>
          <w:jc w:val="center"/>
        </w:trPr>
        <w:tc>
          <w:tcPr>
            <w:tcW w:w="593" w:type="pct"/>
            <w:shd w:val="clear" w:color="auto" w:fill="auto"/>
            <w:vAlign w:val="center"/>
          </w:tcPr>
          <w:p w:rsidR="001809CF" w:rsidRPr="00EC3853" w:rsidRDefault="001809CF" w:rsidP="009F0739">
            <w:pPr>
              <w:jc w:val="center"/>
              <w:rPr>
                <w:sz w:val="20"/>
                <w:szCs w:val="20"/>
              </w:rPr>
            </w:pPr>
            <w:r w:rsidRPr="00EC3853">
              <w:rPr>
                <w:sz w:val="20"/>
                <w:szCs w:val="20"/>
              </w:rPr>
              <w:t>10</w:t>
            </w:r>
          </w:p>
        </w:tc>
        <w:tc>
          <w:tcPr>
            <w:tcW w:w="4407" w:type="pct"/>
            <w:shd w:val="clear" w:color="auto" w:fill="auto"/>
          </w:tcPr>
          <w:p w:rsidR="001809CF" w:rsidRPr="00DD43E1" w:rsidRDefault="001809CF" w:rsidP="009F0739">
            <w:pPr>
              <w:jc w:val="both"/>
              <w:rPr>
                <w:sz w:val="20"/>
                <w:szCs w:val="20"/>
                <w:lang w:val="en-US"/>
              </w:rPr>
            </w:pPr>
            <w:r w:rsidRPr="00DD43E1">
              <w:rPr>
                <w:sz w:val="20"/>
                <w:szCs w:val="20"/>
                <w:lang w:val="en-US"/>
              </w:rPr>
              <w:t>Testing speaking skills</w:t>
            </w:r>
          </w:p>
        </w:tc>
      </w:tr>
      <w:tr w:rsidR="001809CF" w:rsidRPr="00EC3853" w:rsidTr="009F0739">
        <w:trPr>
          <w:jc w:val="center"/>
        </w:trPr>
        <w:tc>
          <w:tcPr>
            <w:tcW w:w="593" w:type="pct"/>
            <w:shd w:val="clear" w:color="auto" w:fill="auto"/>
            <w:vAlign w:val="center"/>
          </w:tcPr>
          <w:p w:rsidR="001809CF" w:rsidRPr="00EC3853" w:rsidRDefault="001809CF" w:rsidP="009F0739">
            <w:pPr>
              <w:jc w:val="center"/>
              <w:rPr>
                <w:sz w:val="20"/>
                <w:szCs w:val="20"/>
              </w:rPr>
            </w:pPr>
            <w:r w:rsidRPr="00EC3853">
              <w:rPr>
                <w:sz w:val="20"/>
                <w:szCs w:val="20"/>
              </w:rPr>
              <w:t>11</w:t>
            </w:r>
          </w:p>
        </w:tc>
        <w:tc>
          <w:tcPr>
            <w:tcW w:w="4407" w:type="pct"/>
            <w:shd w:val="clear" w:color="auto" w:fill="auto"/>
          </w:tcPr>
          <w:p w:rsidR="001809CF" w:rsidRPr="00DD43E1" w:rsidRDefault="001809CF" w:rsidP="009F0739">
            <w:pPr>
              <w:jc w:val="both"/>
              <w:rPr>
                <w:sz w:val="20"/>
                <w:szCs w:val="20"/>
                <w:lang w:val="en-US"/>
              </w:rPr>
            </w:pPr>
            <w:r w:rsidRPr="00DD43E1">
              <w:rPr>
                <w:sz w:val="20"/>
                <w:szCs w:val="20"/>
                <w:lang w:val="en-US"/>
              </w:rPr>
              <w:t>Testing listening skills</w:t>
            </w:r>
          </w:p>
        </w:tc>
      </w:tr>
      <w:tr w:rsidR="001809CF" w:rsidRPr="00EC3853" w:rsidTr="009F0739">
        <w:trPr>
          <w:jc w:val="center"/>
        </w:trPr>
        <w:tc>
          <w:tcPr>
            <w:tcW w:w="593" w:type="pct"/>
            <w:shd w:val="clear" w:color="auto" w:fill="auto"/>
            <w:vAlign w:val="center"/>
          </w:tcPr>
          <w:p w:rsidR="001809CF" w:rsidRPr="00EC3853" w:rsidRDefault="001809CF" w:rsidP="009F0739">
            <w:pPr>
              <w:jc w:val="center"/>
              <w:rPr>
                <w:sz w:val="20"/>
                <w:szCs w:val="20"/>
              </w:rPr>
            </w:pPr>
            <w:r w:rsidRPr="00EC3853">
              <w:rPr>
                <w:sz w:val="20"/>
                <w:szCs w:val="20"/>
              </w:rPr>
              <w:t>12</w:t>
            </w:r>
          </w:p>
        </w:tc>
        <w:tc>
          <w:tcPr>
            <w:tcW w:w="4407" w:type="pct"/>
            <w:shd w:val="clear" w:color="auto" w:fill="auto"/>
          </w:tcPr>
          <w:p w:rsidR="001809CF" w:rsidRPr="00DD43E1" w:rsidRDefault="001809CF" w:rsidP="009F0739">
            <w:pPr>
              <w:jc w:val="both"/>
              <w:rPr>
                <w:sz w:val="20"/>
                <w:szCs w:val="20"/>
                <w:lang w:val="en-US"/>
              </w:rPr>
            </w:pPr>
            <w:r w:rsidRPr="00DD43E1">
              <w:rPr>
                <w:color w:val="000000"/>
                <w:sz w:val="20"/>
                <w:szCs w:val="20"/>
                <w:lang w:val="en-US"/>
              </w:rPr>
              <w:t>Analysis techniques</w:t>
            </w:r>
          </w:p>
        </w:tc>
      </w:tr>
      <w:tr w:rsidR="001809CF" w:rsidRPr="00EC3853" w:rsidTr="009F0739">
        <w:trPr>
          <w:jc w:val="center"/>
        </w:trPr>
        <w:tc>
          <w:tcPr>
            <w:tcW w:w="593" w:type="pct"/>
            <w:shd w:val="clear" w:color="auto" w:fill="auto"/>
            <w:vAlign w:val="center"/>
          </w:tcPr>
          <w:p w:rsidR="001809CF" w:rsidRPr="00EC3853" w:rsidRDefault="001809CF" w:rsidP="009F0739">
            <w:pPr>
              <w:jc w:val="center"/>
              <w:rPr>
                <w:sz w:val="20"/>
                <w:szCs w:val="20"/>
              </w:rPr>
            </w:pPr>
            <w:r w:rsidRPr="00EC3853">
              <w:rPr>
                <w:sz w:val="20"/>
                <w:szCs w:val="20"/>
              </w:rPr>
              <w:t>13</w:t>
            </w:r>
          </w:p>
        </w:tc>
        <w:tc>
          <w:tcPr>
            <w:tcW w:w="4407" w:type="pct"/>
            <w:shd w:val="clear" w:color="auto" w:fill="auto"/>
          </w:tcPr>
          <w:p w:rsidR="001809CF" w:rsidRPr="00DD43E1" w:rsidRDefault="001809CF" w:rsidP="009F0739">
            <w:pPr>
              <w:jc w:val="both"/>
              <w:rPr>
                <w:sz w:val="20"/>
                <w:szCs w:val="20"/>
                <w:lang w:val="en-US"/>
              </w:rPr>
            </w:pPr>
            <w:r w:rsidRPr="00DD43E1">
              <w:rPr>
                <w:color w:val="000000"/>
                <w:sz w:val="20"/>
                <w:szCs w:val="20"/>
                <w:lang w:val="en-US"/>
              </w:rPr>
              <w:t>Statistical calculations</w:t>
            </w:r>
          </w:p>
        </w:tc>
      </w:tr>
      <w:tr w:rsidR="001809CF" w:rsidRPr="00EC3853" w:rsidTr="009F0739">
        <w:trPr>
          <w:jc w:val="center"/>
        </w:trPr>
        <w:tc>
          <w:tcPr>
            <w:tcW w:w="593" w:type="pct"/>
            <w:tcBorders>
              <w:bottom w:val="single" w:sz="6" w:space="0" w:color="auto"/>
            </w:tcBorders>
            <w:shd w:val="clear" w:color="auto" w:fill="auto"/>
            <w:vAlign w:val="center"/>
          </w:tcPr>
          <w:p w:rsidR="001809CF" w:rsidRPr="00EC3853" w:rsidRDefault="001809CF" w:rsidP="009F0739">
            <w:pPr>
              <w:jc w:val="center"/>
              <w:rPr>
                <w:sz w:val="20"/>
                <w:szCs w:val="20"/>
              </w:rPr>
            </w:pPr>
            <w:r w:rsidRPr="00EC3853">
              <w:rPr>
                <w:sz w:val="20"/>
                <w:szCs w:val="20"/>
              </w:rPr>
              <w:t>14</w:t>
            </w:r>
          </w:p>
        </w:tc>
        <w:tc>
          <w:tcPr>
            <w:tcW w:w="4407" w:type="pct"/>
            <w:tcBorders>
              <w:bottom w:val="single" w:sz="6" w:space="0" w:color="auto"/>
            </w:tcBorders>
            <w:shd w:val="clear" w:color="auto" w:fill="auto"/>
          </w:tcPr>
          <w:p w:rsidR="001809CF" w:rsidRPr="00DD43E1" w:rsidRDefault="001809CF" w:rsidP="009F0739">
            <w:pPr>
              <w:jc w:val="both"/>
              <w:rPr>
                <w:sz w:val="20"/>
                <w:szCs w:val="20"/>
                <w:lang w:val="en-US"/>
              </w:rPr>
            </w:pPr>
            <w:r w:rsidRPr="00DD43E1">
              <w:rPr>
                <w:sz w:val="20"/>
                <w:szCs w:val="20"/>
                <w:lang w:val="en-US"/>
              </w:rPr>
              <w:t>Revision</w:t>
            </w:r>
          </w:p>
        </w:tc>
      </w:tr>
      <w:tr w:rsidR="001809CF"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1809CF" w:rsidRPr="00EC3853" w:rsidRDefault="001809CF" w:rsidP="009F0739">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1809CF" w:rsidRPr="00EC3853" w:rsidRDefault="001809CF" w:rsidP="009F0739">
            <w:pPr>
              <w:rPr>
                <w:sz w:val="20"/>
                <w:szCs w:val="20"/>
              </w:rPr>
            </w:pPr>
            <w:r w:rsidRPr="00EC3853">
              <w:rPr>
                <w:sz w:val="20"/>
                <w:szCs w:val="20"/>
              </w:rPr>
              <w:t xml:space="preserve">FİNAL SINAVI </w:t>
            </w:r>
          </w:p>
        </w:tc>
      </w:tr>
    </w:tbl>
    <w:p w:rsidR="001809CF" w:rsidRDefault="001809CF" w:rsidP="001809CF">
      <w:pPr>
        <w:rPr>
          <w:sz w:val="16"/>
          <w:szCs w:val="16"/>
        </w:rPr>
      </w:pPr>
    </w:p>
    <w:p w:rsidR="001809CF" w:rsidRDefault="001809CF" w:rsidP="001809CF">
      <w:pPr>
        <w:rPr>
          <w:sz w:val="16"/>
          <w:szCs w:val="16"/>
        </w:rPr>
      </w:pPr>
    </w:p>
    <w:p w:rsidR="001809CF" w:rsidRDefault="001809CF" w:rsidP="001809CF">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1809CF" w:rsidRPr="00D52FDB" w:rsidTr="009F0739">
        <w:trPr>
          <w:trHeight w:val="332"/>
        </w:trPr>
        <w:tc>
          <w:tcPr>
            <w:tcW w:w="817" w:type="dxa"/>
            <w:shd w:val="clear" w:color="auto" w:fill="auto"/>
          </w:tcPr>
          <w:p w:rsidR="001809CF" w:rsidRPr="00FA5F1A" w:rsidRDefault="001809CF" w:rsidP="009F0739">
            <w:pPr>
              <w:rPr>
                <w:b/>
                <w:bCs/>
                <w:sz w:val="20"/>
                <w:szCs w:val="20"/>
              </w:rPr>
            </w:pPr>
            <w:r w:rsidRPr="00FA5F1A">
              <w:rPr>
                <w:b/>
                <w:bCs/>
                <w:sz w:val="20"/>
                <w:szCs w:val="20"/>
              </w:rPr>
              <w:t>No</w:t>
            </w:r>
          </w:p>
        </w:tc>
        <w:tc>
          <w:tcPr>
            <w:tcW w:w="7371" w:type="dxa"/>
            <w:shd w:val="clear" w:color="auto" w:fill="auto"/>
          </w:tcPr>
          <w:p w:rsidR="001809CF" w:rsidRPr="00FA5F1A" w:rsidRDefault="001809CF" w:rsidP="009F0739">
            <w:pPr>
              <w:rPr>
                <w:b/>
                <w:bCs/>
                <w:sz w:val="20"/>
                <w:szCs w:val="20"/>
              </w:rPr>
            </w:pPr>
            <w:r w:rsidRPr="00FA5F1A">
              <w:rPr>
                <w:b/>
                <w:bCs/>
                <w:sz w:val="20"/>
                <w:szCs w:val="20"/>
              </w:rPr>
              <w:t>PROGRAM ALAN YETERLİLİKLERİ (ÇIKTILARI)</w:t>
            </w:r>
          </w:p>
        </w:tc>
        <w:tc>
          <w:tcPr>
            <w:tcW w:w="567" w:type="dxa"/>
            <w:shd w:val="clear" w:color="auto" w:fill="auto"/>
          </w:tcPr>
          <w:p w:rsidR="001809CF" w:rsidRPr="00FA5F1A" w:rsidRDefault="001809CF" w:rsidP="009F0739">
            <w:pPr>
              <w:rPr>
                <w:b/>
                <w:bCs/>
                <w:sz w:val="20"/>
                <w:szCs w:val="20"/>
              </w:rPr>
            </w:pPr>
            <w:r w:rsidRPr="00FA5F1A">
              <w:rPr>
                <w:b/>
                <w:bCs/>
                <w:sz w:val="20"/>
                <w:szCs w:val="20"/>
              </w:rPr>
              <w:t>3</w:t>
            </w:r>
          </w:p>
        </w:tc>
        <w:tc>
          <w:tcPr>
            <w:tcW w:w="567" w:type="dxa"/>
            <w:shd w:val="clear" w:color="auto" w:fill="auto"/>
          </w:tcPr>
          <w:p w:rsidR="001809CF" w:rsidRPr="00FA5F1A" w:rsidRDefault="001809CF" w:rsidP="009F0739">
            <w:pPr>
              <w:rPr>
                <w:b/>
                <w:bCs/>
                <w:sz w:val="20"/>
                <w:szCs w:val="20"/>
              </w:rPr>
            </w:pPr>
            <w:r w:rsidRPr="00FA5F1A">
              <w:rPr>
                <w:b/>
                <w:bCs/>
                <w:sz w:val="20"/>
                <w:szCs w:val="20"/>
              </w:rPr>
              <w:t>2</w:t>
            </w:r>
          </w:p>
        </w:tc>
        <w:tc>
          <w:tcPr>
            <w:tcW w:w="532" w:type="dxa"/>
            <w:shd w:val="clear" w:color="auto" w:fill="auto"/>
          </w:tcPr>
          <w:p w:rsidR="001809CF" w:rsidRPr="00FA5F1A" w:rsidRDefault="001809CF" w:rsidP="009F0739">
            <w:pPr>
              <w:rPr>
                <w:b/>
                <w:bCs/>
                <w:sz w:val="20"/>
                <w:szCs w:val="20"/>
              </w:rPr>
            </w:pPr>
            <w:r w:rsidRPr="00FA5F1A">
              <w:rPr>
                <w:b/>
                <w:bCs/>
                <w:sz w:val="20"/>
                <w:szCs w:val="20"/>
              </w:rPr>
              <w:t>1</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Günlük ve mesleki hayatta karşılaşacakları yabancı dildeki farklı yazılı metinleri anlama, yorumlama ve değerlendirebilme becerisi</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Günlük ve mesleki hayatta karşılaşacakları yabancı dildeki farklı sözlü metinleri anlama, yorumlama ve değerlendirebilme becerisi</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Günlük ve mesleki hayatta karşılaşabilecekleri farklı ortamlarda yabancı dilde sözel iletişim kurabilme becerisi</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Yazma sürecini etkili olarak kullanarak farklı türde metinler oluşturabilme becerisi</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İngilizce Öğretmenliği alanındaki bilimsel kavram ve yöntemleri değerlendirebilme, uygulayabilme ve yorumlayabilme.</w:t>
            </w:r>
          </w:p>
        </w:tc>
        <w:tc>
          <w:tcPr>
            <w:tcW w:w="567" w:type="dxa"/>
            <w:shd w:val="clear" w:color="auto" w:fill="auto"/>
          </w:tcPr>
          <w:p w:rsidR="001809CF" w:rsidRPr="00FA5F1A" w:rsidRDefault="001809CF" w:rsidP="009F0739">
            <w:pPr>
              <w:rPr>
                <w:sz w:val="20"/>
                <w:szCs w:val="20"/>
              </w:rPr>
            </w:pPr>
            <w:r w:rsidRPr="00FA5F1A">
              <w:rPr>
                <w:sz w:val="20"/>
                <w:szCs w:val="20"/>
              </w:rPr>
              <w:t>x</w:t>
            </w: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İngilizceyi uygun ve akıcı bir şekilde konuşarak resmi ve resmi olmayan ortamlarda sunu yapabilme</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Bilişim teknolojileri ve eğitimde internet ve teknolojinin kullanımı hakkında bilgi sahibi olma ve bu bilgiyi etkin bir şekilde kullanabilme</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Öğrencilerin etkili öğrenme stratejileri geliştirmelerine uygun eğitim ortamı hazırlayabilme</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rPr>
          <w:trHeight w:val="310"/>
        </w:trPr>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Öğrenci ve içerik düzeyine uygun ölçme ve değerlendirme araçları geliştirebilme</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Dil öğretiminde içsel ve dışsal motivasyonun farkında olabilme ve bu motivasyon türlerini olumlu şekilde kullanabilme</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Dil öğrenmeye ilişkin kavram ve süreçleri anlamaya ve çözümlemeye yönelik bilgiye sahip olma ve kullanabilme becerisi</w:t>
            </w:r>
          </w:p>
        </w:tc>
        <w:tc>
          <w:tcPr>
            <w:tcW w:w="567" w:type="dxa"/>
            <w:shd w:val="clear" w:color="auto" w:fill="auto"/>
          </w:tcPr>
          <w:p w:rsidR="001809CF" w:rsidRPr="00FA5F1A" w:rsidRDefault="001809CF" w:rsidP="009F0739">
            <w:pPr>
              <w:rPr>
                <w:sz w:val="20"/>
                <w:szCs w:val="20"/>
              </w:rPr>
            </w:pPr>
            <w:r w:rsidRPr="00FA5F1A">
              <w:rPr>
                <w:sz w:val="20"/>
                <w:szCs w:val="20"/>
              </w:rPr>
              <w:t>x</w:t>
            </w: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İnsan dilinin özellikleri, yapısı ve işleyişini anlamaya ve çözümlemeye yönelik bilgiye sahip olma ve kullanabilme becerisi</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817" w:type="dxa"/>
            <w:shd w:val="clear" w:color="auto" w:fill="auto"/>
          </w:tcPr>
          <w:p w:rsidR="001809CF" w:rsidRPr="00FA5F1A" w:rsidRDefault="001809CF" w:rsidP="000F3147">
            <w:pPr>
              <w:numPr>
                <w:ilvl w:val="0"/>
                <w:numId w:val="3"/>
              </w:numPr>
              <w:spacing w:line="240" w:lineRule="auto"/>
              <w:jc w:val="center"/>
              <w:rPr>
                <w:b/>
                <w:bCs/>
                <w:sz w:val="20"/>
                <w:szCs w:val="20"/>
              </w:rPr>
            </w:pPr>
          </w:p>
        </w:tc>
        <w:tc>
          <w:tcPr>
            <w:tcW w:w="7371" w:type="dxa"/>
            <w:shd w:val="clear" w:color="auto" w:fill="auto"/>
          </w:tcPr>
          <w:p w:rsidR="001809CF" w:rsidRPr="00FA5F1A" w:rsidRDefault="001809CF" w:rsidP="009F0739">
            <w:pPr>
              <w:rPr>
                <w:sz w:val="20"/>
                <w:szCs w:val="20"/>
              </w:rPr>
            </w:pPr>
            <w:r w:rsidRPr="00FA5F1A">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1809CF" w:rsidRPr="00FA5F1A" w:rsidRDefault="001809CF" w:rsidP="009F0739">
            <w:pPr>
              <w:rPr>
                <w:sz w:val="20"/>
                <w:szCs w:val="20"/>
              </w:rPr>
            </w:pPr>
          </w:p>
        </w:tc>
        <w:tc>
          <w:tcPr>
            <w:tcW w:w="567" w:type="dxa"/>
            <w:shd w:val="clear" w:color="auto" w:fill="auto"/>
          </w:tcPr>
          <w:p w:rsidR="001809CF" w:rsidRPr="00FA5F1A" w:rsidRDefault="001809CF" w:rsidP="009F0739">
            <w:pPr>
              <w:rPr>
                <w:sz w:val="20"/>
                <w:szCs w:val="20"/>
              </w:rPr>
            </w:pPr>
          </w:p>
        </w:tc>
        <w:tc>
          <w:tcPr>
            <w:tcW w:w="532" w:type="dxa"/>
            <w:shd w:val="clear" w:color="auto" w:fill="auto"/>
          </w:tcPr>
          <w:p w:rsidR="001809CF" w:rsidRDefault="001809CF" w:rsidP="009F0739">
            <w:r w:rsidRPr="00FA5F1A">
              <w:rPr>
                <w:sz w:val="20"/>
                <w:szCs w:val="20"/>
              </w:rPr>
              <w:t>x</w:t>
            </w:r>
          </w:p>
        </w:tc>
      </w:tr>
      <w:tr w:rsidR="001809CF" w:rsidRPr="00D52FDB" w:rsidTr="009F0739">
        <w:tc>
          <w:tcPr>
            <w:tcW w:w="9854" w:type="dxa"/>
            <w:gridSpan w:val="5"/>
            <w:shd w:val="clear" w:color="auto" w:fill="auto"/>
          </w:tcPr>
          <w:p w:rsidR="001809CF" w:rsidRPr="00FA5F1A" w:rsidRDefault="001809CF" w:rsidP="009F0739">
            <w:pPr>
              <w:rPr>
                <w:sz w:val="20"/>
                <w:szCs w:val="20"/>
              </w:rPr>
            </w:pPr>
            <w:r w:rsidRPr="00FA5F1A">
              <w:rPr>
                <w:b/>
                <w:sz w:val="20"/>
                <w:szCs w:val="20"/>
              </w:rPr>
              <w:t>1</w:t>
            </w:r>
            <w:r w:rsidRPr="00FA5F1A">
              <w:rPr>
                <w:sz w:val="20"/>
                <w:szCs w:val="20"/>
              </w:rPr>
              <w:t xml:space="preserve">:Hiç Katkısı Yok. </w:t>
            </w:r>
            <w:r w:rsidRPr="00FA5F1A">
              <w:rPr>
                <w:b/>
                <w:sz w:val="20"/>
                <w:szCs w:val="20"/>
              </w:rPr>
              <w:t>2</w:t>
            </w:r>
            <w:r w:rsidRPr="00FA5F1A">
              <w:rPr>
                <w:sz w:val="20"/>
                <w:szCs w:val="20"/>
              </w:rPr>
              <w:t xml:space="preserve">:Kısmen Katkısı Var. </w:t>
            </w:r>
            <w:r w:rsidRPr="00FA5F1A">
              <w:rPr>
                <w:b/>
                <w:sz w:val="20"/>
                <w:szCs w:val="20"/>
              </w:rPr>
              <w:t>3</w:t>
            </w:r>
            <w:r w:rsidRPr="00FA5F1A">
              <w:rPr>
                <w:sz w:val="20"/>
                <w:szCs w:val="20"/>
              </w:rPr>
              <w:t>:Tam Katkısı Var.</w:t>
            </w:r>
          </w:p>
        </w:tc>
      </w:tr>
    </w:tbl>
    <w:p w:rsidR="001809CF" w:rsidRDefault="001809CF" w:rsidP="001809CF">
      <w:pPr>
        <w:spacing w:line="360" w:lineRule="auto"/>
        <w:rPr>
          <w:b/>
        </w:rPr>
      </w:pPr>
    </w:p>
    <w:p w:rsidR="001809CF" w:rsidRPr="00F25CA9" w:rsidRDefault="001809CF" w:rsidP="001809CF">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1809CF" w:rsidTr="009F0739">
        <w:trPr>
          <w:trHeight w:val="989"/>
        </w:trPr>
        <w:tc>
          <w:tcPr>
            <w:tcW w:w="7171" w:type="dxa"/>
          </w:tcPr>
          <w:p w:rsidR="001809CF" w:rsidRDefault="001809CF" w:rsidP="009F0739">
            <w:pPr>
              <w:tabs>
                <w:tab w:val="left" w:pos="7800"/>
              </w:tabs>
            </w:pPr>
            <w:r>
              <w:t xml:space="preserve"> </w:t>
            </w:r>
          </w:p>
        </w:tc>
        <w:tc>
          <w:tcPr>
            <w:tcW w:w="2777" w:type="dxa"/>
          </w:tcPr>
          <w:p w:rsidR="001809CF" w:rsidRDefault="001809CF" w:rsidP="009F0739">
            <w:pPr>
              <w:tabs>
                <w:tab w:val="left" w:pos="7800"/>
              </w:tabs>
              <w:jc w:val="center"/>
            </w:pPr>
          </w:p>
        </w:tc>
      </w:tr>
    </w:tbl>
    <w:p w:rsidR="001809CF" w:rsidRDefault="001809CF" w:rsidP="001809CF">
      <w:pPr>
        <w:tabs>
          <w:tab w:val="left" w:pos="7800"/>
        </w:tabs>
      </w:pPr>
      <w:r>
        <w:t xml:space="preserve">                        </w:t>
      </w:r>
    </w:p>
    <w:p w:rsidR="001809CF" w:rsidRDefault="001809CF" w:rsidP="001809CF">
      <w:pPr>
        <w:tabs>
          <w:tab w:val="left" w:pos="7800"/>
        </w:tabs>
      </w:pPr>
      <w:r>
        <w:tab/>
      </w:r>
      <w:r>
        <w:tab/>
      </w:r>
    </w:p>
    <w:p w:rsidR="001809CF" w:rsidRDefault="001809CF" w:rsidP="001809CF"/>
    <w:p w:rsidR="009858A8" w:rsidRPr="008D59C7" w:rsidRDefault="009858A8" w:rsidP="009858A8">
      <w:pPr>
        <w:outlineLvl w:val="0"/>
        <w:rPr>
          <w:b/>
        </w:rPr>
      </w:pPr>
      <w:r>
        <w:rPr>
          <w:b/>
          <w:noProof/>
          <w:lang w:eastAsia="tr-TR"/>
        </w:rPr>
        <w:drawing>
          <wp:anchor distT="0" distB="0" distL="114300" distR="114300" simplePos="0" relativeHeight="251689984"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53" name="Resim 53"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9858A8" w:rsidRPr="008D59C7" w:rsidRDefault="009858A8" w:rsidP="009858A8">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58A8" w:rsidRPr="008D59C7" w:rsidTr="009F0739">
        <w:tc>
          <w:tcPr>
            <w:tcW w:w="1167" w:type="dxa"/>
            <w:vAlign w:val="center"/>
          </w:tcPr>
          <w:p w:rsidR="009858A8" w:rsidRPr="008D59C7" w:rsidRDefault="009858A8" w:rsidP="009F0739">
            <w:pPr>
              <w:outlineLvl w:val="0"/>
              <w:rPr>
                <w:b/>
              </w:rPr>
            </w:pPr>
            <w:r w:rsidRPr="008D59C7">
              <w:rPr>
                <w:b/>
              </w:rPr>
              <w:t>DÖNEM</w:t>
            </w:r>
          </w:p>
        </w:tc>
        <w:tc>
          <w:tcPr>
            <w:tcW w:w="1527" w:type="dxa"/>
            <w:vAlign w:val="center"/>
          </w:tcPr>
          <w:p w:rsidR="009858A8" w:rsidRPr="008D59C7" w:rsidRDefault="009858A8" w:rsidP="009F0739">
            <w:pPr>
              <w:outlineLvl w:val="0"/>
            </w:pPr>
            <w:r>
              <w:t>Güz</w:t>
            </w:r>
          </w:p>
        </w:tc>
      </w:tr>
    </w:tbl>
    <w:p w:rsidR="009858A8" w:rsidRPr="008D59C7" w:rsidRDefault="009858A8" w:rsidP="009858A8">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858A8" w:rsidRPr="008D59C7" w:rsidTr="009F0739">
        <w:tc>
          <w:tcPr>
            <w:tcW w:w="1668" w:type="dxa"/>
            <w:vAlign w:val="center"/>
          </w:tcPr>
          <w:p w:rsidR="009858A8" w:rsidRPr="008D59C7" w:rsidRDefault="009858A8" w:rsidP="009F0739">
            <w:pPr>
              <w:jc w:val="center"/>
              <w:outlineLvl w:val="0"/>
              <w:rPr>
                <w:b/>
              </w:rPr>
            </w:pPr>
            <w:r w:rsidRPr="008D59C7">
              <w:rPr>
                <w:b/>
              </w:rPr>
              <w:lastRenderedPageBreak/>
              <w:t>DERSİN KODU</w:t>
            </w:r>
          </w:p>
        </w:tc>
        <w:tc>
          <w:tcPr>
            <w:tcW w:w="2760" w:type="dxa"/>
            <w:vAlign w:val="center"/>
          </w:tcPr>
          <w:p w:rsidR="009858A8" w:rsidRPr="008D59C7" w:rsidRDefault="009858A8" w:rsidP="009F0739">
            <w:pPr>
              <w:outlineLvl w:val="0"/>
            </w:pPr>
          </w:p>
        </w:tc>
        <w:tc>
          <w:tcPr>
            <w:tcW w:w="1560" w:type="dxa"/>
            <w:vAlign w:val="center"/>
          </w:tcPr>
          <w:p w:rsidR="009858A8" w:rsidRPr="008D59C7" w:rsidRDefault="009858A8" w:rsidP="009F0739">
            <w:pPr>
              <w:jc w:val="center"/>
              <w:outlineLvl w:val="0"/>
              <w:rPr>
                <w:b/>
              </w:rPr>
            </w:pPr>
            <w:r w:rsidRPr="008D59C7">
              <w:rPr>
                <w:b/>
              </w:rPr>
              <w:t>DERSİN ADI</w:t>
            </w:r>
          </w:p>
        </w:tc>
        <w:tc>
          <w:tcPr>
            <w:tcW w:w="4185" w:type="dxa"/>
          </w:tcPr>
          <w:p w:rsidR="009858A8" w:rsidRPr="008D59C7" w:rsidRDefault="009858A8" w:rsidP="009F0739">
            <w:pPr>
              <w:outlineLvl w:val="0"/>
            </w:pPr>
            <w:r>
              <w:rPr>
                <w:sz w:val="20"/>
                <w:szCs w:val="20"/>
              </w:rPr>
              <w:t>Dünya İngilizceleri ve Kültür</w:t>
            </w:r>
          </w:p>
        </w:tc>
      </w:tr>
    </w:tbl>
    <w:p w:rsidR="009858A8" w:rsidRPr="008D59C7" w:rsidRDefault="009858A8" w:rsidP="009858A8">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9858A8"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9858A8" w:rsidRPr="008D59C7" w:rsidRDefault="009858A8" w:rsidP="009F0739">
            <w:pPr>
              <w:rPr>
                <w:b/>
              </w:rPr>
            </w:pPr>
            <w:r w:rsidRPr="008D59C7">
              <w:rPr>
                <w:b/>
              </w:rPr>
              <w:t>YARIYIL</w:t>
            </w:r>
          </w:p>
          <w:p w:rsidR="009858A8" w:rsidRPr="008D59C7" w:rsidRDefault="009858A8" w:rsidP="009F0739"/>
        </w:tc>
        <w:tc>
          <w:tcPr>
            <w:tcW w:w="1603" w:type="pct"/>
            <w:gridSpan w:val="4"/>
            <w:tcBorders>
              <w:left w:val="single" w:sz="12" w:space="0" w:color="auto"/>
              <w:bottom w:val="single" w:sz="4" w:space="0" w:color="auto"/>
              <w:right w:val="single" w:sz="12" w:space="0" w:color="auto"/>
            </w:tcBorders>
            <w:vAlign w:val="center"/>
          </w:tcPr>
          <w:p w:rsidR="009858A8" w:rsidRPr="008D59C7" w:rsidRDefault="009858A8"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9858A8" w:rsidRPr="008D59C7" w:rsidRDefault="009858A8" w:rsidP="009F0739">
            <w:pPr>
              <w:jc w:val="center"/>
              <w:rPr>
                <w:b/>
              </w:rPr>
            </w:pPr>
            <w:r w:rsidRPr="008D59C7">
              <w:rPr>
                <w:b/>
              </w:rPr>
              <w:t>DERSİN</w:t>
            </w:r>
          </w:p>
        </w:tc>
      </w:tr>
      <w:tr w:rsidR="009858A8"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9858A8" w:rsidRPr="008D59C7" w:rsidRDefault="009858A8"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9858A8" w:rsidRPr="008D59C7" w:rsidRDefault="009858A8"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9858A8" w:rsidRPr="008D59C7" w:rsidRDefault="009858A8"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9858A8" w:rsidRPr="008D59C7" w:rsidRDefault="009858A8"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9858A8" w:rsidRPr="008D59C7" w:rsidRDefault="009858A8"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9858A8" w:rsidRPr="008D59C7" w:rsidRDefault="009858A8"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9858A8" w:rsidRPr="008D59C7" w:rsidRDefault="009858A8"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9858A8" w:rsidRPr="008D59C7" w:rsidRDefault="009858A8" w:rsidP="009F0739">
            <w:pPr>
              <w:jc w:val="center"/>
              <w:rPr>
                <w:b/>
              </w:rPr>
            </w:pPr>
            <w:r w:rsidRPr="008D59C7">
              <w:rPr>
                <w:b/>
              </w:rPr>
              <w:t>DİLİ</w:t>
            </w:r>
          </w:p>
        </w:tc>
      </w:tr>
      <w:tr w:rsidR="009858A8"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9858A8" w:rsidRPr="008D59C7" w:rsidRDefault="009858A8" w:rsidP="009F0739">
            <w:pPr>
              <w:jc w:val="center"/>
            </w:pPr>
            <w:r>
              <w:t>3</w:t>
            </w:r>
          </w:p>
        </w:tc>
        <w:tc>
          <w:tcPr>
            <w:tcW w:w="419" w:type="pct"/>
            <w:tcBorders>
              <w:top w:val="single" w:sz="4" w:space="0" w:color="auto"/>
              <w:left w:val="single" w:sz="12" w:space="0" w:color="auto"/>
              <w:bottom w:val="single" w:sz="12" w:space="0" w:color="auto"/>
              <w:right w:val="single" w:sz="4" w:space="0" w:color="auto"/>
            </w:tcBorders>
            <w:vAlign w:val="center"/>
          </w:tcPr>
          <w:p w:rsidR="009858A8" w:rsidRPr="008D59C7" w:rsidRDefault="009858A8" w:rsidP="009F0739">
            <w:pPr>
              <w:jc w:val="center"/>
            </w:pPr>
            <w:r>
              <w:t>2</w:t>
            </w:r>
          </w:p>
        </w:tc>
        <w:tc>
          <w:tcPr>
            <w:tcW w:w="627" w:type="pct"/>
            <w:tcBorders>
              <w:top w:val="single" w:sz="4" w:space="0" w:color="auto"/>
              <w:left w:val="single" w:sz="4" w:space="0" w:color="auto"/>
              <w:bottom w:val="single" w:sz="12" w:space="0" w:color="auto"/>
            </w:tcBorders>
            <w:vAlign w:val="center"/>
          </w:tcPr>
          <w:p w:rsidR="009858A8" w:rsidRPr="008D59C7" w:rsidRDefault="009858A8"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858A8" w:rsidRPr="008D59C7" w:rsidRDefault="009858A8"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858A8" w:rsidRPr="008D59C7" w:rsidRDefault="009858A8"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858A8" w:rsidRPr="008D59C7" w:rsidRDefault="009858A8" w:rsidP="009F0739">
            <w:pPr>
              <w:jc w:val="center"/>
            </w:pPr>
            <w:r>
              <w:t>4.0</w:t>
            </w:r>
          </w:p>
        </w:tc>
        <w:tc>
          <w:tcPr>
            <w:tcW w:w="1183" w:type="pct"/>
            <w:gridSpan w:val="2"/>
            <w:tcBorders>
              <w:top w:val="single" w:sz="4" w:space="0" w:color="auto"/>
              <w:left w:val="single" w:sz="4" w:space="0" w:color="auto"/>
              <w:bottom w:val="single" w:sz="12" w:space="0" w:color="auto"/>
            </w:tcBorders>
            <w:vAlign w:val="center"/>
          </w:tcPr>
          <w:p w:rsidR="009858A8" w:rsidRPr="008D59C7" w:rsidRDefault="009858A8" w:rsidP="009F0739">
            <w:pPr>
              <w:jc w:val="center"/>
              <w:rPr>
                <w:vertAlign w:val="superscript"/>
              </w:rPr>
            </w:pPr>
            <w:r w:rsidRPr="008D59C7">
              <w:rPr>
                <w:vertAlign w:val="superscript"/>
              </w:rPr>
              <w:t>ZORUNLU ( )  SEÇMELİ (</w:t>
            </w:r>
            <w:r>
              <w:rPr>
                <w:vertAlign w:val="superscript"/>
              </w:rPr>
              <w:t>x</w:t>
            </w:r>
            <w:r w:rsidRPr="008D59C7">
              <w:rPr>
                <w:vertAlign w:val="superscript"/>
              </w:rPr>
              <w:t xml:space="preserve">  )</w:t>
            </w:r>
          </w:p>
        </w:tc>
        <w:tc>
          <w:tcPr>
            <w:tcW w:w="768" w:type="pct"/>
            <w:tcBorders>
              <w:top w:val="single" w:sz="4" w:space="0" w:color="auto"/>
              <w:left w:val="single" w:sz="4" w:space="0" w:color="auto"/>
              <w:bottom w:val="single" w:sz="12" w:space="0" w:color="auto"/>
            </w:tcBorders>
          </w:tcPr>
          <w:p w:rsidR="009858A8" w:rsidRPr="008D59C7" w:rsidRDefault="009858A8" w:rsidP="009F0739">
            <w:pPr>
              <w:jc w:val="center"/>
              <w:rPr>
                <w:vertAlign w:val="superscript"/>
              </w:rPr>
            </w:pPr>
            <w:r>
              <w:rPr>
                <w:vertAlign w:val="superscript"/>
              </w:rPr>
              <w:t>İngilizce</w:t>
            </w:r>
          </w:p>
        </w:tc>
      </w:tr>
      <w:tr w:rsidR="009858A8"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858A8" w:rsidRPr="008D59C7" w:rsidRDefault="009858A8" w:rsidP="009F0739">
            <w:pPr>
              <w:jc w:val="center"/>
              <w:rPr>
                <w:b/>
              </w:rPr>
            </w:pPr>
            <w:r w:rsidRPr="008D59C7">
              <w:rPr>
                <w:b/>
              </w:rPr>
              <w:t>DERSİN KATEGORİSİ</w:t>
            </w:r>
          </w:p>
        </w:tc>
      </w:tr>
      <w:tr w:rsidR="009858A8"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9858A8" w:rsidRPr="008D59C7" w:rsidRDefault="009858A8"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9858A8" w:rsidRPr="008D59C7" w:rsidRDefault="009858A8"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9858A8" w:rsidRPr="008D59C7" w:rsidRDefault="009858A8"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9858A8" w:rsidRPr="008D59C7" w:rsidRDefault="009858A8" w:rsidP="009F0739">
            <w:pPr>
              <w:jc w:val="center"/>
              <w:rPr>
                <w:b/>
              </w:rPr>
            </w:pPr>
            <w:r w:rsidRPr="008D59C7">
              <w:rPr>
                <w:b/>
              </w:rPr>
              <w:t>Seçmeli</w:t>
            </w:r>
          </w:p>
        </w:tc>
      </w:tr>
      <w:tr w:rsidR="009858A8"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9858A8" w:rsidRPr="008D59C7" w:rsidRDefault="009858A8"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9858A8" w:rsidRPr="008D59C7" w:rsidRDefault="009858A8" w:rsidP="009F0739">
            <w:pPr>
              <w:jc w:val="center"/>
            </w:pPr>
          </w:p>
        </w:tc>
        <w:tc>
          <w:tcPr>
            <w:tcW w:w="977" w:type="pct"/>
            <w:gridSpan w:val="4"/>
            <w:tcBorders>
              <w:top w:val="single" w:sz="6" w:space="0" w:color="auto"/>
              <w:left w:val="single" w:sz="4" w:space="0" w:color="auto"/>
              <w:bottom w:val="single" w:sz="12" w:space="0" w:color="auto"/>
            </w:tcBorders>
          </w:tcPr>
          <w:p w:rsidR="009858A8" w:rsidRPr="008D59C7" w:rsidRDefault="009858A8"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9858A8" w:rsidRPr="008D59C7" w:rsidRDefault="009858A8" w:rsidP="009F0739">
            <w:r w:rsidRPr="008D59C7">
              <w:t>Genel Kültür (  )         Alan (</w:t>
            </w:r>
            <w:r>
              <w:t>X</w:t>
            </w:r>
            <w:r w:rsidRPr="008D59C7">
              <w:t>)</w:t>
            </w:r>
          </w:p>
        </w:tc>
      </w:tr>
      <w:tr w:rsidR="009858A8"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DEĞERLENDİRME ÖLÇÜTLERİ</w:t>
            </w:r>
          </w:p>
        </w:tc>
      </w:tr>
      <w:tr w:rsidR="009858A8"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858A8" w:rsidRPr="008D59C7" w:rsidRDefault="009858A8"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9858A8" w:rsidRPr="008D59C7" w:rsidRDefault="009858A8"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9858A8" w:rsidRPr="008D59C7" w:rsidRDefault="009858A8" w:rsidP="009F0739">
            <w:pPr>
              <w:jc w:val="center"/>
              <w:rPr>
                <w:b/>
              </w:rPr>
            </w:pPr>
            <w:r w:rsidRPr="008D59C7">
              <w:rPr>
                <w:b/>
              </w:rPr>
              <w:t>%</w:t>
            </w:r>
          </w:p>
        </w:tc>
      </w:tr>
      <w:tr w:rsidR="009858A8"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858A8" w:rsidRPr="008D59C7" w:rsidRDefault="009858A8"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9858A8" w:rsidRPr="008D59C7" w:rsidRDefault="009858A8"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9858A8" w:rsidRPr="008D59C7" w:rsidRDefault="009858A8" w:rsidP="009F0739">
            <w:pPr>
              <w:jc w:val="center"/>
            </w:pPr>
            <w:r>
              <w:t>30</w:t>
            </w:r>
          </w:p>
        </w:tc>
      </w:tr>
      <w:tr w:rsidR="009858A8"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8D59C7" w:rsidRDefault="009858A8"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9858A8" w:rsidRPr="008D59C7" w:rsidRDefault="009858A8"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9858A8" w:rsidRPr="008D59C7" w:rsidRDefault="009858A8" w:rsidP="009F0739">
            <w:pPr>
              <w:jc w:val="center"/>
            </w:pPr>
          </w:p>
        </w:tc>
      </w:tr>
      <w:tr w:rsidR="009858A8"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8D59C7" w:rsidRDefault="009858A8"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9858A8" w:rsidRPr="008D59C7" w:rsidRDefault="009858A8"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9858A8" w:rsidRPr="008D59C7" w:rsidRDefault="009858A8" w:rsidP="009F0739">
            <w:pPr>
              <w:jc w:val="center"/>
            </w:pPr>
          </w:p>
        </w:tc>
      </w:tr>
      <w:tr w:rsidR="009858A8"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8D59C7" w:rsidRDefault="009858A8"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9858A8" w:rsidRPr="008D59C7" w:rsidRDefault="009858A8"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9858A8" w:rsidRPr="008D59C7" w:rsidRDefault="009858A8" w:rsidP="009F0739">
            <w:pPr>
              <w:jc w:val="center"/>
            </w:pPr>
            <w:r>
              <w:t>20</w:t>
            </w:r>
          </w:p>
        </w:tc>
      </w:tr>
      <w:tr w:rsidR="009858A8"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858A8" w:rsidRPr="008D59C7" w:rsidRDefault="009858A8"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9858A8" w:rsidRPr="008D59C7" w:rsidRDefault="009858A8"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9858A8" w:rsidRPr="008D59C7" w:rsidRDefault="009858A8" w:rsidP="009F0739">
            <w:pPr>
              <w:jc w:val="center"/>
            </w:pPr>
          </w:p>
        </w:tc>
      </w:tr>
      <w:tr w:rsidR="009858A8"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858A8" w:rsidRPr="008D59C7" w:rsidRDefault="009858A8"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9858A8" w:rsidRPr="008D59C7" w:rsidRDefault="009858A8"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9858A8" w:rsidRPr="008D59C7" w:rsidRDefault="009858A8" w:rsidP="009F0739">
            <w:pPr>
              <w:jc w:val="center"/>
            </w:pPr>
          </w:p>
        </w:tc>
      </w:tr>
      <w:tr w:rsidR="009858A8"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858A8" w:rsidRPr="008D59C7" w:rsidRDefault="009858A8"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9858A8" w:rsidRPr="008D59C7" w:rsidRDefault="009858A8"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9858A8" w:rsidRPr="008D59C7" w:rsidRDefault="009858A8" w:rsidP="009F0739">
            <w:pPr>
              <w:jc w:val="center"/>
            </w:pPr>
          </w:p>
        </w:tc>
      </w:tr>
      <w:tr w:rsidR="009858A8"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858A8" w:rsidRPr="008D59C7" w:rsidRDefault="009858A8"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9858A8" w:rsidRPr="008D59C7" w:rsidRDefault="009858A8"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9858A8" w:rsidRPr="008D59C7" w:rsidRDefault="009858A8" w:rsidP="009F0739">
            <w:pPr>
              <w:jc w:val="center"/>
            </w:pPr>
            <w:r>
              <w:t>50</w:t>
            </w:r>
          </w:p>
        </w:tc>
      </w:tr>
      <w:tr w:rsidR="009858A8"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both"/>
              <w:rPr>
                <w:sz w:val="21"/>
                <w:szCs w:val="21"/>
              </w:rPr>
            </w:pPr>
            <w:r>
              <w:rPr>
                <w:sz w:val="21"/>
                <w:szCs w:val="21"/>
              </w:rPr>
              <w:t>Dersin ön koşulu bulunmamaktadır.</w:t>
            </w:r>
          </w:p>
        </w:tc>
      </w:tr>
      <w:tr w:rsidR="009858A8"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C22C17" w:rsidRDefault="009858A8" w:rsidP="009F0739">
            <w:pPr>
              <w:pStyle w:val="Default"/>
              <w:jc w:val="both"/>
              <w:rPr>
                <w:sz w:val="21"/>
                <w:szCs w:val="21"/>
              </w:rPr>
            </w:pPr>
            <w:r w:rsidRPr="00604348">
              <w:rPr>
                <w:sz w:val="21"/>
                <w:szCs w:val="21"/>
              </w:rPr>
              <w:t>İngilizcenin uluslararası dil olarak kullanımı</w:t>
            </w:r>
            <w:r>
              <w:rPr>
                <w:sz w:val="21"/>
                <w:szCs w:val="21"/>
              </w:rPr>
              <w:t xml:space="preserve">, ortak dil olarak İngilizce ve İngilizcenin dünya üzerinde </w:t>
            </w:r>
            <w:r w:rsidRPr="00604348">
              <w:rPr>
                <w:sz w:val="21"/>
                <w:szCs w:val="21"/>
              </w:rPr>
              <w:t>farklı kullanımları; İngilizcenin uluslararası dil olarak kullanımının İngi</w:t>
            </w:r>
            <w:r>
              <w:rPr>
                <w:sz w:val="21"/>
                <w:szCs w:val="21"/>
              </w:rPr>
              <w:t xml:space="preserve">lizcenin öğretimine ve öğretmen </w:t>
            </w:r>
            <w:r w:rsidRPr="00604348">
              <w:rPr>
                <w:sz w:val="21"/>
                <w:szCs w:val="21"/>
              </w:rPr>
              <w:t>eğitimine yansımaları; öğrencilerin dil ve kültür arasındaki ilişkiye yönel</w:t>
            </w:r>
            <w:r>
              <w:rPr>
                <w:sz w:val="21"/>
                <w:szCs w:val="21"/>
              </w:rPr>
              <w:t xml:space="preserve">ik bilinçlerinin geliştirilmesi </w:t>
            </w:r>
            <w:r w:rsidRPr="00604348">
              <w:rPr>
                <w:sz w:val="21"/>
                <w:szCs w:val="21"/>
              </w:rPr>
              <w:t>ve kültürün dil öğretimindeki yerinin irdelenmesi; ders kitapl</w:t>
            </w:r>
            <w:r>
              <w:rPr>
                <w:sz w:val="21"/>
                <w:szCs w:val="21"/>
              </w:rPr>
              <w:t xml:space="preserve">arı, edebî eserler, filmler, TV </w:t>
            </w:r>
            <w:r w:rsidRPr="00604348">
              <w:rPr>
                <w:sz w:val="21"/>
                <w:szCs w:val="21"/>
              </w:rPr>
              <w:t>programları ve reklamlar gibi materyallerin incelenerek kültürel ögelerin değerlendirilmesi.</w:t>
            </w:r>
          </w:p>
        </w:tc>
      </w:tr>
      <w:tr w:rsidR="009858A8"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575801" w:rsidRDefault="009858A8" w:rsidP="000F3147">
            <w:pPr>
              <w:numPr>
                <w:ilvl w:val="0"/>
                <w:numId w:val="29"/>
              </w:numPr>
              <w:spacing w:after="0" w:line="240" w:lineRule="auto"/>
              <w:ind w:left="381"/>
              <w:jc w:val="both"/>
              <w:rPr>
                <w:sz w:val="21"/>
                <w:szCs w:val="21"/>
              </w:rPr>
            </w:pPr>
            <w:r>
              <w:rPr>
                <w:sz w:val="21"/>
                <w:szCs w:val="21"/>
              </w:rPr>
              <w:t xml:space="preserve">Öğrencilere, İngilizcenin tarihi, sosyal, politik ve dilbilimsel gelişimini anlatmak </w:t>
            </w:r>
          </w:p>
          <w:p w:rsidR="009858A8" w:rsidRDefault="009858A8" w:rsidP="009F0739">
            <w:pPr>
              <w:ind w:left="381"/>
              <w:jc w:val="both"/>
              <w:rPr>
                <w:sz w:val="21"/>
                <w:szCs w:val="21"/>
              </w:rPr>
            </w:pPr>
          </w:p>
          <w:p w:rsidR="009858A8" w:rsidRDefault="009858A8" w:rsidP="000F3147">
            <w:pPr>
              <w:numPr>
                <w:ilvl w:val="0"/>
                <w:numId w:val="29"/>
              </w:numPr>
              <w:spacing w:after="0" w:line="240" w:lineRule="auto"/>
              <w:ind w:left="381"/>
              <w:jc w:val="both"/>
              <w:rPr>
                <w:sz w:val="21"/>
                <w:szCs w:val="21"/>
              </w:rPr>
            </w:pPr>
            <w:r>
              <w:rPr>
                <w:sz w:val="21"/>
                <w:szCs w:val="21"/>
              </w:rPr>
              <w:t>İngilizcenin Dünya’daki farklı kullanımlarını örneklendirerek öğrencilere farkındalık kazandırmak.</w:t>
            </w:r>
          </w:p>
          <w:p w:rsidR="009858A8" w:rsidRDefault="009858A8" w:rsidP="009F0739">
            <w:pPr>
              <w:ind w:left="381"/>
              <w:jc w:val="both"/>
              <w:rPr>
                <w:sz w:val="21"/>
                <w:szCs w:val="21"/>
              </w:rPr>
            </w:pPr>
          </w:p>
          <w:p w:rsidR="009858A8" w:rsidRPr="008D59C7" w:rsidRDefault="009858A8" w:rsidP="000F3147">
            <w:pPr>
              <w:numPr>
                <w:ilvl w:val="0"/>
                <w:numId w:val="29"/>
              </w:numPr>
              <w:spacing w:after="0" w:line="240" w:lineRule="auto"/>
              <w:ind w:left="381"/>
              <w:jc w:val="both"/>
              <w:rPr>
                <w:sz w:val="21"/>
                <w:szCs w:val="21"/>
              </w:rPr>
            </w:pPr>
            <w:r>
              <w:rPr>
                <w:sz w:val="21"/>
                <w:szCs w:val="21"/>
              </w:rPr>
              <w:t>Farklı İngilizce kullanımları üzerinden öğrencilere pedagojik yaklaşımların sunulması</w:t>
            </w:r>
          </w:p>
        </w:tc>
      </w:tr>
      <w:tr w:rsidR="009858A8"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 xml:space="preserve">DERSİN MESLEK EĞİTİMİNİ </w:t>
            </w:r>
            <w:r w:rsidRPr="008D59C7">
              <w:rPr>
                <w:b/>
              </w:rPr>
              <w:lastRenderedPageBreak/>
              <w:t>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1"/>
                <w:szCs w:val="21"/>
              </w:rPr>
            </w:pPr>
            <w:r>
              <w:rPr>
                <w:sz w:val="21"/>
                <w:szCs w:val="21"/>
              </w:rPr>
              <w:lastRenderedPageBreak/>
              <w:t xml:space="preserve">Bu ders ile birlikte öğrencilere İngilizcenin anadil dışında kullanımları </w:t>
            </w:r>
            <w:r>
              <w:rPr>
                <w:sz w:val="21"/>
                <w:szCs w:val="21"/>
              </w:rPr>
              <w:lastRenderedPageBreak/>
              <w:t xml:space="preserve">hakkında bilgi verilmesi amaçlanmaktadır. Öğrencilerin derste kazandıkları farkındalık, öğretmen olduklarında kullanabilecekleri çeşitli öğretim yaklaşımları ve yöntemlerini kullanmalarında faydalı olacaktır. </w:t>
            </w:r>
          </w:p>
        </w:tc>
      </w:tr>
      <w:tr w:rsidR="009858A8"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lastRenderedPageBreak/>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575801" w:rsidRDefault="009858A8" w:rsidP="000F3147">
            <w:pPr>
              <w:numPr>
                <w:ilvl w:val="0"/>
                <w:numId w:val="30"/>
              </w:numPr>
              <w:spacing w:after="0" w:line="240" w:lineRule="auto"/>
              <w:ind w:left="381"/>
              <w:jc w:val="both"/>
              <w:rPr>
                <w:sz w:val="21"/>
                <w:szCs w:val="21"/>
              </w:rPr>
            </w:pPr>
            <w:r>
              <w:rPr>
                <w:sz w:val="21"/>
                <w:szCs w:val="21"/>
              </w:rPr>
              <w:t>Öğrenciler, İngilizcenin tarihi, sosyal, politik ve dilbilimsel gelişimine aşina olacaklar</w:t>
            </w:r>
          </w:p>
          <w:p w:rsidR="009858A8" w:rsidRPr="00C35783" w:rsidRDefault="009858A8" w:rsidP="009F0739">
            <w:pPr>
              <w:tabs>
                <w:tab w:val="left" w:pos="7800"/>
              </w:tabs>
              <w:ind w:left="381"/>
              <w:jc w:val="both"/>
              <w:rPr>
                <w:sz w:val="21"/>
                <w:szCs w:val="21"/>
              </w:rPr>
            </w:pPr>
          </w:p>
          <w:p w:rsidR="009858A8" w:rsidRDefault="009858A8" w:rsidP="009F0739">
            <w:pPr>
              <w:tabs>
                <w:tab w:val="left" w:pos="7800"/>
              </w:tabs>
              <w:ind w:left="381"/>
              <w:jc w:val="both"/>
              <w:rPr>
                <w:sz w:val="21"/>
                <w:szCs w:val="21"/>
              </w:rPr>
            </w:pPr>
            <w:r>
              <w:rPr>
                <w:sz w:val="21"/>
                <w:szCs w:val="21"/>
              </w:rPr>
              <w:t>Kachru’nun (1990) Dünya İngilizceleri Modeli hakkında bilgi sahibi olacaklar.</w:t>
            </w:r>
          </w:p>
          <w:p w:rsidR="009858A8" w:rsidRDefault="009858A8" w:rsidP="009F0739">
            <w:pPr>
              <w:tabs>
                <w:tab w:val="left" w:pos="7800"/>
              </w:tabs>
              <w:ind w:left="381"/>
              <w:jc w:val="both"/>
              <w:rPr>
                <w:sz w:val="21"/>
                <w:szCs w:val="21"/>
              </w:rPr>
            </w:pPr>
          </w:p>
          <w:p w:rsidR="009858A8" w:rsidRPr="00C35783" w:rsidRDefault="009858A8" w:rsidP="009F0739">
            <w:pPr>
              <w:tabs>
                <w:tab w:val="left" w:pos="7800"/>
              </w:tabs>
              <w:ind w:left="381"/>
              <w:jc w:val="both"/>
              <w:rPr>
                <w:sz w:val="21"/>
                <w:szCs w:val="21"/>
              </w:rPr>
            </w:pPr>
            <w:r>
              <w:rPr>
                <w:sz w:val="21"/>
                <w:szCs w:val="21"/>
              </w:rPr>
              <w:t>Çeşitli Dünya İngilizceleri arasındaki farklılıklar ve benzerlikleri analiz ederek, uygun pedagojik yaklaşımlarla sentezleyecekler.</w:t>
            </w:r>
          </w:p>
          <w:p w:rsidR="009858A8" w:rsidRPr="008D59C7" w:rsidRDefault="009858A8" w:rsidP="009F0739">
            <w:pPr>
              <w:tabs>
                <w:tab w:val="left" w:pos="7800"/>
              </w:tabs>
              <w:jc w:val="both"/>
              <w:rPr>
                <w:sz w:val="21"/>
                <w:szCs w:val="21"/>
              </w:rPr>
            </w:pPr>
          </w:p>
        </w:tc>
      </w:tr>
      <w:tr w:rsidR="009858A8"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Default="009858A8" w:rsidP="009F0739">
            <w:pPr>
              <w:rPr>
                <w:rFonts w:ascii="Californian FB" w:hAnsi="Californian FB"/>
              </w:rPr>
            </w:pPr>
            <w:r>
              <w:rPr>
                <w:rFonts w:ascii="Californian FB" w:hAnsi="Californian FB"/>
              </w:rPr>
              <w:t xml:space="preserve">Sharifian, F. (2010). (edited). </w:t>
            </w:r>
            <w:r>
              <w:rPr>
                <w:rFonts w:ascii="Californian FB" w:hAnsi="Californian FB"/>
                <w:i/>
              </w:rPr>
              <w:t>English as an international language: Perspectives and pedagogical issues.</w:t>
            </w:r>
            <w:r>
              <w:rPr>
                <w:rFonts w:ascii="Californian FB" w:hAnsi="Californian FB"/>
              </w:rPr>
              <w:t xml:space="preserve"> Buffalo, NY: Multilingual Matters.</w:t>
            </w:r>
          </w:p>
          <w:p w:rsidR="009858A8" w:rsidRPr="00C22C17" w:rsidRDefault="009858A8" w:rsidP="009F0739">
            <w:pPr>
              <w:pStyle w:val="Balk4"/>
              <w:spacing w:before="0" w:after="0"/>
              <w:rPr>
                <w:b w:val="0"/>
                <w:sz w:val="21"/>
                <w:szCs w:val="21"/>
              </w:rPr>
            </w:pPr>
          </w:p>
        </w:tc>
      </w:tr>
      <w:tr w:rsidR="009858A8"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C22C17" w:rsidRDefault="009858A8" w:rsidP="009F0739">
            <w:pPr>
              <w:pStyle w:val="Balk4"/>
              <w:spacing w:before="0" w:after="0"/>
              <w:rPr>
                <w:b w:val="0"/>
                <w:color w:val="000000"/>
                <w:sz w:val="21"/>
                <w:szCs w:val="21"/>
              </w:rPr>
            </w:pPr>
            <w:r>
              <w:rPr>
                <w:b w:val="0"/>
                <w:color w:val="000000"/>
                <w:sz w:val="21"/>
                <w:szCs w:val="21"/>
              </w:rPr>
              <w:t>Alanyazındaki ilgili çalışmalar ve araştırmalar.</w:t>
            </w:r>
          </w:p>
        </w:tc>
      </w:tr>
      <w:tr w:rsidR="009858A8"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8D59C7" w:rsidRDefault="009858A8" w:rsidP="009F0739">
            <w:pPr>
              <w:jc w:val="both"/>
              <w:rPr>
                <w:sz w:val="21"/>
                <w:szCs w:val="21"/>
              </w:rPr>
            </w:pPr>
            <w:r>
              <w:rPr>
                <w:sz w:val="21"/>
                <w:szCs w:val="21"/>
              </w:rPr>
              <w:t>Bilgisayar, projeksiyon.</w:t>
            </w:r>
          </w:p>
        </w:tc>
      </w:tr>
    </w:tbl>
    <w:p w:rsidR="009858A8" w:rsidRDefault="009858A8" w:rsidP="009858A8">
      <w:pPr>
        <w:rPr>
          <w:sz w:val="18"/>
          <w:szCs w:val="18"/>
        </w:rPr>
        <w:sectPr w:rsidR="009858A8">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858A8" w:rsidRPr="00EC3853" w:rsidTr="009F0739">
        <w:trPr>
          <w:trHeight w:val="510"/>
          <w:jc w:val="center"/>
        </w:trPr>
        <w:tc>
          <w:tcPr>
            <w:tcW w:w="5000" w:type="pct"/>
            <w:gridSpan w:val="2"/>
            <w:shd w:val="clear" w:color="auto" w:fill="auto"/>
            <w:vAlign w:val="center"/>
          </w:tcPr>
          <w:p w:rsidR="009858A8" w:rsidRPr="00EC3853" w:rsidRDefault="009858A8" w:rsidP="009F0739">
            <w:pPr>
              <w:jc w:val="center"/>
              <w:rPr>
                <w:b/>
                <w:sz w:val="20"/>
                <w:szCs w:val="20"/>
              </w:rPr>
            </w:pPr>
            <w:r w:rsidRPr="00EC3853">
              <w:rPr>
                <w:b/>
                <w:sz w:val="20"/>
                <w:szCs w:val="20"/>
              </w:rPr>
              <w:lastRenderedPageBreak/>
              <w:t>DERSİN HAFTALIK PLANI</w:t>
            </w:r>
          </w:p>
        </w:tc>
      </w:tr>
      <w:tr w:rsidR="009858A8" w:rsidRPr="00EC3853" w:rsidTr="009F0739">
        <w:trPr>
          <w:jc w:val="center"/>
        </w:trPr>
        <w:tc>
          <w:tcPr>
            <w:tcW w:w="593" w:type="pct"/>
            <w:shd w:val="clear" w:color="auto" w:fill="auto"/>
          </w:tcPr>
          <w:p w:rsidR="009858A8" w:rsidRPr="00EC3853" w:rsidRDefault="009858A8" w:rsidP="009F0739">
            <w:pPr>
              <w:jc w:val="center"/>
              <w:rPr>
                <w:b/>
                <w:sz w:val="20"/>
                <w:szCs w:val="20"/>
              </w:rPr>
            </w:pPr>
            <w:r w:rsidRPr="00EC3853">
              <w:rPr>
                <w:b/>
                <w:sz w:val="20"/>
                <w:szCs w:val="20"/>
              </w:rPr>
              <w:t>HAFTA</w:t>
            </w:r>
          </w:p>
        </w:tc>
        <w:tc>
          <w:tcPr>
            <w:tcW w:w="4407" w:type="pct"/>
            <w:shd w:val="clear" w:color="auto" w:fill="auto"/>
          </w:tcPr>
          <w:p w:rsidR="009858A8" w:rsidRPr="00EC3853" w:rsidRDefault="009858A8" w:rsidP="009F0739">
            <w:pPr>
              <w:rPr>
                <w:b/>
                <w:sz w:val="20"/>
                <w:szCs w:val="20"/>
              </w:rPr>
            </w:pPr>
            <w:r w:rsidRPr="00EC3853">
              <w:rPr>
                <w:b/>
                <w:sz w:val="20"/>
                <w:szCs w:val="20"/>
              </w:rPr>
              <w:t>İŞLENEN KONULAR</w:t>
            </w:r>
          </w:p>
        </w:tc>
      </w:tr>
      <w:tr w:rsidR="009858A8" w:rsidRPr="00EC3853" w:rsidTr="009F0739">
        <w:trPr>
          <w:jc w:val="center"/>
        </w:trPr>
        <w:tc>
          <w:tcPr>
            <w:tcW w:w="593" w:type="pct"/>
            <w:shd w:val="clear" w:color="auto" w:fill="auto"/>
            <w:vAlign w:val="center"/>
          </w:tcPr>
          <w:p w:rsidR="009858A8" w:rsidRPr="00EC3853" w:rsidRDefault="009858A8" w:rsidP="009F0739">
            <w:pPr>
              <w:jc w:val="center"/>
              <w:rPr>
                <w:sz w:val="20"/>
                <w:szCs w:val="20"/>
              </w:rPr>
            </w:pPr>
            <w:r w:rsidRPr="00EC3853">
              <w:rPr>
                <w:sz w:val="20"/>
                <w:szCs w:val="20"/>
              </w:rPr>
              <w:t>1</w:t>
            </w:r>
          </w:p>
        </w:tc>
        <w:tc>
          <w:tcPr>
            <w:tcW w:w="4407" w:type="pct"/>
            <w:shd w:val="clear" w:color="auto" w:fill="auto"/>
          </w:tcPr>
          <w:p w:rsidR="009858A8" w:rsidRPr="00DD43E1" w:rsidRDefault="009858A8" w:rsidP="009F0739">
            <w:pPr>
              <w:jc w:val="both"/>
              <w:rPr>
                <w:sz w:val="20"/>
                <w:szCs w:val="20"/>
                <w:lang w:val="en-US"/>
              </w:rPr>
            </w:pPr>
            <w:r>
              <w:rPr>
                <w:sz w:val="20"/>
                <w:szCs w:val="20"/>
                <w:lang w:val="en-US"/>
              </w:rPr>
              <w:t>Introduction: Roots and Spread of English Language</w:t>
            </w:r>
          </w:p>
        </w:tc>
      </w:tr>
      <w:tr w:rsidR="009858A8" w:rsidRPr="00EC3853" w:rsidTr="009F0739">
        <w:trPr>
          <w:jc w:val="center"/>
        </w:trPr>
        <w:tc>
          <w:tcPr>
            <w:tcW w:w="593" w:type="pct"/>
            <w:shd w:val="clear" w:color="auto" w:fill="auto"/>
            <w:vAlign w:val="center"/>
          </w:tcPr>
          <w:p w:rsidR="009858A8" w:rsidRPr="00EC3853" w:rsidRDefault="009858A8" w:rsidP="009F0739">
            <w:pPr>
              <w:jc w:val="center"/>
              <w:rPr>
                <w:sz w:val="20"/>
                <w:szCs w:val="20"/>
              </w:rPr>
            </w:pPr>
          </w:p>
        </w:tc>
        <w:tc>
          <w:tcPr>
            <w:tcW w:w="4407" w:type="pct"/>
            <w:shd w:val="clear" w:color="auto" w:fill="auto"/>
          </w:tcPr>
          <w:p w:rsidR="009858A8" w:rsidRDefault="009858A8" w:rsidP="009F0739">
            <w:pPr>
              <w:jc w:val="both"/>
              <w:rPr>
                <w:sz w:val="20"/>
                <w:szCs w:val="20"/>
                <w:lang w:val="en-US"/>
              </w:rPr>
            </w:pPr>
            <w:r>
              <w:rPr>
                <w:sz w:val="20"/>
                <w:szCs w:val="20"/>
                <w:lang w:val="en-US"/>
              </w:rPr>
              <w:t>World Englishes, English as an international language</w:t>
            </w:r>
          </w:p>
        </w:tc>
      </w:tr>
      <w:tr w:rsidR="009858A8" w:rsidRPr="00EC3853" w:rsidTr="009F0739">
        <w:trPr>
          <w:jc w:val="center"/>
        </w:trPr>
        <w:tc>
          <w:tcPr>
            <w:tcW w:w="593" w:type="pct"/>
            <w:shd w:val="clear" w:color="auto" w:fill="auto"/>
            <w:vAlign w:val="center"/>
          </w:tcPr>
          <w:p w:rsidR="009858A8" w:rsidRPr="00EC3853" w:rsidRDefault="009858A8" w:rsidP="009F0739">
            <w:pPr>
              <w:jc w:val="center"/>
              <w:rPr>
                <w:sz w:val="20"/>
                <w:szCs w:val="20"/>
              </w:rPr>
            </w:pPr>
            <w:r w:rsidRPr="00EC3853">
              <w:rPr>
                <w:sz w:val="20"/>
                <w:szCs w:val="20"/>
              </w:rPr>
              <w:t>2</w:t>
            </w:r>
          </w:p>
        </w:tc>
        <w:tc>
          <w:tcPr>
            <w:tcW w:w="4407" w:type="pct"/>
            <w:shd w:val="clear" w:color="auto" w:fill="auto"/>
          </w:tcPr>
          <w:p w:rsidR="009858A8" w:rsidRPr="00DD43E1" w:rsidRDefault="009858A8" w:rsidP="009F0739">
            <w:pPr>
              <w:jc w:val="both"/>
              <w:rPr>
                <w:sz w:val="20"/>
                <w:szCs w:val="20"/>
                <w:lang w:val="en-US"/>
              </w:rPr>
            </w:pPr>
            <w:r>
              <w:rPr>
                <w:sz w:val="20"/>
                <w:szCs w:val="20"/>
                <w:lang w:val="en-US"/>
              </w:rPr>
              <w:t>English as a lingua franca, native and non-native speakers, Kachru’s (1990) world Englishes.</w:t>
            </w:r>
          </w:p>
        </w:tc>
      </w:tr>
      <w:tr w:rsidR="009858A8" w:rsidRPr="00EC3853" w:rsidTr="009F0739">
        <w:trPr>
          <w:jc w:val="center"/>
        </w:trPr>
        <w:tc>
          <w:tcPr>
            <w:tcW w:w="593" w:type="pct"/>
            <w:shd w:val="clear" w:color="auto" w:fill="auto"/>
            <w:vAlign w:val="center"/>
          </w:tcPr>
          <w:p w:rsidR="009858A8" w:rsidRPr="00EC3853" w:rsidRDefault="009858A8" w:rsidP="009F0739">
            <w:pPr>
              <w:jc w:val="center"/>
              <w:rPr>
                <w:sz w:val="20"/>
                <w:szCs w:val="20"/>
              </w:rPr>
            </w:pPr>
            <w:r w:rsidRPr="00EC3853">
              <w:rPr>
                <w:sz w:val="20"/>
                <w:szCs w:val="20"/>
              </w:rPr>
              <w:t>3</w:t>
            </w:r>
          </w:p>
        </w:tc>
        <w:tc>
          <w:tcPr>
            <w:tcW w:w="4407" w:type="pct"/>
            <w:shd w:val="clear" w:color="auto" w:fill="auto"/>
          </w:tcPr>
          <w:p w:rsidR="009858A8" w:rsidRPr="00DD43E1" w:rsidRDefault="009858A8" w:rsidP="009F0739">
            <w:pPr>
              <w:jc w:val="both"/>
              <w:rPr>
                <w:sz w:val="20"/>
                <w:szCs w:val="20"/>
                <w:lang w:val="en-US"/>
              </w:rPr>
            </w:pPr>
            <w:r>
              <w:rPr>
                <w:sz w:val="20"/>
                <w:szCs w:val="20"/>
                <w:lang w:val="en-US"/>
              </w:rPr>
              <w:t>Teaching English as an international language, pedagogical issues, trends and perspectives</w:t>
            </w:r>
          </w:p>
        </w:tc>
      </w:tr>
      <w:tr w:rsidR="009858A8" w:rsidRPr="00EC3853" w:rsidTr="009F0739">
        <w:trPr>
          <w:jc w:val="center"/>
        </w:trPr>
        <w:tc>
          <w:tcPr>
            <w:tcW w:w="593" w:type="pct"/>
            <w:shd w:val="clear" w:color="auto" w:fill="auto"/>
            <w:vAlign w:val="center"/>
          </w:tcPr>
          <w:p w:rsidR="009858A8" w:rsidRPr="00EC3853" w:rsidRDefault="009858A8" w:rsidP="009F0739">
            <w:pPr>
              <w:jc w:val="center"/>
              <w:rPr>
                <w:sz w:val="20"/>
                <w:szCs w:val="20"/>
              </w:rPr>
            </w:pPr>
            <w:r w:rsidRPr="00EC3853">
              <w:rPr>
                <w:sz w:val="20"/>
                <w:szCs w:val="20"/>
              </w:rPr>
              <w:t>4</w:t>
            </w:r>
          </w:p>
        </w:tc>
        <w:tc>
          <w:tcPr>
            <w:tcW w:w="4407" w:type="pct"/>
            <w:shd w:val="clear" w:color="auto" w:fill="auto"/>
          </w:tcPr>
          <w:p w:rsidR="009858A8" w:rsidRPr="00DD43E1" w:rsidRDefault="009858A8" w:rsidP="009F0739">
            <w:pPr>
              <w:jc w:val="both"/>
              <w:rPr>
                <w:sz w:val="20"/>
                <w:szCs w:val="20"/>
                <w:lang w:val="en-US"/>
              </w:rPr>
            </w:pPr>
            <w:r>
              <w:rPr>
                <w:sz w:val="20"/>
                <w:szCs w:val="20"/>
                <w:lang w:val="en-US"/>
              </w:rPr>
              <w:t xml:space="preserve">Accuracy, fluence and intelligibility in world Englishes,  </w:t>
            </w:r>
          </w:p>
        </w:tc>
      </w:tr>
      <w:tr w:rsidR="009858A8" w:rsidRPr="00EC3853" w:rsidTr="009F0739">
        <w:trPr>
          <w:jc w:val="center"/>
        </w:trPr>
        <w:tc>
          <w:tcPr>
            <w:tcW w:w="593" w:type="pct"/>
            <w:shd w:val="clear" w:color="auto" w:fill="auto"/>
            <w:vAlign w:val="center"/>
          </w:tcPr>
          <w:p w:rsidR="009858A8" w:rsidRPr="00EC3853" w:rsidRDefault="009858A8" w:rsidP="009F0739">
            <w:pPr>
              <w:jc w:val="center"/>
              <w:rPr>
                <w:sz w:val="20"/>
                <w:szCs w:val="20"/>
              </w:rPr>
            </w:pPr>
            <w:r w:rsidRPr="00EC3853">
              <w:rPr>
                <w:sz w:val="20"/>
                <w:szCs w:val="20"/>
              </w:rPr>
              <w:t>5</w:t>
            </w:r>
          </w:p>
        </w:tc>
        <w:tc>
          <w:tcPr>
            <w:tcW w:w="4407" w:type="pct"/>
            <w:shd w:val="clear" w:color="auto" w:fill="auto"/>
          </w:tcPr>
          <w:p w:rsidR="009858A8" w:rsidRPr="00DD43E1" w:rsidRDefault="009858A8" w:rsidP="009F0739">
            <w:pPr>
              <w:jc w:val="both"/>
              <w:rPr>
                <w:sz w:val="20"/>
                <w:szCs w:val="20"/>
                <w:lang w:val="en-US"/>
              </w:rPr>
            </w:pPr>
            <w:r w:rsidRPr="00575801">
              <w:rPr>
                <w:sz w:val="20"/>
                <w:szCs w:val="20"/>
                <w:lang w:val="en-US"/>
              </w:rPr>
              <w:t>Variation and impurity in British English</w:t>
            </w:r>
          </w:p>
        </w:tc>
      </w:tr>
      <w:tr w:rsidR="009858A8" w:rsidRPr="00EC3853" w:rsidTr="009F0739">
        <w:trPr>
          <w:jc w:val="center"/>
        </w:trPr>
        <w:tc>
          <w:tcPr>
            <w:tcW w:w="593" w:type="pct"/>
            <w:tcBorders>
              <w:bottom w:val="single" w:sz="6" w:space="0" w:color="auto"/>
            </w:tcBorders>
            <w:shd w:val="clear" w:color="auto" w:fill="auto"/>
            <w:vAlign w:val="center"/>
          </w:tcPr>
          <w:p w:rsidR="009858A8" w:rsidRPr="00EC3853" w:rsidRDefault="009858A8" w:rsidP="009F0739">
            <w:pPr>
              <w:jc w:val="center"/>
              <w:rPr>
                <w:sz w:val="20"/>
                <w:szCs w:val="20"/>
              </w:rPr>
            </w:pPr>
            <w:r w:rsidRPr="00EC3853">
              <w:rPr>
                <w:sz w:val="20"/>
                <w:szCs w:val="20"/>
              </w:rPr>
              <w:t>6</w:t>
            </w:r>
          </w:p>
        </w:tc>
        <w:tc>
          <w:tcPr>
            <w:tcW w:w="4407" w:type="pct"/>
            <w:tcBorders>
              <w:bottom w:val="single" w:sz="6" w:space="0" w:color="auto"/>
            </w:tcBorders>
            <w:shd w:val="clear" w:color="auto" w:fill="auto"/>
          </w:tcPr>
          <w:p w:rsidR="009858A8" w:rsidRPr="00EC3853" w:rsidRDefault="009858A8" w:rsidP="009F0739">
            <w:pPr>
              <w:rPr>
                <w:sz w:val="20"/>
                <w:szCs w:val="20"/>
              </w:rPr>
            </w:pPr>
            <w:r w:rsidRPr="00575801">
              <w:rPr>
                <w:sz w:val="20"/>
                <w:szCs w:val="20"/>
              </w:rPr>
              <w:t xml:space="preserve">Variation and impurity in </w:t>
            </w:r>
            <w:r>
              <w:rPr>
                <w:sz w:val="20"/>
                <w:szCs w:val="20"/>
              </w:rPr>
              <w:t>American</w:t>
            </w:r>
            <w:r w:rsidRPr="00575801">
              <w:rPr>
                <w:sz w:val="20"/>
                <w:szCs w:val="20"/>
              </w:rPr>
              <w:t xml:space="preserve"> English</w:t>
            </w:r>
          </w:p>
        </w:tc>
      </w:tr>
      <w:tr w:rsidR="009858A8" w:rsidRPr="00EC3853" w:rsidTr="009F0739">
        <w:trPr>
          <w:jc w:val="center"/>
        </w:trPr>
        <w:tc>
          <w:tcPr>
            <w:tcW w:w="593" w:type="pct"/>
            <w:tcBorders>
              <w:top w:val="single" w:sz="6" w:space="0" w:color="auto"/>
              <w:bottom w:val="single" w:sz="6" w:space="0" w:color="auto"/>
            </w:tcBorders>
            <w:shd w:val="clear" w:color="auto" w:fill="D9D9D9"/>
            <w:vAlign w:val="center"/>
          </w:tcPr>
          <w:p w:rsidR="009858A8" w:rsidRPr="00EC3853" w:rsidRDefault="009858A8" w:rsidP="009F0739">
            <w:pPr>
              <w:jc w:val="center"/>
              <w:rPr>
                <w:sz w:val="20"/>
                <w:szCs w:val="20"/>
              </w:rPr>
            </w:pPr>
            <w:r>
              <w:rPr>
                <w:sz w:val="20"/>
                <w:szCs w:val="20"/>
              </w:rPr>
              <w:t>7</w:t>
            </w:r>
          </w:p>
        </w:tc>
        <w:tc>
          <w:tcPr>
            <w:tcW w:w="4407" w:type="pct"/>
            <w:tcBorders>
              <w:top w:val="single" w:sz="6" w:space="0" w:color="auto"/>
              <w:bottom w:val="single" w:sz="6" w:space="0" w:color="auto"/>
            </w:tcBorders>
            <w:shd w:val="clear" w:color="auto" w:fill="D9D9D9"/>
          </w:tcPr>
          <w:p w:rsidR="009858A8" w:rsidRPr="00EC3853" w:rsidRDefault="009858A8" w:rsidP="009F0739">
            <w:pPr>
              <w:rPr>
                <w:sz w:val="20"/>
                <w:szCs w:val="20"/>
              </w:rPr>
            </w:pPr>
            <w:r w:rsidRPr="00EC3853">
              <w:rPr>
                <w:sz w:val="20"/>
                <w:szCs w:val="20"/>
              </w:rPr>
              <w:t xml:space="preserve">ARA SINAV </w:t>
            </w:r>
          </w:p>
        </w:tc>
      </w:tr>
      <w:tr w:rsidR="009858A8" w:rsidRPr="00EC3853" w:rsidTr="009F0739">
        <w:trPr>
          <w:jc w:val="center"/>
        </w:trPr>
        <w:tc>
          <w:tcPr>
            <w:tcW w:w="593" w:type="pct"/>
            <w:tcBorders>
              <w:top w:val="single" w:sz="6" w:space="0" w:color="auto"/>
            </w:tcBorders>
            <w:shd w:val="clear" w:color="auto" w:fill="auto"/>
            <w:vAlign w:val="center"/>
          </w:tcPr>
          <w:p w:rsidR="009858A8" w:rsidRPr="00EC3853" w:rsidRDefault="009858A8" w:rsidP="009F0739">
            <w:pPr>
              <w:jc w:val="center"/>
              <w:rPr>
                <w:sz w:val="20"/>
                <w:szCs w:val="20"/>
              </w:rPr>
            </w:pPr>
            <w:r>
              <w:rPr>
                <w:sz w:val="20"/>
                <w:szCs w:val="20"/>
              </w:rPr>
              <w:t>8</w:t>
            </w:r>
          </w:p>
        </w:tc>
        <w:tc>
          <w:tcPr>
            <w:tcW w:w="4407" w:type="pct"/>
            <w:tcBorders>
              <w:top w:val="single" w:sz="6" w:space="0" w:color="auto"/>
            </w:tcBorders>
            <w:shd w:val="clear" w:color="auto" w:fill="auto"/>
          </w:tcPr>
          <w:p w:rsidR="009858A8" w:rsidRPr="00082A48" w:rsidRDefault="009858A8" w:rsidP="009F0739">
            <w:pPr>
              <w:jc w:val="both"/>
              <w:rPr>
                <w:sz w:val="20"/>
                <w:szCs w:val="20"/>
                <w:lang w:val="en-US"/>
              </w:rPr>
            </w:pPr>
            <w:r w:rsidRPr="00082A48">
              <w:rPr>
                <w:sz w:val="20"/>
              </w:rPr>
              <w:t>Key sociolinguistic concepts: Native varieties vs nativised varieties vs lingua franca Englishes, The native speaker vs the non</w:t>
            </w:r>
            <w:r w:rsidRPr="00082A48">
              <w:rPr>
                <w:rFonts w:ascii="Cambria Math" w:hAnsi="Cambria Math" w:cs="Cambria Math"/>
                <w:sz w:val="20"/>
              </w:rPr>
              <w:t>‐</w:t>
            </w:r>
            <w:r w:rsidRPr="00082A48">
              <w:rPr>
                <w:sz w:val="20"/>
              </w:rPr>
              <w:t>native speaker, The functions of language and the ‘identity</w:t>
            </w:r>
            <w:r w:rsidRPr="00082A48">
              <w:rPr>
                <w:rFonts w:ascii="Cambria Math" w:hAnsi="Cambria Math" w:cs="Cambria Math"/>
                <w:sz w:val="20"/>
              </w:rPr>
              <w:t>‐</w:t>
            </w:r>
            <w:r w:rsidRPr="00082A48">
              <w:rPr>
                <w:sz w:val="20"/>
              </w:rPr>
              <w:t>communication continuum’, Pidgins vs creoles vs varieties of English, Linguistic prejudice</w:t>
            </w:r>
          </w:p>
        </w:tc>
      </w:tr>
      <w:tr w:rsidR="009858A8" w:rsidRPr="00EC3853" w:rsidTr="009F0739">
        <w:trPr>
          <w:jc w:val="center"/>
        </w:trPr>
        <w:tc>
          <w:tcPr>
            <w:tcW w:w="593" w:type="pct"/>
            <w:tcBorders>
              <w:top w:val="single" w:sz="6" w:space="0" w:color="auto"/>
            </w:tcBorders>
            <w:shd w:val="clear" w:color="auto" w:fill="auto"/>
            <w:vAlign w:val="center"/>
          </w:tcPr>
          <w:p w:rsidR="009858A8" w:rsidRPr="00EC3853" w:rsidRDefault="009858A8" w:rsidP="009F0739">
            <w:pPr>
              <w:jc w:val="center"/>
              <w:rPr>
                <w:sz w:val="20"/>
                <w:szCs w:val="20"/>
              </w:rPr>
            </w:pPr>
            <w:r w:rsidRPr="00EC3853">
              <w:rPr>
                <w:sz w:val="20"/>
                <w:szCs w:val="20"/>
              </w:rPr>
              <w:t>9</w:t>
            </w:r>
          </w:p>
        </w:tc>
        <w:tc>
          <w:tcPr>
            <w:tcW w:w="4407" w:type="pct"/>
            <w:tcBorders>
              <w:top w:val="single" w:sz="6" w:space="0" w:color="auto"/>
            </w:tcBorders>
            <w:shd w:val="clear" w:color="auto" w:fill="auto"/>
          </w:tcPr>
          <w:p w:rsidR="009858A8" w:rsidRPr="00DD43E1" w:rsidRDefault="009858A8" w:rsidP="009F0739">
            <w:pPr>
              <w:jc w:val="both"/>
              <w:rPr>
                <w:sz w:val="20"/>
                <w:szCs w:val="20"/>
                <w:lang w:val="en-US"/>
              </w:rPr>
            </w:pPr>
            <w:r>
              <w:rPr>
                <w:sz w:val="20"/>
                <w:szCs w:val="20"/>
                <w:lang w:val="en-US"/>
              </w:rPr>
              <w:t>English in Europe</w:t>
            </w:r>
          </w:p>
        </w:tc>
      </w:tr>
      <w:tr w:rsidR="009858A8" w:rsidRPr="00EC3853" w:rsidTr="009F0739">
        <w:trPr>
          <w:jc w:val="center"/>
        </w:trPr>
        <w:tc>
          <w:tcPr>
            <w:tcW w:w="593" w:type="pct"/>
            <w:shd w:val="clear" w:color="auto" w:fill="auto"/>
            <w:vAlign w:val="center"/>
          </w:tcPr>
          <w:p w:rsidR="009858A8" w:rsidRPr="00EC3853" w:rsidRDefault="009858A8" w:rsidP="009F0739">
            <w:pPr>
              <w:jc w:val="center"/>
              <w:rPr>
                <w:sz w:val="20"/>
                <w:szCs w:val="20"/>
              </w:rPr>
            </w:pPr>
            <w:r w:rsidRPr="00EC3853">
              <w:rPr>
                <w:sz w:val="20"/>
                <w:szCs w:val="20"/>
              </w:rPr>
              <w:t>10</w:t>
            </w:r>
          </w:p>
        </w:tc>
        <w:tc>
          <w:tcPr>
            <w:tcW w:w="4407" w:type="pct"/>
            <w:shd w:val="clear" w:color="auto" w:fill="auto"/>
          </w:tcPr>
          <w:p w:rsidR="009858A8" w:rsidRPr="00DD43E1" w:rsidRDefault="009858A8" w:rsidP="009F0739">
            <w:pPr>
              <w:jc w:val="both"/>
              <w:rPr>
                <w:sz w:val="20"/>
                <w:szCs w:val="20"/>
                <w:lang w:val="en-US"/>
              </w:rPr>
            </w:pPr>
            <w:r>
              <w:rPr>
                <w:sz w:val="20"/>
                <w:szCs w:val="20"/>
                <w:lang w:val="en-US"/>
              </w:rPr>
              <w:t>English in Asia</w:t>
            </w:r>
          </w:p>
        </w:tc>
      </w:tr>
      <w:tr w:rsidR="009858A8" w:rsidRPr="00EC3853" w:rsidTr="009F0739">
        <w:trPr>
          <w:jc w:val="center"/>
        </w:trPr>
        <w:tc>
          <w:tcPr>
            <w:tcW w:w="593" w:type="pct"/>
            <w:shd w:val="clear" w:color="auto" w:fill="auto"/>
            <w:vAlign w:val="center"/>
          </w:tcPr>
          <w:p w:rsidR="009858A8" w:rsidRPr="00EC3853" w:rsidRDefault="009858A8" w:rsidP="009F0739">
            <w:pPr>
              <w:jc w:val="center"/>
              <w:rPr>
                <w:sz w:val="20"/>
                <w:szCs w:val="20"/>
              </w:rPr>
            </w:pPr>
            <w:r w:rsidRPr="00EC3853">
              <w:rPr>
                <w:sz w:val="20"/>
                <w:szCs w:val="20"/>
              </w:rPr>
              <w:t>11</w:t>
            </w:r>
          </w:p>
        </w:tc>
        <w:tc>
          <w:tcPr>
            <w:tcW w:w="4407" w:type="pct"/>
            <w:shd w:val="clear" w:color="auto" w:fill="auto"/>
          </w:tcPr>
          <w:p w:rsidR="009858A8" w:rsidRPr="00DD43E1" w:rsidRDefault="009858A8" w:rsidP="009F0739">
            <w:pPr>
              <w:jc w:val="both"/>
              <w:rPr>
                <w:sz w:val="20"/>
                <w:szCs w:val="20"/>
                <w:lang w:val="en-US"/>
              </w:rPr>
            </w:pPr>
            <w:r>
              <w:rPr>
                <w:sz w:val="20"/>
                <w:szCs w:val="20"/>
                <w:lang w:val="en-US"/>
              </w:rPr>
              <w:t>English in Africa</w:t>
            </w:r>
          </w:p>
        </w:tc>
      </w:tr>
      <w:tr w:rsidR="009858A8" w:rsidRPr="00EC3853" w:rsidTr="009F0739">
        <w:trPr>
          <w:jc w:val="center"/>
        </w:trPr>
        <w:tc>
          <w:tcPr>
            <w:tcW w:w="593" w:type="pct"/>
            <w:shd w:val="clear" w:color="auto" w:fill="auto"/>
            <w:vAlign w:val="center"/>
          </w:tcPr>
          <w:p w:rsidR="009858A8" w:rsidRPr="00EC3853" w:rsidRDefault="009858A8" w:rsidP="009F0739">
            <w:pPr>
              <w:jc w:val="center"/>
              <w:rPr>
                <w:sz w:val="20"/>
                <w:szCs w:val="20"/>
              </w:rPr>
            </w:pPr>
            <w:r w:rsidRPr="00EC3853">
              <w:rPr>
                <w:sz w:val="20"/>
                <w:szCs w:val="20"/>
              </w:rPr>
              <w:t>12</w:t>
            </w:r>
          </w:p>
        </w:tc>
        <w:tc>
          <w:tcPr>
            <w:tcW w:w="4407" w:type="pct"/>
            <w:shd w:val="clear" w:color="auto" w:fill="auto"/>
          </w:tcPr>
          <w:p w:rsidR="009858A8" w:rsidRPr="00DD43E1" w:rsidRDefault="009858A8" w:rsidP="009F0739">
            <w:pPr>
              <w:jc w:val="both"/>
              <w:rPr>
                <w:sz w:val="20"/>
                <w:szCs w:val="20"/>
                <w:lang w:val="en-US"/>
              </w:rPr>
            </w:pPr>
            <w:r>
              <w:rPr>
                <w:sz w:val="20"/>
                <w:szCs w:val="20"/>
                <w:lang w:val="en-US"/>
              </w:rPr>
              <w:t>English in North and South America</w:t>
            </w:r>
          </w:p>
        </w:tc>
      </w:tr>
      <w:tr w:rsidR="009858A8" w:rsidRPr="00EC3853" w:rsidTr="009F0739">
        <w:trPr>
          <w:jc w:val="center"/>
        </w:trPr>
        <w:tc>
          <w:tcPr>
            <w:tcW w:w="593" w:type="pct"/>
            <w:shd w:val="clear" w:color="auto" w:fill="auto"/>
            <w:vAlign w:val="center"/>
          </w:tcPr>
          <w:p w:rsidR="009858A8" w:rsidRPr="00EC3853" w:rsidRDefault="009858A8" w:rsidP="009F0739">
            <w:pPr>
              <w:jc w:val="center"/>
              <w:rPr>
                <w:sz w:val="20"/>
                <w:szCs w:val="20"/>
              </w:rPr>
            </w:pPr>
            <w:r w:rsidRPr="00EC3853">
              <w:rPr>
                <w:sz w:val="20"/>
                <w:szCs w:val="20"/>
              </w:rPr>
              <w:t>13</w:t>
            </w:r>
          </w:p>
        </w:tc>
        <w:tc>
          <w:tcPr>
            <w:tcW w:w="4407" w:type="pct"/>
            <w:shd w:val="clear" w:color="auto" w:fill="auto"/>
          </w:tcPr>
          <w:p w:rsidR="009858A8" w:rsidRPr="00DD43E1" w:rsidRDefault="009858A8" w:rsidP="009F0739">
            <w:pPr>
              <w:jc w:val="both"/>
              <w:rPr>
                <w:sz w:val="20"/>
                <w:szCs w:val="20"/>
                <w:lang w:val="en-US"/>
              </w:rPr>
            </w:pPr>
            <w:r>
              <w:rPr>
                <w:sz w:val="20"/>
                <w:szCs w:val="20"/>
                <w:lang w:val="en-US"/>
              </w:rPr>
              <w:t>English in Media (newspapers, advertisements, music, literature)</w:t>
            </w:r>
          </w:p>
        </w:tc>
      </w:tr>
      <w:tr w:rsidR="009858A8" w:rsidRPr="00EC3853" w:rsidTr="009F0739">
        <w:trPr>
          <w:jc w:val="center"/>
        </w:trPr>
        <w:tc>
          <w:tcPr>
            <w:tcW w:w="593" w:type="pct"/>
            <w:tcBorders>
              <w:bottom w:val="single" w:sz="6" w:space="0" w:color="auto"/>
            </w:tcBorders>
            <w:shd w:val="clear" w:color="auto" w:fill="auto"/>
            <w:vAlign w:val="center"/>
          </w:tcPr>
          <w:p w:rsidR="009858A8" w:rsidRPr="00EC3853" w:rsidRDefault="009858A8" w:rsidP="009F0739">
            <w:pPr>
              <w:jc w:val="center"/>
              <w:rPr>
                <w:sz w:val="20"/>
                <w:szCs w:val="20"/>
              </w:rPr>
            </w:pPr>
            <w:r w:rsidRPr="00EC3853">
              <w:rPr>
                <w:sz w:val="20"/>
                <w:szCs w:val="20"/>
              </w:rPr>
              <w:t>14</w:t>
            </w:r>
          </w:p>
        </w:tc>
        <w:tc>
          <w:tcPr>
            <w:tcW w:w="4407" w:type="pct"/>
            <w:tcBorders>
              <w:bottom w:val="single" w:sz="6" w:space="0" w:color="auto"/>
            </w:tcBorders>
            <w:shd w:val="clear" w:color="auto" w:fill="auto"/>
          </w:tcPr>
          <w:p w:rsidR="009858A8" w:rsidRPr="00DD43E1" w:rsidRDefault="009858A8" w:rsidP="009F0739">
            <w:pPr>
              <w:jc w:val="both"/>
              <w:rPr>
                <w:sz w:val="20"/>
                <w:szCs w:val="20"/>
                <w:lang w:val="en-US"/>
              </w:rPr>
            </w:pPr>
            <w:r>
              <w:rPr>
                <w:sz w:val="20"/>
                <w:szCs w:val="20"/>
                <w:lang w:val="en-US"/>
              </w:rPr>
              <w:t>Review</w:t>
            </w:r>
          </w:p>
        </w:tc>
      </w:tr>
      <w:tr w:rsidR="009858A8"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9858A8" w:rsidRPr="00EC3853" w:rsidRDefault="009858A8" w:rsidP="009F0739">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9858A8" w:rsidRPr="00EC3853" w:rsidRDefault="009858A8" w:rsidP="009F0739">
            <w:pPr>
              <w:rPr>
                <w:sz w:val="20"/>
                <w:szCs w:val="20"/>
              </w:rPr>
            </w:pPr>
            <w:r w:rsidRPr="00EC3853">
              <w:rPr>
                <w:sz w:val="20"/>
                <w:szCs w:val="20"/>
              </w:rPr>
              <w:t xml:space="preserve">FİNAL SINAVI </w:t>
            </w:r>
          </w:p>
        </w:tc>
      </w:tr>
    </w:tbl>
    <w:p w:rsidR="009858A8" w:rsidRDefault="009858A8" w:rsidP="009858A8">
      <w:pPr>
        <w:rPr>
          <w:sz w:val="16"/>
          <w:szCs w:val="16"/>
        </w:rPr>
      </w:pPr>
    </w:p>
    <w:p w:rsidR="009858A8" w:rsidRDefault="009858A8" w:rsidP="009858A8">
      <w:pPr>
        <w:rPr>
          <w:sz w:val="16"/>
          <w:szCs w:val="16"/>
        </w:rPr>
      </w:pPr>
    </w:p>
    <w:p w:rsidR="009858A8" w:rsidRDefault="009858A8" w:rsidP="009858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9858A8" w:rsidRPr="00D52FDB" w:rsidTr="009F0739">
        <w:trPr>
          <w:trHeight w:val="332"/>
        </w:trPr>
        <w:tc>
          <w:tcPr>
            <w:tcW w:w="817" w:type="dxa"/>
            <w:shd w:val="clear" w:color="auto" w:fill="auto"/>
          </w:tcPr>
          <w:p w:rsidR="009858A8" w:rsidRPr="00C22C17" w:rsidRDefault="009858A8" w:rsidP="009F0739">
            <w:pPr>
              <w:rPr>
                <w:b/>
                <w:bCs/>
                <w:sz w:val="20"/>
                <w:szCs w:val="20"/>
              </w:rPr>
            </w:pPr>
            <w:r w:rsidRPr="00C22C17">
              <w:rPr>
                <w:b/>
                <w:bCs/>
                <w:sz w:val="20"/>
                <w:szCs w:val="20"/>
              </w:rPr>
              <w:t>No</w:t>
            </w:r>
          </w:p>
        </w:tc>
        <w:tc>
          <w:tcPr>
            <w:tcW w:w="7371" w:type="dxa"/>
            <w:shd w:val="clear" w:color="auto" w:fill="auto"/>
          </w:tcPr>
          <w:p w:rsidR="009858A8" w:rsidRPr="00C22C17" w:rsidRDefault="009858A8" w:rsidP="009F0739">
            <w:pPr>
              <w:rPr>
                <w:b/>
                <w:bCs/>
                <w:sz w:val="20"/>
                <w:szCs w:val="20"/>
              </w:rPr>
            </w:pPr>
            <w:r w:rsidRPr="00C22C17">
              <w:rPr>
                <w:b/>
                <w:bCs/>
                <w:sz w:val="20"/>
                <w:szCs w:val="20"/>
              </w:rPr>
              <w:t>PROGRAM ALAN YETERLİLİKLERİ (ÇIKTILARI)</w:t>
            </w:r>
          </w:p>
        </w:tc>
        <w:tc>
          <w:tcPr>
            <w:tcW w:w="567" w:type="dxa"/>
            <w:shd w:val="clear" w:color="auto" w:fill="auto"/>
          </w:tcPr>
          <w:p w:rsidR="009858A8" w:rsidRPr="00C22C17" w:rsidRDefault="009858A8" w:rsidP="009F0739">
            <w:pPr>
              <w:rPr>
                <w:b/>
                <w:bCs/>
                <w:sz w:val="20"/>
                <w:szCs w:val="20"/>
              </w:rPr>
            </w:pPr>
            <w:r w:rsidRPr="00C22C17">
              <w:rPr>
                <w:b/>
                <w:bCs/>
                <w:sz w:val="20"/>
                <w:szCs w:val="20"/>
              </w:rPr>
              <w:t>3</w:t>
            </w:r>
          </w:p>
        </w:tc>
        <w:tc>
          <w:tcPr>
            <w:tcW w:w="567" w:type="dxa"/>
            <w:shd w:val="clear" w:color="auto" w:fill="auto"/>
          </w:tcPr>
          <w:p w:rsidR="009858A8" w:rsidRPr="00C22C17" w:rsidRDefault="009858A8" w:rsidP="009F0739">
            <w:pPr>
              <w:rPr>
                <w:b/>
                <w:bCs/>
                <w:sz w:val="20"/>
                <w:szCs w:val="20"/>
              </w:rPr>
            </w:pPr>
            <w:r w:rsidRPr="00C22C17">
              <w:rPr>
                <w:b/>
                <w:bCs/>
                <w:sz w:val="20"/>
                <w:szCs w:val="20"/>
              </w:rPr>
              <w:t>2</w:t>
            </w:r>
          </w:p>
        </w:tc>
        <w:tc>
          <w:tcPr>
            <w:tcW w:w="532" w:type="dxa"/>
            <w:shd w:val="clear" w:color="auto" w:fill="auto"/>
          </w:tcPr>
          <w:p w:rsidR="009858A8" w:rsidRPr="00C22C17" w:rsidRDefault="009858A8" w:rsidP="009F0739">
            <w:pPr>
              <w:rPr>
                <w:b/>
                <w:bCs/>
                <w:sz w:val="20"/>
                <w:szCs w:val="20"/>
              </w:rPr>
            </w:pPr>
            <w:r w:rsidRPr="00C22C17">
              <w:rPr>
                <w:b/>
                <w:bCs/>
                <w:sz w:val="20"/>
                <w:szCs w:val="20"/>
              </w:rPr>
              <w:t>1</w:t>
            </w: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9858A8" w:rsidRPr="00C22C17" w:rsidRDefault="009858A8" w:rsidP="009F0739">
            <w:pPr>
              <w:rPr>
                <w:sz w:val="20"/>
                <w:szCs w:val="20"/>
              </w:rPr>
            </w:pPr>
          </w:p>
        </w:tc>
        <w:tc>
          <w:tcPr>
            <w:tcW w:w="567" w:type="dxa"/>
            <w:shd w:val="clear" w:color="auto" w:fill="auto"/>
          </w:tcPr>
          <w:p w:rsidR="009858A8" w:rsidRPr="00C22C17" w:rsidRDefault="009858A8" w:rsidP="009F0739">
            <w:pPr>
              <w:rPr>
                <w:sz w:val="20"/>
                <w:szCs w:val="20"/>
              </w:rPr>
            </w:pPr>
            <w:r>
              <w:rPr>
                <w:sz w:val="20"/>
                <w:szCs w:val="20"/>
              </w:rPr>
              <w:t>X</w:t>
            </w: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9858A8" w:rsidRPr="00C22C17" w:rsidRDefault="009858A8" w:rsidP="009F0739">
            <w:pPr>
              <w:rPr>
                <w:sz w:val="20"/>
                <w:szCs w:val="20"/>
              </w:rPr>
            </w:pPr>
          </w:p>
        </w:tc>
        <w:tc>
          <w:tcPr>
            <w:tcW w:w="567" w:type="dxa"/>
            <w:shd w:val="clear" w:color="auto" w:fill="auto"/>
          </w:tcPr>
          <w:p w:rsidR="009858A8" w:rsidRPr="00C22C17" w:rsidRDefault="009858A8" w:rsidP="009F0739">
            <w:pPr>
              <w:rPr>
                <w:sz w:val="20"/>
                <w:szCs w:val="20"/>
              </w:rPr>
            </w:pPr>
            <w:r>
              <w:rPr>
                <w:sz w:val="20"/>
                <w:szCs w:val="20"/>
              </w:rPr>
              <w:t>X</w:t>
            </w: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Günlük ve mesleki hayatta karşılaşacakları yabancı dildeki farklı yazılı metinleri anlama, yorumlama ve değerlendirebilme becerisi</w:t>
            </w:r>
          </w:p>
        </w:tc>
        <w:tc>
          <w:tcPr>
            <w:tcW w:w="567" w:type="dxa"/>
            <w:shd w:val="clear" w:color="auto" w:fill="auto"/>
          </w:tcPr>
          <w:p w:rsidR="009858A8" w:rsidRPr="00C22C17" w:rsidRDefault="009858A8" w:rsidP="009F0739">
            <w:pPr>
              <w:rPr>
                <w:sz w:val="20"/>
                <w:szCs w:val="20"/>
              </w:rPr>
            </w:pPr>
            <w:r>
              <w:rPr>
                <w:sz w:val="20"/>
                <w:szCs w:val="20"/>
              </w:rPr>
              <w:t>X</w:t>
            </w:r>
          </w:p>
        </w:tc>
        <w:tc>
          <w:tcPr>
            <w:tcW w:w="567" w:type="dxa"/>
            <w:shd w:val="clear" w:color="auto" w:fill="auto"/>
          </w:tcPr>
          <w:p w:rsidR="009858A8" w:rsidRPr="00C22C17" w:rsidRDefault="009858A8" w:rsidP="009F0739">
            <w:pPr>
              <w:rPr>
                <w:sz w:val="20"/>
                <w:szCs w:val="20"/>
              </w:rPr>
            </w:pP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Günlük ve mesleki hayatta karşılaşacakları yabancı dildeki farklı sözlü metinleri anlama, yorumlama ve değerlendirebilme becerisi</w:t>
            </w:r>
          </w:p>
        </w:tc>
        <w:tc>
          <w:tcPr>
            <w:tcW w:w="567" w:type="dxa"/>
            <w:shd w:val="clear" w:color="auto" w:fill="auto"/>
          </w:tcPr>
          <w:p w:rsidR="009858A8" w:rsidRPr="00C22C17" w:rsidRDefault="009858A8" w:rsidP="009F0739">
            <w:pPr>
              <w:rPr>
                <w:sz w:val="20"/>
                <w:szCs w:val="20"/>
              </w:rPr>
            </w:pPr>
            <w:r>
              <w:rPr>
                <w:sz w:val="20"/>
                <w:szCs w:val="20"/>
              </w:rPr>
              <w:t>X</w:t>
            </w:r>
          </w:p>
        </w:tc>
        <w:tc>
          <w:tcPr>
            <w:tcW w:w="567" w:type="dxa"/>
            <w:shd w:val="clear" w:color="auto" w:fill="auto"/>
          </w:tcPr>
          <w:p w:rsidR="009858A8" w:rsidRPr="00C22C17" w:rsidRDefault="009858A8" w:rsidP="009F0739">
            <w:pPr>
              <w:rPr>
                <w:sz w:val="20"/>
                <w:szCs w:val="20"/>
              </w:rPr>
            </w:pP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Günlük ve mesleki hayatta karşılaşabilecekleri farklı ortamlarda yabancı dilde sözel iletişim kurabilme becerisi</w:t>
            </w:r>
          </w:p>
        </w:tc>
        <w:tc>
          <w:tcPr>
            <w:tcW w:w="567" w:type="dxa"/>
            <w:shd w:val="clear" w:color="auto" w:fill="auto"/>
          </w:tcPr>
          <w:p w:rsidR="009858A8" w:rsidRPr="00C22C17" w:rsidRDefault="009858A8" w:rsidP="009F0739">
            <w:pPr>
              <w:rPr>
                <w:sz w:val="20"/>
                <w:szCs w:val="20"/>
              </w:rPr>
            </w:pPr>
          </w:p>
        </w:tc>
        <w:tc>
          <w:tcPr>
            <w:tcW w:w="567" w:type="dxa"/>
            <w:shd w:val="clear" w:color="auto" w:fill="auto"/>
          </w:tcPr>
          <w:p w:rsidR="009858A8" w:rsidRPr="00C22C17" w:rsidRDefault="009858A8" w:rsidP="009F0739">
            <w:pPr>
              <w:rPr>
                <w:sz w:val="20"/>
                <w:szCs w:val="20"/>
              </w:rPr>
            </w:pPr>
            <w:r>
              <w:rPr>
                <w:sz w:val="20"/>
                <w:szCs w:val="20"/>
              </w:rPr>
              <w:t>X</w:t>
            </w: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Yazma sürecini etkili olarak kullanarak farklı türde metinler oluşturabilme becerisi</w:t>
            </w:r>
          </w:p>
        </w:tc>
        <w:tc>
          <w:tcPr>
            <w:tcW w:w="567" w:type="dxa"/>
            <w:shd w:val="clear" w:color="auto" w:fill="auto"/>
          </w:tcPr>
          <w:p w:rsidR="009858A8" w:rsidRPr="00C22C17" w:rsidRDefault="009858A8" w:rsidP="009F0739">
            <w:pPr>
              <w:rPr>
                <w:sz w:val="20"/>
                <w:szCs w:val="20"/>
              </w:rPr>
            </w:pPr>
          </w:p>
        </w:tc>
        <w:tc>
          <w:tcPr>
            <w:tcW w:w="567" w:type="dxa"/>
            <w:shd w:val="clear" w:color="auto" w:fill="auto"/>
          </w:tcPr>
          <w:p w:rsidR="009858A8" w:rsidRPr="00C22C17" w:rsidRDefault="009858A8" w:rsidP="009F0739">
            <w:pPr>
              <w:rPr>
                <w:sz w:val="20"/>
                <w:szCs w:val="20"/>
              </w:rPr>
            </w:pPr>
          </w:p>
        </w:tc>
        <w:tc>
          <w:tcPr>
            <w:tcW w:w="532" w:type="dxa"/>
            <w:shd w:val="clear" w:color="auto" w:fill="auto"/>
          </w:tcPr>
          <w:p w:rsidR="009858A8" w:rsidRPr="00C22C17" w:rsidRDefault="009858A8" w:rsidP="009F0739">
            <w:pPr>
              <w:rPr>
                <w:sz w:val="20"/>
                <w:szCs w:val="20"/>
              </w:rPr>
            </w:pPr>
            <w:r>
              <w:rPr>
                <w:sz w:val="20"/>
                <w:szCs w:val="20"/>
              </w:rPr>
              <w:t>X</w:t>
            </w: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İngilizce Öğretmenliği alanındaki bilimsel kavram ve yöntemleri değerlendirebilme, uygulayabilme ve yorumlayabilme.</w:t>
            </w:r>
          </w:p>
        </w:tc>
        <w:tc>
          <w:tcPr>
            <w:tcW w:w="567" w:type="dxa"/>
            <w:shd w:val="clear" w:color="auto" w:fill="auto"/>
          </w:tcPr>
          <w:p w:rsidR="009858A8" w:rsidRPr="00C22C17" w:rsidRDefault="009858A8" w:rsidP="009F0739">
            <w:pPr>
              <w:rPr>
                <w:sz w:val="20"/>
                <w:szCs w:val="20"/>
              </w:rPr>
            </w:pPr>
          </w:p>
        </w:tc>
        <w:tc>
          <w:tcPr>
            <w:tcW w:w="567" w:type="dxa"/>
            <w:shd w:val="clear" w:color="auto" w:fill="auto"/>
          </w:tcPr>
          <w:p w:rsidR="009858A8" w:rsidRPr="00C22C17" w:rsidRDefault="009858A8" w:rsidP="009F0739">
            <w:pPr>
              <w:rPr>
                <w:sz w:val="20"/>
                <w:szCs w:val="20"/>
              </w:rPr>
            </w:pPr>
            <w:r>
              <w:rPr>
                <w:sz w:val="20"/>
                <w:szCs w:val="20"/>
              </w:rPr>
              <w:t>X</w:t>
            </w: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İngilizceyi uygun ve akıcı bir şekilde konuşarak resmi ve resmi olmayan ortamlarda sunu yapabilme</w:t>
            </w:r>
          </w:p>
        </w:tc>
        <w:tc>
          <w:tcPr>
            <w:tcW w:w="567" w:type="dxa"/>
            <w:shd w:val="clear" w:color="auto" w:fill="auto"/>
          </w:tcPr>
          <w:p w:rsidR="009858A8" w:rsidRPr="00C22C17" w:rsidRDefault="009858A8" w:rsidP="009F0739">
            <w:pPr>
              <w:rPr>
                <w:sz w:val="20"/>
                <w:szCs w:val="20"/>
              </w:rPr>
            </w:pPr>
          </w:p>
        </w:tc>
        <w:tc>
          <w:tcPr>
            <w:tcW w:w="567" w:type="dxa"/>
            <w:shd w:val="clear" w:color="auto" w:fill="auto"/>
          </w:tcPr>
          <w:p w:rsidR="009858A8" w:rsidRPr="00C22C17" w:rsidRDefault="009858A8" w:rsidP="009F0739">
            <w:pPr>
              <w:rPr>
                <w:sz w:val="20"/>
                <w:szCs w:val="20"/>
              </w:rPr>
            </w:pPr>
            <w:r>
              <w:rPr>
                <w:sz w:val="20"/>
                <w:szCs w:val="20"/>
              </w:rPr>
              <w:t>X</w:t>
            </w: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Bilişim teknolojileri ve eğitimde internet ve teknolojinin kullanımı hakkında bilgi sahibi olma ve bu bilgiyi etkin bir şekilde kullanabilme</w:t>
            </w:r>
          </w:p>
        </w:tc>
        <w:tc>
          <w:tcPr>
            <w:tcW w:w="567" w:type="dxa"/>
            <w:shd w:val="clear" w:color="auto" w:fill="auto"/>
          </w:tcPr>
          <w:p w:rsidR="009858A8" w:rsidRPr="00C22C17" w:rsidRDefault="009858A8" w:rsidP="009F0739">
            <w:pPr>
              <w:rPr>
                <w:sz w:val="20"/>
                <w:szCs w:val="20"/>
              </w:rPr>
            </w:pPr>
            <w:r>
              <w:rPr>
                <w:sz w:val="20"/>
                <w:szCs w:val="20"/>
              </w:rPr>
              <w:t>X</w:t>
            </w:r>
          </w:p>
        </w:tc>
        <w:tc>
          <w:tcPr>
            <w:tcW w:w="567" w:type="dxa"/>
            <w:shd w:val="clear" w:color="auto" w:fill="auto"/>
          </w:tcPr>
          <w:p w:rsidR="009858A8" w:rsidRPr="00C22C17" w:rsidRDefault="009858A8" w:rsidP="009F0739">
            <w:pPr>
              <w:rPr>
                <w:sz w:val="20"/>
                <w:szCs w:val="20"/>
              </w:rPr>
            </w:pP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9858A8" w:rsidRPr="00C22C17" w:rsidRDefault="009858A8" w:rsidP="009F0739">
            <w:pPr>
              <w:rPr>
                <w:sz w:val="20"/>
                <w:szCs w:val="20"/>
              </w:rPr>
            </w:pPr>
            <w:r>
              <w:rPr>
                <w:sz w:val="20"/>
                <w:szCs w:val="20"/>
              </w:rPr>
              <w:t>X</w:t>
            </w:r>
          </w:p>
        </w:tc>
        <w:tc>
          <w:tcPr>
            <w:tcW w:w="567" w:type="dxa"/>
            <w:shd w:val="clear" w:color="auto" w:fill="auto"/>
          </w:tcPr>
          <w:p w:rsidR="009858A8" w:rsidRPr="00C22C17" w:rsidRDefault="009858A8" w:rsidP="009F0739">
            <w:pPr>
              <w:rPr>
                <w:sz w:val="20"/>
                <w:szCs w:val="20"/>
              </w:rPr>
            </w:pP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9858A8" w:rsidRPr="00C22C17" w:rsidRDefault="009858A8" w:rsidP="009F0739">
            <w:pPr>
              <w:rPr>
                <w:sz w:val="20"/>
                <w:szCs w:val="20"/>
              </w:rPr>
            </w:pPr>
            <w:r>
              <w:rPr>
                <w:sz w:val="20"/>
                <w:szCs w:val="20"/>
              </w:rPr>
              <w:t>X</w:t>
            </w:r>
          </w:p>
        </w:tc>
        <w:tc>
          <w:tcPr>
            <w:tcW w:w="567" w:type="dxa"/>
            <w:shd w:val="clear" w:color="auto" w:fill="auto"/>
          </w:tcPr>
          <w:p w:rsidR="009858A8" w:rsidRPr="00C22C17" w:rsidRDefault="009858A8" w:rsidP="009F0739">
            <w:pPr>
              <w:rPr>
                <w:sz w:val="20"/>
                <w:szCs w:val="20"/>
              </w:rPr>
            </w:pP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9858A8" w:rsidRPr="00C22C17" w:rsidRDefault="009858A8" w:rsidP="009F0739">
            <w:pPr>
              <w:rPr>
                <w:sz w:val="20"/>
                <w:szCs w:val="20"/>
              </w:rPr>
            </w:pPr>
            <w:r>
              <w:rPr>
                <w:sz w:val="20"/>
                <w:szCs w:val="20"/>
              </w:rPr>
              <w:t>X</w:t>
            </w:r>
          </w:p>
        </w:tc>
        <w:tc>
          <w:tcPr>
            <w:tcW w:w="567" w:type="dxa"/>
            <w:shd w:val="clear" w:color="auto" w:fill="auto"/>
          </w:tcPr>
          <w:p w:rsidR="009858A8" w:rsidRPr="00C22C17" w:rsidRDefault="009858A8" w:rsidP="009F0739">
            <w:pPr>
              <w:rPr>
                <w:sz w:val="20"/>
                <w:szCs w:val="20"/>
              </w:rPr>
            </w:pP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9858A8" w:rsidRPr="00C22C17" w:rsidRDefault="009858A8" w:rsidP="009F0739">
            <w:pPr>
              <w:rPr>
                <w:sz w:val="20"/>
                <w:szCs w:val="20"/>
              </w:rPr>
            </w:pPr>
            <w:r>
              <w:rPr>
                <w:sz w:val="20"/>
                <w:szCs w:val="20"/>
              </w:rPr>
              <w:t>X</w:t>
            </w:r>
          </w:p>
        </w:tc>
        <w:tc>
          <w:tcPr>
            <w:tcW w:w="567" w:type="dxa"/>
            <w:shd w:val="clear" w:color="auto" w:fill="auto"/>
          </w:tcPr>
          <w:p w:rsidR="009858A8" w:rsidRPr="00C22C17" w:rsidRDefault="009858A8" w:rsidP="009F0739">
            <w:pPr>
              <w:rPr>
                <w:sz w:val="20"/>
                <w:szCs w:val="20"/>
              </w:rPr>
            </w:pP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Öğrencilerin etkili öğrenme stratejileri geliştirmelerine uygun eğitim ortamı hazırlayabilme</w:t>
            </w:r>
          </w:p>
        </w:tc>
        <w:tc>
          <w:tcPr>
            <w:tcW w:w="567" w:type="dxa"/>
            <w:shd w:val="clear" w:color="auto" w:fill="auto"/>
          </w:tcPr>
          <w:p w:rsidR="009858A8" w:rsidRPr="00C22C17" w:rsidRDefault="009858A8" w:rsidP="009F0739">
            <w:pPr>
              <w:rPr>
                <w:sz w:val="20"/>
                <w:szCs w:val="20"/>
              </w:rPr>
            </w:pPr>
            <w:r>
              <w:rPr>
                <w:sz w:val="20"/>
                <w:szCs w:val="20"/>
              </w:rPr>
              <w:t>X</w:t>
            </w:r>
          </w:p>
        </w:tc>
        <w:tc>
          <w:tcPr>
            <w:tcW w:w="567" w:type="dxa"/>
            <w:shd w:val="clear" w:color="auto" w:fill="auto"/>
          </w:tcPr>
          <w:p w:rsidR="009858A8" w:rsidRPr="00C22C17" w:rsidRDefault="009858A8" w:rsidP="009F0739">
            <w:pPr>
              <w:rPr>
                <w:sz w:val="20"/>
                <w:szCs w:val="20"/>
              </w:rPr>
            </w:pPr>
          </w:p>
        </w:tc>
        <w:tc>
          <w:tcPr>
            <w:tcW w:w="532" w:type="dxa"/>
            <w:shd w:val="clear" w:color="auto" w:fill="auto"/>
          </w:tcPr>
          <w:p w:rsidR="009858A8" w:rsidRPr="00C22C17" w:rsidRDefault="009858A8" w:rsidP="009F0739">
            <w:pPr>
              <w:rPr>
                <w:sz w:val="20"/>
                <w:szCs w:val="20"/>
              </w:rPr>
            </w:pPr>
          </w:p>
        </w:tc>
      </w:tr>
      <w:tr w:rsidR="009858A8" w:rsidRPr="00D52FDB" w:rsidTr="009F0739">
        <w:trPr>
          <w:trHeight w:val="310"/>
        </w:trPr>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Öğrenci ve içerik düzeyine uygun ölçme ve değerlendirme araçları geliştirebilme</w:t>
            </w:r>
          </w:p>
        </w:tc>
        <w:tc>
          <w:tcPr>
            <w:tcW w:w="567" w:type="dxa"/>
            <w:shd w:val="clear" w:color="auto" w:fill="auto"/>
          </w:tcPr>
          <w:p w:rsidR="009858A8" w:rsidRPr="00C22C17" w:rsidRDefault="009858A8" w:rsidP="009F0739">
            <w:pPr>
              <w:rPr>
                <w:sz w:val="20"/>
                <w:szCs w:val="20"/>
              </w:rPr>
            </w:pPr>
          </w:p>
        </w:tc>
        <w:tc>
          <w:tcPr>
            <w:tcW w:w="567" w:type="dxa"/>
            <w:shd w:val="clear" w:color="auto" w:fill="auto"/>
          </w:tcPr>
          <w:p w:rsidR="009858A8" w:rsidRPr="00C22C17" w:rsidRDefault="009858A8" w:rsidP="009F0739">
            <w:pPr>
              <w:rPr>
                <w:sz w:val="20"/>
                <w:szCs w:val="20"/>
              </w:rPr>
            </w:pPr>
            <w:r>
              <w:rPr>
                <w:sz w:val="20"/>
                <w:szCs w:val="20"/>
              </w:rPr>
              <w:t>X</w:t>
            </w: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Dil öğretiminde içsel ve dışsal motivasyonun farkında olabilme ve bu motivasyon türlerini olumlu şekilde kullanabilme</w:t>
            </w:r>
          </w:p>
        </w:tc>
        <w:tc>
          <w:tcPr>
            <w:tcW w:w="567" w:type="dxa"/>
            <w:shd w:val="clear" w:color="auto" w:fill="auto"/>
          </w:tcPr>
          <w:p w:rsidR="009858A8" w:rsidRPr="00C22C17" w:rsidRDefault="009858A8" w:rsidP="009F0739">
            <w:pPr>
              <w:rPr>
                <w:sz w:val="20"/>
                <w:szCs w:val="20"/>
              </w:rPr>
            </w:pPr>
          </w:p>
        </w:tc>
        <w:tc>
          <w:tcPr>
            <w:tcW w:w="567" w:type="dxa"/>
            <w:shd w:val="clear" w:color="auto" w:fill="auto"/>
          </w:tcPr>
          <w:p w:rsidR="009858A8" w:rsidRPr="00C22C17" w:rsidRDefault="009858A8" w:rsidP="009F0739">
            <w:pPr>
              <w:rPr>
                <w:sz w:val="20"/>
                <w:szCs w:val="20"/>
              </w:rPr>
            </w:pPr>
            <w:r>
              <w:rPr>
                <w:sz w:val="20"/>
                <w:szCs w:val="20"/>
              </w:rPr>
              <w:t>X</w:t>
            </w: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Dil öğrenmeye ilişkin kavram ve süreçleri anlamaya ve çözümlemeye yönelik bilgiye sahip olma ve kullanabilme becerisi</w:t>
            </w:r>
          </w:p>
        </w:tc>
        <w:tc>
          <w:tcPr>
            <w:tcW w:w="567" w:type="dxa"/>
            <w:shd w:val="clear" w:color="auto" w:fill="auto"/>
          </w:tcPr>
          <w:p w:rsidR="009858A8" w:rsidRPr="00C22C17" w:rsidRDefault="009858A8" w:rsidP="009F0739">
            <w:pPr>
              <w:rPr>
                <w:sz w:val="20"/>
                <w:szCs w:val="20"/>
              </w:rPr>
            </w:pPr>
            <w:r>
              <w:rPr>
                <w:sz w:val="20"/>
                <w:szCs w:val="20"/>
              </w:rPr>
              <w:t>X</w:t>
            </w:r>
          </w:p>
        </w:tc>
        <w:tc>
          <w:tcPr>
            <w:tcW w:w="567" w:type="dxa"/>
            <w:shd w:val="clear" w:color="auto" w:fill="auto"/>
          </w:tcPr>
          <w:p w:rsidR="009858A8" w:rsidRPr="00C22C17" w:rsidRDefault="009858A8" w:rsidP="009F0739">
            <w:pPr>
              <w:rPr>
                <w:sz w:val="20"/>
                <w:szCs w:val="20"/>
              </w:rPr>
            </w:pP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İnsan dilinin özellikleri, yapısı ve işleyişini anlamaya ve çözümlemeye yönelik bilgiye sahip olma ve kullanabilme becerisi</w:t>
            </w:r>
          </w:p>
        </w:tc>
        <w:tc>
          <w:tcPr>
            <w:tcW w:w="567" w:type="dxa"/>
            <w:shd w:val="clear" w:color="auto" w:fill="auto"/>
          </w:tcPr>
          <w:p w:rsidR="009858A8" w:rsidRPr="00C22C17" w:rsidRDefault="009858A8" w:rsidP="009F0739">
            <w:pPr>
              <w:rPr>
                <w:sz w:val="20"/>
                <w:szCs w:val="20"/>
              </w:rPr>
            </w:pPr>
            <w:r>
              <w:rPr>
                <w:sz w:val="20"/>
                <w:szCs w:val="20"/>
              </w:rPr>
              <w:t>X</w:t>
            </w:r>
          </w:p>
        </w:tc>
        <w:tc>
          <w:tcPr>
            <w:tcW w:w="567" w:type="dxa"/>
            <w:shd w:val="clear" w:color="auto" w:fill="auto"/>
          </w:tcPr>
          <w:p w:rsidR="009858A8" w:rsidRPr="00C22C17" w:rsidRDefault="009858A8" w:rsidP="009F0739">
            <w:pPr>
              <w:rPr>
                <w:sz w:val="20"/>
                <w:szCs w:val="20"/>
              </w:rPr>
            </w:pP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9858A8" w:rsidRPr="00C22C17" w:rsidRDefault="009858A8" w:rsidP="009F0739">
            <w:pPr>
              <w:rPr>
                <w:sz w:val="20"/>
                <w:szCs w:val="20"/>
              </w:rPr>
            </w:pPr>
            <w:r>
              <w:rPr>
                <w:sz w:val="20"/>
                <w:szCs w:val="20"/>
              </w:rPr>
              <w:t>X</w:t>
            </w:r>
          </w:p>
        </w:tc>
        <w:tc>
          <w:tcPr>
            <w:tcW w:w="567" w:type="dxa"/>
            <w:shd w:val="clear" w:color="auto" w:fill="auto"/>
          </w:tcPr>
          <w:p w:rsidR="009858A8" w:rsidRPr="00C22C17" w:rsidRDefault="009858A8" w:rsidP="009F0739">
            <w:pPr>
              <w:rPr>
                <w:sz w:val="20"/>
                <w:szCs w:val="20"/>
              </w:rPr>
            </w:pPr>
          </w:p>
        </w:tc>
        <w:tc>
          <w:tcPr>
            <w:tcW w:w="532" w:type="dxa"/>
            <w:shd w:val="clear" w:color="auto" w:fill="auto"/>
          </w:tcPr>
          <w:p w:rsidR="009858A8" w:rsidRPr="00C22C17" w:rsidRDefault="009858A8" w:rsidP="009F0739">
            <w:pPr>
              <w:rPr>
                <w:sz w:val="20"/>
                <w:szCs w:val="20"/>
              </w:rPr>
            </w:pPr>
          </w:p>
        </w:tc>
      </w:tr>
      <w:tr w:rsidR="009858A8" w:rsidRPr="00D52FDB" w:rsidTr="009F0739">
        <w:tc>
          <w:tcPr>
            <w:tcW w:w="817" w:type="dxa"/>
            <w:shd w:val="clear" w:color="auto" w:fill="auto"/>
          </w:tcPr>
          <w:p w:rsidR="009858A8" w:rsidRPr="00C22C17" w:rsidRDefault="009858A8" w:rsidP="000F3147">
            <w:pPr>
              <w:numPr>
                <w:ilvl w:val="0"/>
                <w:numId w:val="3"/>
              </w:numPr>
              <w:spacing w:line="240" w:lineRule="auto"/>
              <w:jc w:val="center"/>
              <w:rPr>
                <w:b/>
                <w:bCs/>
                <w:sz w:val="20"/>
                <w:szCs w:val="20"/>
              </w:rPr>
            </w:pPr>
          </w:p>
        </w:tc>
        <w:tc>
          <w:tcPr>
            <w:tcW w:w="7371" w:type="dxa"/>
            <w:shd w:val="clear" w:color="auto" w:fill="auto"/>
          </w:tcPr>
          <w:p w:rsidR="009858A8" w:rsidRPr="00C22C17" w:rsidRDefault="009858A8" w:rsidP="009F0739">
            <w:pPr>
              <w:rPr>
                <w:sz w:val="20"/>
                <w:szCs w:val="20"/>
              </w:rPr>
            </w:pPr>
            <w:r w:rsidRPr="00C22C17">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9858A8" w:rsidRPr="00C22C17" w:rsidRDefault="009858A8" w:rsidP="009F0739">
            <w:pPr>
              <w:rPr>
                <w:sz w:val="20"/>
                <w:szCs w:val="20"/>
              </w:rPr>
            </w:pPr>
          </w:p>
        </w:tc>
        <w:tc>
          <w:tcPr>
            <w:tcW w:w="567" w:type="dxa"/>
            <w:shd w:val="clear" w:color="auto" w:fill="auto"/>
          </w:tcPr>
          <w:p w:rsidR="009858A8" w:rsidRPr="00C22C17" w:rsidRDefault="009858A8" w:rsidP="009F0739">
            <w:pPr>
              <w:rPr>
                <w:sz w:val="20"/>
                <w:szCs w:val="20"/>
              </w:rPr>
            </w:pPr>
            <w:r>
              <w:rPr>
                <w:sz w:val="20"/>
                <w:szCs w:val="20"/>
              </w:rPr>
              <w:t>X</w:t>
            </w:r>
          </w:p>
        </w:tc>
        <w:tc>
          <w:tcPr>
            <w:tcW w:w="532" w:type="dxa"/>
            <w:shd w:val="clear" w:color="auto" w:fill="auto"/>
          </w:tcPr>
          <w:p w:rsidR="009858A8" w:rsidRPr="00C22C17" w:rsidRDefault="009858A8" w:rsidP="009F0739">
            <w:pPr>
              <w:rPr>
                <w:sz w:val="20"/>
                <w:szCs w:val="20"/>
              </w:rPr>
            </w:pPr>
          </w:p>
        </w:tc>
      </w:tr>
      <w:tr w:rsidR="009858A8" w:rsidRPr="00D52FDB" w:rsidTr="009F0739">
        <w:tc>
          <w:tcPr>
            <w:tcW w:w="9854" w:type="dxa"/>
            <w:gridSpan w:val="5"/>
            <w:shd w:val="clear" w:color="auto" w:fill="auto"/>
          </w:tcPr>
          <w:p w:rsidR="009858A8" w:rsidRPr="00C22C17" w:rsidRDefault="009858A8" w:rsidP="009F0739">
            <w:pPr>
              <w:rPr>
                <w:sz w:val="20"/>
                <w:szCs w:val="20"/>
              </w:rPr>
            </w:pPr>
            <w:r w:rsidRPr="00C22C17">
              <w:rPr>
                <w:b/>
                <w:sz w:val="20"/>
                <w:szCs w:val="20"/>
              </w:rPr>
              <w:t>1</w:t>
            </w:r>
            <w:r w:rsidRPr="00C22C17">
              <w:rPr>
                <w:sz w:val="20"/>
                <w:szCs w:val="20"/>
              </w:rPr>
              <w:t xml:space="preserve">:Hiç Katkısı Yok. </w:t>
            </w:r>
            <w:r w:rsidRPr="00C22C17">
              <w:rPr>
                <w:b/>
                <w:sz w:val="20"/>
                <w:szCs w:val="20"/>
              </w:rPr>
              <w:t>2</w:t>
            </w:r>
            <w:r w:rsidRPr="00C22C17">
              <w:rPr>
                <w:sz w:val="20"/>
                <w:szCs w:val="20"/>
              </w:rPr>
              <w:t xml:space="preserve">:Kısmen Katkısı Var. </w:t>
            </w:r>
            <w:r w:rsidRPr="00C22C17">
              <w:rPr>
                <w:b/>
                <w:sz w:val="20"/>
                <w:szCs w:val="20"/>
              </w:rPr>
              <w:t>3</w:t>
            </w:r>
            <w:r w:rsidRPr="00C22C17">
              <w:rPr>
                <w:sz w:val="20"/>
                <w:szCs w:val="20"/>
              </w:rPr>
              <w:t>:Tam Katkısı Var.</w:t>
            </w:r>
          </w:p>
        </w:tc>
      </w:tr>
    </w:tbl>
    <w:p w:rsidR="009858A8" w:rsidRDefault="009858A8" w:rsidP="009858A8">
      <w:pPr>
        <w:spacing w:line="360" w:lineRule="auto"/>
        <w:rPr>
          <w:b/>
        </w:rPr>
      </w:pPr>
    </w:p>
    <w:p w:rsidR="009858A8" w:rsidRDefault="009858A8" w:rsidP="009858A8">
      <w:pPr>
        <w:spacing w:line="360" w:lineRule="auto"/>
        <w:rPr>
          <w:b/>
        </w:rPr>
      </w:pPr>
    </w:p>
    <w:p w:rsidR="009858A8" w:rsidRDefault="009858A8" w:rsidP="009858A8">
      <w:pPr>
        <w:spacing w:line="360" w:lineRule="auto"/>
        <w:rPr>
          <w:b/>
        </w:rPr>
      </w:pPr>
    </w:p>
    <w:p w:rsidR="009858A8" w:rsidRDefault="009858A8" w:rsidP="009858A8">
      <w:pPr>
        <w:spacing w:line="360" w:lineRule="auto"/>
        <w:rPr>
          <w:b/>
        </w:rPr>
      </w:pPr>
    </w:p>
    <w:p w:rsidR="009858A8" w:rsidRDefault="009858A8" w:rsidP="009858A8">
      <w:pPr>
        <w:spacing w:line="360" w:lineRule="auto"/>
        <w:rPr>
          <w:b/>
        </w:rPr>
      </w:pPr>
    </w:p>
    <w:p w:rsidR="009858A8" w:rsidRDefault="009858A8" w:rsidP="009858A8">
      <w:pPr>
        <w:spacing w:line="360" w:lineRule="auto"/>
        <w:rPr>
          <w:b/>
        </w:rPr>
      </w:pPr>
    </w:p>
    <w:p w:rsidR="009858A8" w:rsidRPr="00F25CA9" w:rsidRDefault="009858A8" w:rsidP="009858A8">
      <w:pPr>
        <w:spacing w:line="360" w:lineRule="auto"/>
        <w:rPr>
          <w:sz w:val="20"/>
          <w:szCs w:val="20"/>
        </w:rPr>
      </w:pPr>
      <w:r>
        <w:rPr>
          <w:b/>
        </w:rPr>
        <w:lastRenderedPageBreak/>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9858A8" w:rsidTr="009F0739">
        <w:trPr>
          <w:trHeight w:val="989"/>
        </w:trPr>
        <w:tc>
          <w:tcPr>
            <w:tcW w:w="7171" w:type="dxa"/>
          </w:tcPr>
          <w:p w:rsidR="009858A8" w:rsidRDefault="009858A8" w:rsidP="009F0739">
            <w:pPr>
              <w:tabs>
                <w:tab w:val="left" w:pos="7800"/>
              </w:tabs>
            </w:pPr>
            <w:r>
              <w:t xml:space="preserve"> </w:t>
            </w:r>
          </w:p>
        </w:tc>
        <w:tc>
          <w:tcPr>
            <w:tcW w:w="2777" w:type="dxa"/>
          </w:tcPr>
          <w:p w:rsidR="009858A8" w:rsidRDefault="009858A8" w:rsidP="009F0739">
            <w:pPr>
              <w:tabs>
                <w:tab w:val="left" w:pos="7800"/>
              </w:tabs>
              <w:jc w:val="center"/>
            </w:pPr>
          </w:p>
        </w:tc>
      </w:tr>
    </w:tbl>
    <w:p w:rsidR="009858A8" w:rsidRDefault="009858A8" w:rsidP="009858A8">
      <w:pPr>
        <w:tabs>
          <w:tab w:val="left" w:pos="7800"/>
        </w:tabs>
      </w:pPr>
      <w:r>
        <w:t xml:space="preserve">                        </w:t>
      </w:r>
    </w:p>
    <w:p w:rsidR="009858A8" w:rsidRDefault="009858A8" w:rsidP="009858A8">
      <w:pPr>
        <w:tabs>
          <w:tab w:val="left" w:pos="7800"/>
        </w:tabs>
      </w:pPr>
      <w:r>
        <w:tab/>
      </w:r>
      <w:r>
        <w:tab/>
      </w:r>
    </w:p>
    <w:p w:rsidR="009858A8" w:rsidRDefault="009858A8" w:rsidP="009858A8"/>
    <w:p w:rsidR="009858A8" w:rsidRPr="001D4B57" w:rsidRDefault="009858A8" w:rsidP="009858A8">
      <w:pPr>
        <w:outlineLvl w:val="0"/>
        <w:rPr>
          <w:b/>
        </w:rPr>
      </w:pPr>
      <w:r>
        <w:rPr>
          <w:noProof/>
          <w:lang w:eastAsia="tr-TR"/>
        </w:rPr>
        <w:drawing>
          <wp:inline distT="0" distB="0" distL="0" distR="0" wp14:anchorId="43863A73" wp14:editId="0F7D2E37">
            <wp:extent cx="638175" cy="627380"/>
            <wp:effectExtent l="0" t="0" r="9525" b="1270"/>
            <wp:docPr id="55" name="Resim 55"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1D4B57">
        <w:rPr>
          <w:b/>
        </w:rPr>
        <w:t xml:space="preserve">ESOGÜ Yabancı Diller Eğitimi Bölümü </w:t>
      </w:r>
      <w:r w:rsidRPr="001D4B57">
        <w:t>(İngilizce Öğretmenliği)</w:t>
      </w:r>
      <w:r w:rsidRPr="001D4B57">
        <w:rPr>
          <w:b/>
        </w:rPr>
        <w:t xml:space="preserve"> </w:t>
      </w:r>
    </w:p>
    <w:p w:rsidR="009858A8" w:rsidRPr="001D4B57" w:rsidRDefault="009858A8" w:rsidP="009858A8">
      <w:pPr>
        <w:outlineLvl w:val="0"/>
        <w:rPr>
          <w:b/>
        </w:rPr>
      </w:pPr>
      <w:r w:rsidRPr="001D4B57">
        <w:rPr>
          <w:b/>
        </w:rPr>
        <w:t xml:space="preserve">                  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58A8" w:rsidRPr="001D4B57" w:rsidTr="009F0739">
        <w:tc>
          <w:tcPr>
            <w:tcW w:w="1167" w:type="dxa"/>
            <w:vAlign w:val="center"/>
          </w:tcPr>
          <w:p w:rsidR="009858A8" w:rsidRPr="001D4B57" w:rsidRDefault="009858A8" w:rsidP="009F0739">
            <w:pPr>
              <w:outlineLvl w:val="0"/>
              <w:rPr>
                <w:b/>
              </w:rPr>
            </w:pPr>
            <w:r w:rsidRPr="001D4B57">
              <w:rPr>
                <w:b/>
              </w:rPr>
              <w:t>DÖNEM</w:t>
            </w:r>
          </w:p>
        </w:tc>
        <w:tc>
          <w:tcPr>
            <w:tcW w:w="1527" w:type="dxa"/>
            <w:vAlign w:val="center"/>
          </w:tcPr>
          <w:p w:rsidR="009858A8" w:rsidRPr="001D4B57" w:rsidRDefault="009858A8" w:rsidP="009F0739">
            <w:pPr>
              <w:outlineLvl w:val="0"/>
            </w:pPr>
            <w:r w:rsidRPr="001D4B57">
              <w:t>Güz</w:t>
            </w:r>
          </w:p>
        </w:tc>
      </w:tr>
    </w:tbl>
    <w:p w:rsidR="009858A8" w:rsidRPr="001D4B57" w:rsidRDefault="009858A8" w:rsidP="009858A8">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858A8" w:rsidRPr="001D4B57" w:rsidTr="009F0739">
        <w:tc>
          <w:tcPr>
            <w:tcW w:w="1668" w:type="dxa"/>
            <w:vAlign w:val="center"/>
          </w:tcPr>
          <w:p w:rsidR="009858A8" w:rsidRPr="001D4B57" w:rsidRDefault="009858A8" w:rsidP="009F0739">
            <w:pPr>
              <w:jc w:val="center"/>
              <w:outlineLvl w:val="0"/>
              <w:rPr>
                <w:b/>
              </w:rPr>
            </w:pPr>
            <w:r w:rsidRPr="001D4B57">
              <w:rPr>
                <w:b/>
              </w:rPr>
              <w:t>DERSİN KODU</w:t>
            </w:r>
          </w:p>
        </w:tc>
        <w:tc>
          <w:tcPr>
            <w:tcW w:w="2760" w:type="dxa"/>
            <w:vAlign w:val="center"/>
          </w:tcPr>
          <w:p w:rsidR="009858A8" w:rsidRPr="001D4B57" w:rsidRDefault="009858A8" w:rsidP="009F0739">
            <w:pPr>
              <w:outlineLvl w:val="0"/>
            </w:pPr>
          </w:p>
        </w:tc>
        <w:tc>
          <w:tcPr>
            <w:tcW w:w="1560" w:type="dxa"/>
            <w:vAlign w:val="center"/>
          </w:tcPr>
          <w:p w:rsidR="009858A8" w:rsidRPr="001D4B57" w:rsidRDefault="009858A8" w:rsidP="009F0739">
            <w:pPr>
              <w:jc w:val="center"/>
              <w:outlineLvl w:val="0"/>
              <w:rPr>
                <w:b/>
              </w:rPr>
            </w:pPr>
            <w:r w:rsidRPr="001D4B57">
              <w:rPr>
                <w:b/>
              </w:rPr>
              <w:t>DERSİN ADI</w:t>
            </w:r>
          </w:p>
        </w:tc>
        <w:tc>
          <w:tcPr>
            <w:tcW w:w="4185" w:type="dxa"/>
          </w:tcPr>
          <w:p w:rsidR="009858A8" w:rsidRPr="001D4B57" w:rsidRDefault="009858A8" w:rsidP="009F0739">
            <w:r w:rsidRPr="001D4B57">
              <w:rPr>
                <w:rFonts w:ascii="Trebuchet MS" w:hAnsi="Trebuchet MS"/>
                <w:sz w:val="20"/>
                <w:szCs w:val="20"/>
                <w:shd w:val="clear" w:color="auto" w:fill="F8FAFC"/>
              </w:rPr>
              <w:t>DİL VE TOPLUM</w:t>
            </w:r>
          </w:p>
        </w:tc>
      </w:tr>
    </w:tbl>
    <w:p w:rsidR="009858A8" w:rsidRPr="001D4B57" w:rsidRDefault="009858A8" w:rsidP="009858A8">
      <w:pPr>
        <w:outlineLvl w:val="0"/>
      </w:pPr>
      <w:r w:rsidRPr="001D4B57">
        <w:rPr>
          <w:b/>
        </w:rPr>
        <w:t xml:space="preserve">                                                   </w:t>
      </w:r>
      <w:r w:rsidRPr="001D4B57">
        <w:rPr>
          <w:b/>
        </w:rPr>
        <w:tab/>
      </w:r>
      <w:r w:rsidRPr="001D4B57">
        <w:rPr>
          <w:b/>
        </w:rPr>
        <w:tab/>
      </w:r>
      <w:r w:rsidRPr="001D4B57">
        <w:rPr>
          <w:b/>
        </w:rPr>
        <w:tab/>
      </w:r>
      <w:r w:rsidRPr="001D4B57">
        <w:rPr>
          <w:b/>
        </w:rPr>
        <w:tab/>
      </w:r>
      <w:r w:rsidRPr="001D4B5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9858A8" w:rsidRPr="001D4B5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9858A8" w:rsidRPr="001D4B57" w:rsidRDefault="009858A8" w:rsidP="009F0739">
            <w:pPr>
              <w:rPr>
                <w:b/>
              </w:rPr>
            </w:pPr>
            <w:r w:rsidRPr="001D4B57">
              <w:rPr>
                <w:b/>
              </w:rPr>
              <w:t>YARIYIL</w:t>
            </w:r>
          </w:p>
          <w:p w:rsidR="009858A8" w:rsidRPr="001D4B57" w:rsidRDefault="009858A8" w:rsidP="009F0739"/>
        </w:tc>
        <w:tc>
          <w:tcPr>
            <w:tcW w:w="1603" w:type="pct"/>
            <w:gridSpan w:val="4"/>
            <w:tcBorders>
              <w:left w:val="single" w:sz="12" w:space="0" w:color="auto"/>
              <w:bottom w:val="single" w:sz="4" w:space="0" w:color="auto"/>
              <w:right w:val="single" w:sz="12" w:space="0" w:color="auto"/>
            </w:tcBorders>
            <w:vAlign w:val="center"/>
          </w:tcPr>
          <w:p w:rsidR="009858A8" w:rsidRPr="001D4B57" w:rsidRDefault="009858A8" w:rsidP="009F0739">
            <w:pPr>
              <w:jc w:val="center"/>
              <w:rPr>
                <w:b/>
              </w:rPr>
            </w:pPr>
            <w:r w:rsidRPr="001D4B57">
              <w:rPr>
                <w:b/>
              </w:rPr>
              <w:t>HAFTALIK DERS SAATİ</w:t>
            </w:r>
          </w:p>
        </w:tc>
        <w:tc>
          <w:tcPr>
            <w:tcW w:w="2789" w:type="pct"/>
            <w:gridSpan w:val="7"/>
            <w:tcBorders>
              <w:left w:val="single" w:sz="12" w:space="0" w:color="auto"/>
              <w:bottom w:val="single" w:sz="4" w:space="0" w:color="auto"/>
            </w:tcBorders>
            <w:vAlign w:val="center"/>
          </w:tcPr>
          <w:p w:rsidR="009858A8" w:rsidRPr="001D4B57" w:rsidRDefault="009858A8" w:rsidP="009F0739">
            <w:pPr>
              <w:jc w:val="center"/>
              <w:rPr>
                <w:b/>
              </w:rPr>
            </w:pPr>
            <w:r w:rsidRPr="001D4B57">
              <w:rPr>
                <w:b/>
              </w:rPr>
              <w:t>DERSİN</w:t>
            </w:r>
          </w:p>
        </w:tc>
      </w:tr>
      <w:tr w:rsidR="009858A8" w:rsidRPr="001D4B5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9858A8" w:rsidRPr="001D4B57" w:rsidRDefault="009858A8"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9858A8" w:rsidRPr="001D4B57" w:rsidRDefault="009858A8" w:rsidP="009F0739">
            <w:pPr>
              <w:jc w:val="center"/>
              <w:rPr>
                <w:b/>
              </w:rPr>
            </w:pPr>
            <w:r w:rsidRPr="001D4B57">
              <w:rPr>
                <w:b/>
              </w:rPr>
              <w:t>Teorik</w:t>
            </w:r>
          </w:p>
        </w:tc>
        <w:tc>
          <w:tcPr>
            <w:tcW w:w="627" w:type="pct"/>
            <w:tcBorders>
              <w:top w:val="single" w:sz="4" w:space="0" w:color="auto"/>
              <w:left w:val="single" w:sz="4" w:space="0" w:color="auto"/>
              <w:bottom w:val="single" w:sz="4" w:space="0" w:color="auto"/>
            </w:tcBorders>
            <w:vAlign w:val="center"/>
          </w:tcPr>
          <w:p w:rsidR="009858A8" w:rsidRPr="001D4B57" w:rsidRDefault="009858A8" w:rsidP="009F0739">
            <w:pPr>
              <w:jc w:val="center"/>
              <w:rPr>
                <w:b/>
              </w:rPr>
            </w:pPr>
            <w:r w:rsidRPr="001D4B57">
              <w:rPr>
                <w:b/>
              </w:rPr>
              <w:t>Uygulama</w:t>
            </w:r>
          </w:p>
        </w:tc>
        <w:tc>
          <w:tcPr>
            <w:tcW w:w="557" w:type="pct"/>
            <w:gridSpan w:val="2"/>
            <w:tcBorders>
              <w:top w:val="single" w:sz="4" w:space="0" w:color="auto"/>
              <w:bottom w:val="single" w:sz="4" w:space="0" w:color="auto"/>
              <w:right w:val="single" w:sz="12" w:space="0" w:color="auto"/>
            </w:tcBorders>
            <w:vAlign w:val="center"/>
          </w:tcPr>
          <w:p w:rsidR="009858A8" w:rsidRPr="001D4B57" w:rsidRDefault="009858A8" w:rsidP="009F0739">
            <w:pPr>
              <w:ind w:left="-111" w:right="-108"/>
              <w:jc w:val="center"/>
              <w:rPr>
                <w:b/>
              </w:rPr>
            </w:pPr>
            <w:r w:rsidRPr="001D4B57">
              <w:rPr>
                <w:b/>
              </w:rPr>
              <w:t>Laboratuar</w:t>
            </w:r>
          </w:p>
        </w:tc>
        <w:tc>
          <w:tcPr>
            <w:tcW w:w="488" w:type="pct"/>
            <w:gridSpan w:val="2"/>
            <w:tcBorders>
              <w:top w:val="single" w:sz="4" w:space="0" w:color="auto"/>
              <w:bottom w:val="single" w:sz="4" w:space="0" w:color="auto"/>
              <w:right w:val="single" w:sz="4" w:space="0" w:color="auto"/>
            </w:tcBorders>
            <w:vAlign w:val="center"/>
          </w:tcPr>
          <w:p w:rsidR="009858A8" w:rsidRPr="001D4B57" w:rsidRDefault="009858A8" w:rsidP="009F0739">
            <w:pPr>
              <w:jc w:val="center"/>
              <w:rPr>
                <w:b/>
              </w:rPr>
            </w:pPr>
            <w:r w:rsidRPr="001D4B5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9858A8" w:rsidRPr="001D4B57" w:rsidRDefault="009858A8" w:rsidP="009F0739">
            <w:pPr>
              <w:ind w:left="-111" w:right="-108"/>
              <w:jc w:val="center"/>
              <w:rPr>
                <w:b/>
              </w:rPr>
            </w:pPr>
            <w:r w:rsidRPr="001D4B57">
              <w:rPr>
                <w:b/>
              </w:rPr>
              <w:t>AKTS</w:t>
            </w:r>
          </w:p>
        </w:tc>
        <w:tc>
          <w:tcPr>
            <w:tcW w:w="1183" w:type="pct"/>
            <w:gridSpan w:val="2"/>
            <w:tcBorders>
              <w:top w:val="single" w:sz="4" w:space="0" w:color="auto"/>
              <w:left w:val="single" w:sz="4" w:space="0" w:color="auto"/>
              <w:bottom w:val="single" w:sz="4" w:space="0" w:color="auto"/>
            </w:tcBorders>
            <w:vAlign w:val="center"/>
          </w:tcPr>
          <w:p w:rsidR="009858A8" w:rsidRPr="001D4B57" w:rsidRDefault="009858A8" w:rsidP="009F0739">
            <w:pPr>
              <w:jc w:val="center"/>
              <w:rPr>
                <w:b/>
              </w:rPr>
            </w:pPr>
            <w:r w:rsidRPr="001D4B57">
              <w:rPr>
                <w:b/>
              </w:rPr>
              <w:t>TÜRÜ</w:t>
            </w:r>
          </w:p>
        </w:tc>
        <w:tc>
          <w:tcPr>
            <w:tcW w:w="768" w:type="pct"/>
            <w:tcBorders>
              <w:top w:val="single" w:sz="4" w:space="0" w:color="auto"/>
              <w:left w:val="single" w:sz="4" w:space="0" w:color="auto"/>
              <w:bottom w:val="single" w:sz="4" w:space="0" w:color="auto"/>
            </w:tcBorders>
            <w:vAlign w:val="center"/>
          </w:tcPr>
          <w:p w:rsidR="009858A8" w:rsidRPr="001D4B57" w:rsidRDefault="009858A8" w:rsidP="009F0739">
            <w:pPr>
              <w:jc w:val="center"/>
              <w:rPr>
                <w:b/>
              </w:rPr>
            </w:pPr>
            <w:r w:rsidRPr="001D4B57">
              <w:rPr>
                <w:b/>
              </w:rPr>
              <w:t>DİLİ</w:t>
            </w:r>
          </w:p>
        </w:tc>
      </w:tr>
      <w:tr w:rsidR="009858A8" w:rsidRPr="001D4B5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9858A8" w:rsidRPr="001D4B57" w:rsidRDefault="009858A8" w:rsidP="009F0739">
            <w:pPr>
              <w:jc w:val="center"/>
            </w:pPr>
            <w:r w:rsidRPr="001D4B57">
              <w:t>3</w:t>
            </w:r>
          </w:p>
        </w:tc>
        <w:tc>
          <w:tcPr>
            <w:tcW w:w="419" w:type="pct"/>
            <w:tcBorders>
              <w:top w:val="single" w:sz="4" w:space="0" w:color="auto"/>
              <w:left w:val="single" w:sz="12" w:space="0" w:color="auto"/>
              <w:bottom w:val="single" w:sz="12" w:space="0" w:color="auto"/>
              <w:right w:val="single" w:sz="4" w:space="0" w:color="auto"/>
            </w:tcBorders>
            <w:vAlign w:val="center"/>
          </w:tcPr>
          <w:p w:rsidR="009858A8" w:rsidRPr="001D4B57" w:rsidRDefault="009858A8" w:rsidP="009F0739">
            <w:pPr>
              <w:jc w:val="center"/>
            </w:pPr>
            <w:r w:rsidRPr="001D4B57">
              <w:t>2</w:t>
            </w:r>
          </w:p>
        </w:tc>
        <w:tc>
          <w:tcPr>
            <w:tcW w:w="627" w:type="pct"/>
            <w:tcBorders>
              <w:top w:val="single" w:sz="4" w:space="0" w:color="auto"/>
              <w:left w:val="single" w:sz="4" w:space="0" w:color="auto"/>
              <w:bottom w:val="single" w:sz="12" w:space="0" w:color="auto"/>
            </w:tcBorders>
            <w:vAlign w:val="center"/>
          </w:tcPr>
          <w:p w:rsidR="009858A8" w:rsidRPr="001D4B57" w:rsidRDefault="009858A8" w:rsidP="009F0739">
            <w:pPr>
              <w:jc w:val="center"/>
            </w:pPr>
            <w:r w:rsidRPr="001D4B57">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858A8" w:rsidRPr="001D4B57" w:rsidRDefault="009858A8" w:rsidP="009F0739">
            <w:pPr>
              <w:jc w:val="center"/>
            </w:pPr>
            <w:r w:rsidRPr="001D4B57">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858A8" w:rsidRPr="001D4B57" w:rsidRDefault="009858A8" w:rsidP="009F0739">
            <w:pPr>
              <w:jc w:val="center"/>
            </w:pPr>
            <w:r w:rsidRPr="001D4B57">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858A8" w:rsidRPr="001D4B57" w:rsidRDefault="009858A8" w:rsidP="009F0739">
            <w:pPr>
              <w:jc w:val="center"/>
            </w:pPr>
            <w:r w:rsidRPr="001D4B57">
              <w:t>4</w:t>
            </w:r>
          </w:p>
        </w:tc>
        <w:tc>
          <w:tcPr>
            <w:tcW w:w="1183" w:type="pct"/>
            <w:gridSpan w:val="2"/>
            <w:tcBorders>
              <w:top w:val="single" w:sz="4" w:space="0" w:color="auto"/>
              <w:left w:val="single" w:sz="4" w:space="0" w:color="auto"/>
              <w:bottom w:val="single" w:sz="12" w:space="0" w:color="auto"/>
            </w:tcBorders>
            <w:vAlign w:val="center"/>
          </w:tcPr>
          <w:p w:rsidR="009858A8" w:rsidRPr="001D4B57" w:rsidRDefault="009858A8" w:rsidP="009F0739">
            <w:pPr>
              <w:jc w:val="center"/>
              <w:rPr>
                <w:vertAlign w:val="superscript"/>
              </w:rPr>
            </w:pPr>
            <w:r w:rsidRPr="001D4B57">
              <w:rPr>
                <w:vertAlign w:val="superscript"/>
              </w:rPr>
              <w:t>ZORUNLU ()  SEÇMELİ (x)</w:t>
            </w:r>
          </w:p>
        </w:tc>
        <w:tc>
          <w:tcPr>
            <w:tcW w:w="768" w:type="pct"/>
            <w:tcBorders>
              <w:top w:val="single" w:sz="4" w:space="0" w:color="auto"/>
              <w:left w:val="single" w:sz="4" w:space="0" w:color="auto"/>
              <w:bottom w:val="single" w:sz="12" w:space="0" w:color="auto"/>
            </w:tcBorders>
          </w:tcPr>
          <w:p w:rsidR="009858A8" w:rsidRPr="001D4B57" w:rsidRDefault="009858A8" w:rsidP="009F0739">
            <w:pPr>
              <w:jc w:val="center"/>
              <w:rPr>
                <w:vertAlign w:val="superscript"/>
              </w:rPr>
            </w:pPr>
            <w:r w:rsidRPr="001D4B57">
              <w:rPr>
                <w:sz w:val="20"/>
                <w:szCs w:val="20"/>
              </w:rPr>
              <w:t>İngilizce</w:t>
            </w:r>
          </w:p>
        </w:tc>
      </w:tr>
      <w:tr w:rsidR="009858A8" w:rsidRPr="001D4B5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858A8" w:rsidRPr="001D4B57" w:rsidRDefault="009858A8" w:rsidP="009F0739">
            <w:pPr>
              <w:jc w:val="center"/>
              <w:rPr>
                <w:b/>
              </w:rPr>
            </w:pPr>
            <w:r w:rsidRPr="001D4B57">
              <w:rPr>
                <w:b/>
              </w:rPr>
              <w:t>DERSİN KATEGORİSİ</w:t>
            </w:r>
          </w:p>
        </w:tc>
      </w:tr>
      <w:tr w:rsidR="009858A8" w:rsidRPr="001D4B5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9858A8" w:rsidRPr="001D4B57" w:rsidRDefault="009858A8" w:rsidP="009F0739">
            <w:pPr>
              <w:jc w:val="center"/>
              <w:rPr>
                <w:b/>
              </w:rPr>
            </w:pPr>
            <w:r w:rsidRPr="001D4B57">
              <w:rPr>
                <w:b/>
              </w:rPr>
              <w:t>Meslek Bilgisi</w:t>
            </w:r>
          </w:p>
        </w:tc>
        <w:tc>
          <w:tcPr>
            <w:tcW w:w="766" w:type="pct"/>
            <w:gridSpan w:val="3"/>
            <w:tcBorders>
              <w:top w:val="single" w:sz="12" w:space="0" w:color="auto"/>
              <w:bottom w:val="single" w:sz="6" w:space="0" w:color="auto"/>
            </w:tcBorders>
            <w:vAlign w:val="center"/>
          </w:tcPr>
          <w:p w:rsidR="009858A8" w:rsidRPr="001D4B57" w:rsidRDefault="009858A8" w:rsidP="009F0739">
            <w:pPr>
              <w:jc w:val="center"/>
              <w:rPr>
                <w:b/>
              </w:rPr>
            </w:pPr>
            <w:r w:rsidRPr="001D4B57">
              <w:rPr>
                <w:b/>
              </w:rPr>
              <w:t>Alan Bilgisi</w:t>
            </w:r>
          </w:p>
        </w:tc>
        <w:tc>
          <w:tcPr>
            <w:tcW w:w="977" w:type="pct"/>
            <w:gridSpan w:val="4"/>
            <w:tcBorders>
              <w:top w:val="single" w:sz="12" w:space="0" w:color="auto"/>
              <w:bottom w:val="single" w:sz="6" w:space="0" w:color="auto"/>
            </w:tcBorders>
            <w:vAlign w:val="center"/>
          </w:tcPr>
          <w:p w:rsidR="009858A8" w:rsidRPr="001D4B57" w:rsidRDefault="009858A8" w:rsidP="009F0739">
            <w:pPr>
              <w:jc w:val="center"/>
              <w:rPr>
                <w:b/>
              </w:rPr>
            </w:pPr>
            <w:r w:rsidRPr="001D4B57">
              <w:rPr>
                <w:b/>
              </w:rPr>
              <w:t>Genel Kültür</w:t>
            </w:r>
          </w:p>
        </w:tc>
        <w:tc>
          <w:tcPr>
            <w:tcW w:w="1603" w:type="pct"/>
            <w:gridSpan w:val="2"/>
            <w:tcBorders>
              <w:top w:val="single" w:sz="12" w:space="0" w:color="auto"/>
              <w:bottom w:val="single" w:sz="6" w:space="0" w:color="auto"/>
            </w:tcBorders>
            <w:vAlign w:val="center"/>
          </w:tcPr>
          <w:p w:rsidR="009858A8" w:rsidRPr="001D4B57" w:rsidRDefault="009858A8" w:rsidP="009F0739">
            <w:pPr>
              <w:jc w:val="center"/>
              <w:rPr>
                <w:b/>
              </w:rPr>
            </w:pPr>
            <w:r w:rsidRPr="001D4B57">
              <w:rPr>
                <w:b/>
              </w:rPr>
              <w:t>Seçmeli</w:t>
            </w:r>
          </w:p>
        </w:tc>
      </w:tr>
      <w:tr w:rsidR="009858A8" w:rsidRPr="001D4B5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9858A8" w:rsidRPr="001D4B57" w:rsidRDefault="009858A8"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9858A8" w:rsidRPr="001D4B57" w:rsidRDefault="009858A8" w:rsidP="009F0739">
            <w:pPr>
              <w:jc w:val="center"/>
            </w:pPr>
          </w:p>
        </w:tc>
        <w:tc>
          <w:tcPr>
            <w:tcW w:w="977" w:type="pct"/>
            <w:gridSpan w:val="4"/>
            <w:tcBorders>
              <w:top w:val="single" w:sz="6" w:space="0" w:color="auto"/>
              <w:left w:val="single" w:sz="4" w:space="0" w:color="auto"/>
              <w:bottom w:val="single" w:sz="12" w:space="0" w:color="auto"/>
            </w:tcBorders>
          </w:tcPr>
          <w:p w:rsidR="009858A8" w:rsidRPr="001D4B57" w:rsidRDefault="009858A8" w:rsidP="009F0739">
            <w:pPr>
              <w:jc w:val="center"/>
            </w:pPr>
          </w:p>
        </w:tc>
        <w:tc>
          <w:tcPr>
            <w:tcW w:w="1603" w:type="pct"/>
            <w:gridSpan w:val="2"/>
            <w:tcBorders>
              <w:top w:val="single" w:sz="6" w:space="0" w:color="auto"/>
              <w:left w:val="single" w:sz="4" w:space="0" w:color="auto"/>
              <w:bottom w:val="single" w:sz="12" w:space="0" w:color="auto"/>
            </w:tcBorders>
          </w:tcPr>
          <w:p w:rsidR="009858A8" w:rsidRPr="001D4B57" w:rsidRDefault="009858A8" w:rsidP="009F0739">
            <w:r w:rsidRPr="001D4B57">
              <w:t>Genel Kültür (  )         Alan (</w:t>
            </w:r>
            <w:r>
              <w:t>x</w:t>
            </w:r>
            <w:r w:rsidRPr="001D4B57">
              <w:t>)</w:t>
            </w:r>
          </w:p>
        </w:tc>
      </w:tr>
      <w:tr w:rsidR="009858A8" w:rsidRPr="001D4B5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jc w:val="center"/>
              <w:rPr>
                <w:b/>
              </w:rPr>
            </w:pPr>
            <w:r w:rsidRPr="001D4B57">
              <w:rPr>
                <w:b/>
              </w:rPr>
              <w:t>DEĞERLENDİRME ÖLÇÜTLERİ</w:t>
            </w:r>
          </w:p>
        </w:tc>
      </w:tr>
      <w:tr w:rsidR="009858A8" w:rsidRPr="001D4B5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jc w:val="center"/>
              <w:rPr>
                <w:b/>
              </w:rPr>
            </w:pPr>
            <w:r w:rsidRPr="001D4B5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858A8" w:rsidRPr="001D4B57" w:rsidRDefault="009858A8" w:rsidP="009F0739">
            <w:pPr>
              <w:jc w:val="center"/>
              <w:rPr>
                <w:b/>
              </w:rPr>
            </w:pPr>
            <w:r w:rsidRPr="001D4B5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9858A8" w:rsidRPr="001D4B57" w:rsidRDefault="009858A8" w:rsidP="009F0739">
            <w:pPr>
              <w:jc w:val="center"/>
              <w:rPr>
                <w:b/>
              </w:rPr>
            </w:pPr>
            <w:r w:rsidRPr="001D4B5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9858A8" w:rsidRPr="001D4B57" w:rsidRDefault="009858A8" w:rsidP="009F0739">
            <w:pPr>
              <w:jc w:val="center"/>
              <w:rPr>
                <w:b/>
              </w:rPr>
            </w:pPr>
            <w:r w:rsidRPr="001D4B57">
              <w:rPr>
                <w:b/>
              </w:rPr>
              <w:t>%</w:t>
            </w:r>
          </w:p>
        </w:tc>
      </w:tr>
      <w:tr w:rsidR="009858A8" w:rsidRPr="001D4B5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858A8" w:rsidRPr="001D4B57" w:rsidRDefault="009858A8" w:rsidP="009F0739">
            <w:r w:rsidRPr="001D4B5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9858A8" w:rsidRPr="001D4B57" w:rsidRDefault="009858A8" w:rsidP="009F0739">
            <w:pPr>
              <w:jc w:val="center"/>
            </w:pPr>
            <w:r w:rsidRPr="001D4B57">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9858A8" w:rsidRPr="001D4B57" w:rsidRDefault="009858A8" w:rsidP="009F0739">
            <w:pPr>
              <w:jc w:val="center"/>
            </w:pPr>
            <w:r>
              <w:t>40</w:t>
            </w:r>
          </w:p>
        </w:tc>
      </w:tr>
      <w:tr w:rsidR="009858A8" w:rsidRPr="001D4B5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1D4B57" w:rsidRDefault="009858A8" w:rsidP="009F0739">
            <w:r w:rsidRPr="001D4B5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9858A8" w:rsidRPr="001D4B57" w:rsidRDefault="009858A8"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9858A8" w:rsidRPr="001D4B57" w:rsidRDefault="009858A8" w:rsidP="009F0739">
            <w:pPr>
              <w:jc w:val="center"/>
            </w:pPr>
          </w:p>
        </w:tc>
      </w:tr>
      <w:tr w:rsidR="009858A8" w:rsidRPr="001D4B5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1D4B57" w:rsidRDefault="009858A8" w:rsidP="009F0739">
            <w:r w:rsidRPr="001D4B5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9858A8" w:rsidRPr="001D4B57" w:rsidRDefault="009858A8"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9858A8" w:rsidRPr="001D4B57" w:rsidRDefault="009858A8" w:rsidP="009F0739">
            <w:pPr>
              <w:jc w:val="center"/>
            </w:pPr>
          </w:p>
        </w:tc>
      </w:tr>
      <w:tr w:rsidR="009858A8" w:rsidRPr="001D4B5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1D4B57" w:rsidRDefault="009858A8" w:rsidP="009F0739">
            <w:r w:rsidRPr="001D4B57">
              <w:t>Ödev</w:t>
            </w:r>
          </w:p>
        </w:tc>
        <w:tc>
          <w:tcPr>
            <w:tcW w:w="1256" w:type="pct"/>
            <w:gridSpan w:val="3"/>
            <w:tcBorders>
              <w:top w:val="single" w:sz="4" w:space="0" w:color="auto"/>
              <w:left w:val="single" w:sz="4" w:space="0" w:color="auto"/>
              <w:bottom w:val="single" w:sz="4" w:space="0" w:color="auto"/>
              <w:right w:val="single" w:sz="8" w:space="0" w:color="auto"/>
            </w:tcBorders>
          </w:tcPr>
          <w:p w:rsidR="009858A8" w:rsidRPr="001D4B57" w:rsidRDefault="009858A8" w:rsidP="009F0739">
            <w:pPr>
              <w:jc w:val="center"/>
            </w:pPr>
            <w:r w:rsidRPr="001D4B57">
              <w:t>1</w:t>
            </w:r>
          </w:p>
        </w:tc>
        <w:tc>
          <w:tcPr>
            <w:tcW w:w="768" w:type="pct"/>
            <w:tcBorders>
              <w:top w:val="single" w:sz="4" w:space="0" w:color="auto"/>
              <w:left w:val="single" w:sz="8" w:space="0" w:color="auto"/>
              <w:bottom w:val="single" w:sz="4" w:space="0" w:color="auto"/>
              <w:right w:val="single" w:sz="12" w:space="0" w:color="auto"/>
            </w:tcBorders>
          </w:tcPr>
          <w:p w:rsidR="009858A8" w:rsidRPr="001D4B57" w:rsidRDefault="009858A8" w:rsidP="009F0739">
            <w:pPr>
              <w:jc w:val="center"/>
            </w:pPr>
            <w:r>
              <w:t>20</w:t>
            </w:r>
          </w:p>
        </w:tc>
      </w:tr>
      <w:tr w:rsidR="009858A8" w:rsidRPr="001D4B5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858A8" w:rsidRPr="001D4B57" w:rsidRDefault="009858A8" w:rsidP="009F0739">
            <w:r w:rsidRPr="001D4B57">
              <w:t>Proje</w:t>
            </w:r>
          </w:p>
        </w:tc>
        <w:tc>
          <w:tcPr>
            <w:tcW w:w="1256" w:type="pct"/>
            <w:gridSpan w:val="3"/>
            <w:tcBorders>
              <w:top w:val="single" w:sz="4" w:space="0" w:color="auto"/>
              <w:left w:val="single" w:sz="4" w:space="0" w:color="auto"/>
              <w:bottom w:val="single" w:sz="8" w:space="0" w:color="auto"/>
              <w:right w:val="single" w:sz="8" w:space="0" w:color="auto"/>
            </w:tcBorders>
          </w:tcPr>
          <w:p w:rsidR="009858A8" w:rsidRPr="001D4B57" w:rsidRDefault="009858A8"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9858A8" w:rsidRPr="001D4B57" w:rsidRDefault="009858A8" w:rsidP="009F0739">
            <w:pPr>
              <w:jc w:val="center"/>
            </w:pPr>
          </w:p>
        </w:tc>
      </w:tr>
      <w:tr w:rsidR="009858A8" w:rsidRPr="001D4B5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858A8" w:rsidRPr="001D4B57" w:rsidRDefault="009858A8" w:rsidP="009F0739">
            <w:r w:rsidRPr="001D4B57">
              <w:t>Rapor</w:t>
            </w:r>
          </w:p>
        </w:tc>
        <w:tc>
          <w:tcPr>
            <w:tcW w:w="1256" w:type="pct"/>
            <w:gridSpan w:val="3"/>
            <w:tcBorders>
              <w:top w:val="single" w:sz="8" w:space="0" w:color="auto"/>
              <w:left w:val="single" w:sz="4" w:space="0" w:color="auto"/>
              <w:bottom w:val="single" w:sz="8" w:space="0" w:color="auto"/>
              <w:right w:val="single" w:sz="8" w:space="0" w:color="auto"/>
            </w:tcBorders>
          </w:tcPr>
          <w:p w:rsidR="009858A8" w:rsidRPr="001D4B57" w:rsidRDefault="009858A8"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9858A8" w:rsidRPr="001D4B57" w:rsidRDefault="009858A8" w:rsidP="009F0739">
            <w:pPr>
              <w:jc w:val="center"/>
            </w:pPr>
          </w:p>
        </w:tc>
      </w:tr>
      <w:tr w:rsidR="009858A8" w:rsidRPr="001D4B5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858A8" w:rsidRPr="001D4B57" w:rsidRDefault="009858A8" w:rsidP="009F0739">
            <w:r w:rsidRPr="001D4B57">
              <w:t>Diğer(Sözlü)</w:t>
            </w:r>
          </w:p>
        </w:tc>
        <w:tc>
          <w:tcPr>
            <w:tcW w:w="1256" w:type="pct"/>
            <w:gridSpan w:val="3"/>
            <w:tcBorders>
              <w:top w:val="single" w:sz="8" w:space="0" w:color="auto"/>
              <w:left w:val="single" w:sz="4" w:space="0" w:color="auto"/>
              <w:bottom w:val="single" w:sz="12" w:space="0" w:color="auto"/>
              <w:right w:val="single" w:sz="8" w:space="0" w:color="auto"/>
            </w:tcBorders>
          </w:tcPr>
          <w:p w:rsidR="009858A8" w:rsidRPr="001D4B57" w:rsidRDefault="009858A8"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9858A8" w:rsidRPr="001D4B57" w:rsidRDefault="009858A8" w:rsidP="009F0739">
            <w:pPr>
              <w:jc w:val="center"/>
            </w:pPr>
          </w:p>
        </w:tc>
      </w:tr>
      <w:tr w:rsidR="009858A8" w:rsidRPr="001D4B5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jc w:val="center"/>
              <w:rPr>
                <w:b/>
              </w:rPr>
            </w:pPr>
            <w:r w:rsidRPr="001D4B57">
              <w:rPr>
                <w:b/>
              </w:rPr>
              <w:lastRenderedPageBreak/>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858A8" w:rsidRPr="001D4B57" w:rsidRDefault="009858A8"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9858A8" w:rsidRPr="001D4B57" w:rsidRDefault="009858A8" w:rsidP="009F0739">
            <w:pPr>
              <w:jc w:val="center"/>
            </w:pPr>
            <w:r w:rsidRPr="001D4B57">
              <w:t>1</w:t>
            </w:r>
          </w:p>
        </w:tc>
        <w:tc>
          <w:tcPr>
            <w:tcW w:w="768" w:type="pct"/>
            <w:tcBorders>
              <w:top w:val="single" w:sz="12" w:space="0" w:color="auto"/>
              <w:left w:val="single" w:sz="8" w:space="0" w:color="auto"/>
              <w:bottom w:val="single" w:sz="8" w:space="0" w:color="auto"/>
              <w:right w:val="single" w:sz="12" w:space="0" w:color="auto"/>
            </w:tcBorders>
            <w:vAlign w:val="center"/>
          </w:tcPr>
          <w:p w:rsidR="009858A8" w:rsidRPr="001D4B57" w:rsidRDefault="009858A8" w:rsidP="009F0739">
            <w:pPr>
              <w:jc w:val="center"/>
            </w:pPr>
            <w:r>
              <w:t>40</w:t>
            </w:r>
          </w:p>
        </w:tc>
      </w:tr>
      <w:tr w:rsidR="009858A8" w:rsidRPr="001D4B5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jc w:val="center"/>
              <w:rPr>
                <w:b/>
              </w:rPr>
            </w:pPr>
            <w:r w:rsidRPr="001D4B5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jc w:val="both"/>
              <w:rPr>
                <w:sz w:val="21"/>
                <w:szCs w:val="21"/>
              </w:rPr>
            </w:pPr>
            <w:r w:rsidRPr="001D4B57">
              <w:rPr>
                <w:sz w:val="21"/>
                <w:szCs w:val="21"/>
              </w:rPr>
              <w:t>Yok</w:t>
            </w:r>
          </w:p>
        </w:tc>
      </w:tr>
      <w:tr w:rsidR="009858A8" w:rsidRPr="001D4B5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jc w:val="center"/>
              <w:rPr>
                <w:b/>
              </w:rPr>
            </w:pPr>
            <w:r w:rsidRPr="001D4B5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1D4B57" w:rsidRDefault="009858A8" w:rsidP="009F0739">
            <w:pPr>
              <w:pStyle w:val="Default"/>
              <w:jc w:val="both"/>
              <w:rPr>
                <w:rFonts w:ascii="Verdana" w:hAnsi="Verdana"/>
                <w:color w:val="auto"/>
                <w:sz w:val="18"/>
                <w:szCs w:val="18"/>
                <w:shd w:val="clear" w:color="auto" w:fill="FFFFFF"/>
              </w:rPr>
            </w:pPr>
            <w:r w:rsidRPr="001D4B57">
              <w:rPr>
                <w:rFonts w:ascii="Verdana" w:hAnsi="Verdana"/>
                <w:color w:val="auto"/>
                <w:sz w:val="18"/>
                <w:szCs w:val="18"/>
                <w:shd w:val="clear" w:color="auto" w:fill="FFFFFF"/>
              </w:rPr>
              <w:t>Dil-Toplum ilişkisi bağlamında temel kavramlar ve teknik terimler; dilsel topluluklarda coğrafi ve sosyal farklılıklar; sosyal katmanlar ve dilsel topluluklar arasındaki ilişki; dilde değişimler; dil ve kültür; dil planlaması.</w:t>
            </w:r>
          </w:p>
        </w:tc>
      </w:tr>
      <w:tr w:rsidR="009858A8" w:rsidRPr="001D4B5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jc w:val="center"/>
              <w:rPr>
                <w:b/>
              </w:rPr>
            </w:pPr>
            <w:r w:rsidRPr="001D4B5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1D4B57" w:rsidRDefault="009858A8" w:rsidP="009F0739">
            <w:pPr>
              <w:jc w:val="both"/>
              <w:rPr>
                <w:sz w:val="21"/>
                <w:szCs w:val="21"/>
              </w:rPr>
            </w:pPr>
            <w:r w:rsidRPr="001D4B57">
              <w:rPr>
                <w:rFonts w:ascii="Trebuchet MS" w:hAnsi="Trebuchet MS"/>
                <w:sz w:val="20"/>
                <w:szCs w:val="20"/>
                <w:shd w:val="clear" w:color="auto" w:fill="FFFFFF"/>
              </w:rPr>
              <w:t>Ders Popüler kültür çalışmaları ile ilgili kuramsal metin ve örnek çalışmaların incelenmesi ile beraber güncel popüler kültür fenomenlerinin analizi şeklinde gelişir.</w:t>
            </w:r>
          </w:p>
        </w:tc>
      </w:tr>
      <w:tr w:rsidR="009858A8" w:rsidRPr="001D4B5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jc w:val="center"/>
              <w:rPr>
                <w:b/>
              </w:rPr>
            </w:pPr>
            <w:r w:rsidRPr="001D4B5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autoSpaceDE w:val="0"/>
              <w:autoSpaceDN w:val="0"/>
              <w:adjustRightInd w:val="0"/>
              <w:jc w:val="both"/>
              <w:rPr>
                <w:sz w:val="21"/>
                <w:szCs w:val="21"/>
              </w:rPr>
            </w:pPr>
            <w:r w:rsidRPr="001D4B57">
              <w:rPr>
                <w:rFonts w:ascii="Trebuchet MS" w:hAnsi="Trebuchet MS"/>
                <w:sz w:val="20"/>
                <w:szCs w:val="20"/>
                <w:shd w:val="clear" w:color="auto" w:fill="FFFFFF"/>
              </w:rPr>
              <w:t>Ders Popüler kültür çalışmaları ile ilgili kuramsal metin ve örnek çalışmaların incelenmesi ile beraber güncel popüler kültür fenomenlerinin analizi şeklinde gelişir.</w:t>
            </w:r>
          </w:p>
        </w:tc>
      </w:tr>
      <w:tr w:rsidR="009858A8" w:rsidRPr="001D4B5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jc w:val="center"/>
              <w:rPr>
                <w:b/>
              </w:rPr>
            </w:pPr>
            <w:r w:rsidRPr="001D4B5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tbl>
            <w:tblPr>
              <w:tblW w:w="10020" w:type="dxa"/>
              <w:tblCellSpacing w:w="15" w:type="dxa"/>
              <w:tblBorders>
                <w:top w:val="single" w:sz="6" w:space="0" w:color="B4CBDD"/>
                <w:left w:val="single" w:sz="6" w:space="0" w:color="B4CBDD"/>
                <w:bottom w:val="single" w:sz="6" w:space="0" w:color="B4CBDD"/>
                <w:right w:val="single" w:sz="6" w:space="0" w:color="B4CBDD"/>
              </w:tblBorders>
              <w:shd w:val="clear" w:color="auto" w:fill="F8FAFC"/>
              <w:tblLayout w:type="fixed"/>
              <w:tblCellMar>
                <w:top w:w="15" w:type="dxa"/>
                <w:left w:w="15" w:type="dxa"/>
                <w:bottom w:w="15" w:type="dxa"/>
                <w:right w:w="15" w:type="dxa"/>
              </w:tblCellMar>
              <w:tblLook w:val="04A0" w:firstRow="1" w:lastRow="0" w:firstColumn="1" w:lastColumn="0" w:noHBand="0" w:noVBand="1"/>
            </w:tblPr>
            <w:tblGrid>
              <w:gridCol w:w="328"/>
              <w:gridCol w:w="9692"/>
            </w:tblGrid>
            <w:tr w:rsidR="009858A8" w:rsidRPr="001D4B57" w:rsidTr="009F0739">
              <w:trPr>
                <w:trHeight w:val="375"/>
                <w:tblCellSpacing w:w="15" w:type="dxa"/>
              </w:trPr>
              <w:tc>
                <w:tcPr>
                  <w:tcW w:w="283" w:type="dxa"/>
                  <w:shd w:val="clear" w:color="auto" w:fill="F8FAFC"/>
                  <w:tcMar>
                    <w:top w:w="0" w:type="dxa"/>
                    <w:left w:w="75" w:type="dxa"/>
                    <w:bottom w:w="0" w:type="dxa"/>
                    <w:right w:w="0" w:type="dxa"/>
                  </w:tcMar>
                  <w:hideMark/>
                </w:tcPr>
                <w:p w:rsidR="009858A8" w:rsidRPr="001D4B57" w:rsidRDefault="009858A8" w:rsidP="009F0739">
                  <w:pPr>
                    <w:spacing w:line="300" w:lineRule="atLeast"/>
                    <w:ind w:left="75"/>
                    <w:rPr>
                      <w:rFonts w:ascii="Trebuchet MS" w:hAnsi="Trebuchet MS"/>
                      <w:b/>
                      <w:bCs/>
                      <w:sz w:val="20"/>
                      <w:szCs w:val="20"/>
                    </w:rPr>
                  </w:pPr>
                </w:p>
              </w:tc>
              <w:tc>
                <w:tcPr>
                  <w:tcW w:w="9647" w:type="dxa"/>
                  <w:shd w:val="clear" w:color="auto" w:fill="F8FAFC"/>
                  <w:tcMar>
                    <w:top w:w="0" w:type="dxa"/>
                    <w:left w:w="0" w:type="dxa"/>
                    <w:bottom w:w="0" w:type="dxa"/>
                    <w:right w:w="150" w:type="dxa"/>
                  </w:tcMar>
                  <w:hideMark/>
                </w:tcPr>
                <w:p w:rsidR="009858A8" w:rsidRPr="001D4B57" w:rsidRDefault="009858A8" w:rsidP="009F0739">
                  <w:pPr>
                    <w:spacing w:line="300" w:lineRule="atLeast"/>
                    <w:rPr>
                      <w:rFonts w:ascii="Verdana" w:hAnsi="Verdana"/>
                      <w:sz w:val="18"/>
                      <w:szCs w:val="18"/>
                    </w:rPr>
                  </w:pPr>
                  <w:r w:rsidRPr="001D4B57">
                    <w:rPr>
                      <w:rFonts w:ascii="Verdana" w:hAnsi="Verdana"/>
                      <w:sz w:val="18"/>
                      <w:szCs w:val="18"/>
                    </w:rPr>
                    <w:t>Bu dersin sonunda öğrenciler; </w:t>
                  </w:r>
                  <w:r w:rsidRPr="001D4B57">
                    <w:rPr>
                      <w:rFonts w:ascii="Verdana" w:hAnsi="Verdana"/>
                      <w:sz w:val="18"/>
                      <w:szCs w:val="18"/>
                    </w:rPr>
                    <w:br/>
                    <w:t xml:space="preserve">1) dil ve toplumla ilgili önemli meseleleri tartışabilecek </w:t>
                  </w:r>
                  <w:r w:rsidRPr="001D4B57">
                    <w:rPr>
                      <w:rFonts w:ascii="Verdana" w:hAnsi="Verdana"/>
                      <w:sz w:val="18"/>
                      <w:szCs w:val="18"/>
                    </w:rPr>
                    <w:br/>
                    <w:t>2) dilsel topluluklar arasındaki sosyal farklılıkları inceleyebilecek</w:t>
                  </w:r>
                </w:p>
                <w:p w:rsidR="009858A8" w:rsidRPr="001D4B57" w:rsidRDefault="009858A8" w:rsidP="009F0739">
                  <w:pPr>
                    <w:spacing w:line="300" w:lineRule="atLeast"/>
                    <w:ind w:left="75"/>
                    <w:rPr>
                      <w:rFonts w:ascii="Trebuchet MS" w:hAnsi="Trebuchet MS"/>
                      <w:sz w:val="20"/>
                      <w:szCs w:val="20"/>
                    </w:rPr>
                  </w:pPr>
                </w:p>
              </w:tc>
            </w:tr>
          </w:tbl>
          <w:p w:rsidR="009858A8" w:rsidRPr="001D4B57" w:rsidRDefault="009858A8" w:rsidP="009F0739">
            <w:pPr>
              <w:tabs>
                <w:tab w:val="left" w:pos="7800"/>
              </w:tabs>
              <w:jc w:val="both"/>
              <w:rPr>
                <w:sz w:val="21"/>
                <w:szCs w:val="21"/>
              </w:rPr>
            </w:pPr>
          </w:p>
        </w:tc>
      </w:tr>
      <w:tr w:rsidR="009858A8" w:rsidRPr="001D4B5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jc w:val="center"/>
              <w:rPr>
                <w:b/>
              </w:rPr>
            </w:pPr>
            <w:r w:rsidRPr="001D4B5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1D4B57" w:rsidRDefault="009858A8" w:rsidP="009F0739">
            <w:pPr>
              <w:pStyle w:val="Balk4"/>
              <w:spacing w:before="0" w:after="0"/>
              <w:rPr>
                <w:b w:val="0"/>
                <w:sz w:val="21"/>
                <w:szCs w:val="21"/>
                <w:lang w:val="tr-TR"/>
              </w:rPr>
            </w:pPr>
            <w:r w:rsidRPr="001D4B57">
              <w:rPr>
                <w:rFonts w:ascii="Trebuchet MS" w:hAnsi="Trebuchet MS"/>
                <w:sz w:val="20"/>
                <w:szCs w:val="20"/>
                <w:shd w:val="clear" w:color="auto" w:fill="FFFFFF"/>
                <w:lang w:val="tr-TR"/>
              </w:rPr>
              <w:t>Seçili makaleler</w:t>
            </w:r>
          </w:p>
        </w:tc>
      </w:tr>
      <w:tr w:rsidR="009858A8" w:rsidRPr="001D4B5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jc w:val="center"/>
              <w:rPr>
                <w:b/>
              </w:rPr>
            </w:pPr>
            <w:r w:rsidRPr="001D4B5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1D4B57" w:rsidRDefault="009858A8" w:rsidP="009F0739">
            <w:pPr>
              <w:pStyle w:val="Balk4"/>
              <w:spacing w:before="0" w:after="0"/>
              <w:rPr>
                <w:b w:val="0"/>
                <w:sz w:val="21"/>
                <w:szCs w:val="21"/>
              </w:rPr>
            </w:pPr>
          </w:p>
        </w:tc>
      </w:tr>
      <w:tr w:rsidR="009858A8" w:rsidRPr="001D4B5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1D4B57" w:rsidRDefault="009858A8" w:rsidP="009F0739">
            <w:pPr>
              <w:jc w:val="center"/>
              <w:rPr>
                <w:b/>
              </w:rPr>
            </w:pPr>
            <w:r w:rsidRPr="001D4B5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1D4B57" w:rsidRDefault="009858A8" w:rsidP="009F0739">
            <w:pPr>
              <w:jc w:val="both"/>
              <w:rPr>
                <w:sz w:val="21"/>
                <w:szCs w:val="21"/>
              </w:rPr>
            </w:pPr>
          </w:p>
        </w:tc>
      </w:tr>
    </w:tbl>
    <w:p w:rsidR="009858A8" w:rsidRPr="001D4B57" w:rsidRDefault="009858A8" w:rsidP="009858A8">
      <w:pPr>
        <w:rPr>
          <w:sz w:val="18"/>
          <w:szCs w:val="18"/>
        </w:rPr>
        <w:sectPr w:rsidR="009858A8" w:rsidRPr="001D4B57">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858A8" w:rsidRPr="001D4B57" w:rsidTr="009F0739">
        <w:trPr>
          <w:trHeight w:val="510"/>
          <w:jc w:val="center"/>
        </w:trPr>
        <w:tc>
          <w:tcPr>
            <w:tcW w:w="5000" w:type="pct"/>
            <w:gridSpan w:val="2"/>
            <w:shd w:val="clear" w:color="auto" w:fill="auto"/>
            <w:vAlign w:val="center"/>
          </w:tcPr>
          <w:p w:rsidR="009858A8" w:rsidRPr="001D4B57" w:rsidRDefault="009858A8" w:rsidP="009F0739">
            <w:pPr>
              <w:jc w:val="center"/>
              <w:rPr>
                <w:b/>
                <w:sz w:val="20"/>
                <w:szCs w:val="20"/>
              </w:rPr>
            </w:pPr>
            <w:r w:rsidRPr="001D4B57">
              <w:rPr>
                <w:b/>
                <w:sz w:val="20"/>
                <w:szCs w:val="20"/>
              </w:rPr>
              <w:lastRenderedPageBreak/>
              <w:t>DERSİN HAFTALIK PLANI</w:t>
            </w:r>
          </w:p>
        </w:tc>
      </w:tr>
      <w:tr w:rsidR="009858A8" w:rsidRPr="001D4B57" w:rsidTr="009F0739">
        <w:trPr>
          <w:jc w:val="center"/>
        </w:trPr>
        <w:tc>
          <w:tcPr>
            <w:tcW w:w="593" w:type="pct"/>
            <w:shd w:val="clear" w:color="auto" w:fill="auto"/>
          </w:tcPr>
          <w:p w:rsidR="009858A8" w:rsidRPr="001D4B57" w:rsidRDefault="009858A8" w:rsidP="009F0739">
            <w:pPr>
              <w:jc w:val="center"/>
              <w:rPr>
                <w:b/>
                <w:sz w:val="20"/>
                <w:szCs w:val="20"/>
              </w:rPr>
            </w:pPr>
            <w:r w:rsidRPr="001D4B57">
              <w:rPr>
                <w:b/>
                <w:sz w:val="20"/>
                <w:szCs w:val="20"/>
              </w:rPr>
              <w:t>HAFTA</w:t>
            </w:r>
          </w:p>
        </w:tc>
        <w:tc>
          <w:tcPr>
            <w:tcW w:w="4407" w:type="pct"/>
            <w:shd w:val="clear" w:color="auto" w:fill="auto"/>
          </w:tcPr>
          <w:p w:rsidR="009858A8" w:rsidRPr="001D4B57" w:rsidRDefault="009858A8" w:rsidP="009F0739">
            <w:pPr>
              <w:rPr>
                <w:b/>
                <w:sz w:val="20"/>
                <w:szCs w:val="20"/>
              </w:rPr>
            </w:pPr>
            <w:r w:rsidRPr="001D4B57">
              <w:rPr>
                <w:b/>
                <w:sz w:val="20"/>
                <w:szCs w:val="20"/>
              </w:rPr>
              <w:t>İŞLENEN KONULAR</w:t>
            </w:r>
          </w:p>
        </w:tc>
      </w:tr>
      <w:tr w:rsidR="009858A8" w:rsidRPr="001D4B57" w:rsidTr="009F0739">
        <w:trPr>
          <w:jc w:val="center"/>
        </w:trPr>
        <w:tc>
          <w:tcPr>
            <w:tcW w:w="593" w:type="pct"/>
            <w:shd w:val="clear" w:color="auto" w:fill="auto"/>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1</w:t>
            </w:r>
          </w:p>
        </w:tc>
        <w:tc>
          <w:tcPr>
            <w:tcW w:w="4407" w:type="pct"/>
            <w:shd w:val="clear" w:color="auto" w:fill="auto"/>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Akademik takvimin üzerinden geçilmesi ve ders içeriğinin tartışılması.</w:t>
            </w:r>
          </w:p>
        </w:tc>
      </w:tr>
      <w:tr w:rsidR="009858A8" w:rsidRPr="001D4B57" w:rsidTr="009F0739">
        <w:trPr>
          <w:jc w:val="center"/>
        </w:trPr>
        <w:tc>
          <w:tcPr>
            <w:tcW w:w="593" w:type="pct"/>
            <w:shd w:val="clear" w:color="auto" w:fill="auto"/>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2</w:t>
            </w:r>
          </w:p>
        </w:tc>
        <w:tc>
          <w:tcPr>
            <w:tcW w:w="4407" w:type="pct"/>
            <w:shd w:val="clear" w:color="auto" w:fill="auto"/>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Edebiyat öğretimi: neden, ne ve nasıl?</w:t>
            </w:r>
          </w:p>
        </w:tc>
      </w:tr>
      <w:tr w:rsidR="009858A8" w:rsidRPr="001D4B57" w:rsidTr="009F0739">
        <w:trPr>
          <w:jc w:val="center"/>
        </w:trPr>
        <w:tc>
          <w:tcPr>
            <w:tcW w:w="593" w:type="pct"/>
            <w:shd w:val="clear" w:color="auto" w:fill="auto"/>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3</w:t>
            </w:r>
          </w:p>
        </w:tc>
        <w:tc>
          <w:tcPr>
            <w:tcW w:w="4407" w:type="pct"/>
            <w:shd w:val="clear" w:color="auto" w:fill="auto"/>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Dil öğrencileriyle edebiyat kullanma yaklaşımları</w:t>
            </w:r>
          </w:p>
        </w:tc>
      </w:tr>
      <w:tr w:rsidR="009858A8" w:rsidRPr="001D4B57" w:rsidTr="009F0739">
        <w:trPr>
          <w:jc w:val="center"/>
        </w:trPr>
        <w:tc>
          <w:tcPr>
            <w:tcW w:w="593" w:type="pct"/>
            <w:shd w:val="clear" w:color="auto" w:fill="auto"/>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4</w:t>
            </w:r>
          </w:p>
        </w:tc>
        <w:tc>
          <w:tcPr>
            <w:tcW w:w="4407" w:type="pct"/>
            <w:shd w:val="clear" w:color="auto" w:fill="auto"/>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Kaynakların seçilmesi ve değerlendirilmesi, sınıfta edebiyat</w:t>
            </w:r>
          </w:p>
        </w:tc>
      </w:tr>
      <w:tr w:rsidR="009858A8" w:rsidRPr="001D4B57" w:rsidTr="009F0739">
        <w:trPr>
          <w:jc w:val="center"/>
        </w:trPr>
        <w:tc>
          <w:tcPr>
            <w:tcW w:w="593" w:type="pct"/>
            <w:shd w:val="clear" w:color="auto" w:fill="auto"/>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5</w:t>
            </w:r>
          </w:p>
        </w:tc>
        <w:tc>
          <w:tcPr>
            <w:tcW w:w="4407" w:type="pct"/>
            <w:shd w:val="clear" w:color="auto" w:fill="auto"/>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Öğrencileri seçilen kitapla ilk tanıştırma teknikleri</w:t>
            </w:r>
          </w:p>
        </w:tc>
      </w:tr>
      <w:tr w:rsidR="009858A8" w:rsidRPr="001D4B57" w:rsidTr="009F0739">
        <w:trPr>
          <w:jc w:val="center"/>
        </w:trPr>
        <w:tc>
          <w:tcPr>
            <w:tcW w:w="593" w:type="pct"/>
            <w:tcBorders>
              <w:bottom w:val="single" w:sz="6" w:space="0" w:color="auto"/>
            </w:tcBorders>
            <w:shd w:val="clear" w:color="auto" w:fill="auto"/>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6</w:t>
            </w:r>
          </w:p>
        </w:tc>
        <w:tc>
          <w:tcPr>
            <w:tcW w:w="4407" w:type="pct"/>
            <w:tcBorders>
              <w:bottom w:val="single" w:sz="6" w:space="0" w:color="auto"/>
            </w:tcBorders>
            <w:shd w:val="clear" w:color="auto" w:fill="auto"/>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Sunumlar</w:t>
            </w:r>
          </w:p>
        </w:tc>
      </w:tr>
      <w:tr w:rsidR="009858A8" w:rsidRPr="001D4B57" w:rsidTr="009F0739">
        <w:trPr>
          <w:jc w:val="center"/>
        </w:trPr>
        <w:tc>
          <w:tcPr>
            <w:tcW w:w="593" w:type="pct"/>
            <w:tcBorders>
              <w:top w:val="single" w:sz="6" w:space="0" w:color="auto"/>
              <w:bottom w:val="single" w:sz="6" w:space="0" w:color="auto"/>
            </w:tcBorders>
            <w:shd w:val="clear" w:color="auto" w:fill="D9D9D9"/>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7</w:t>
            </w:r>
          </w:p>
        </w:tc>
        <w:tc>
          <w:tcPr>
            <w:tcW w:w="4407" w:type="pct"/>
            <w:tcBorders>
              <w:top w:val="single" w:sz="6" w:space="0" w:color="auto"/>
              <w:bottom w:val="single" w:sz="6" w:space="0" w:color="auto"/>
            </w:tcBorders>
            <w:shd w:val="clear" w:color="auto" w:fill="D9D9D9"/>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Seçilen kitaba ilgiyi devam ettirme teknikleri</w:t>
            </w:r>
          </w:p>
        </w:tc>
      </w:tr>
      <w:tr w:rsidR="009858A8" w:rsidRPr="001D4B57" w:rsidTr="009F0739">
        <w:trPr>
          <w:jc w:val="center"/>
        </w:trPr>
        <w:tc>
          <w:tcPr>
            <w:tcW w:w="593" w:type="pct"/>
            <w:tcBorders>
              <w:top w:val="single" w:sz="6" w:space="0" w:color="auto"/>
            </w:tcBorders>
            <w:shd w:val="clear" w:color="auto" w:fill="auto"/>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8</w:t>
            </w:r>
          </w:p>
        </w:tc>
        <w:tc>
          <w:tcPr>
            <w:tcW w:w="4407" w:type="pct"/>
            <w:tcBorders>
              <w:top w:val="single" w:sz="6" w:space="0" w:color="auto"/>
            </w:tcBorders>
            <w:shd w:val="clear" w:color="auto" w:fill="auto"/>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Vize sınav haftası</w:t>
            </w:r>
          </w:p>
        </w:tc>
      </w:tr>
      <w:tr w:rsidR="009858A8" w:rsidRPr="001D4B57" w:rsidTr="009F0739">
        <w:trPr>
          <w:jc w:val="center"/>
        </w:trPr>
        <w:tc>
          <w:tcPr>
            <w:tcW w:w="593" w:type="pct"/>
            <w:shd w:val="clear" w:color="auto" w:fill="auto"/>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9</w:t>
            </w:r>
          </w:p>
        </w:tc>
        <w:tc>
          <w:tcPr>
            <w:tcW w:w="4407" w:type="pct"/>
            <w:shd w:val="clear" w:color="auto" w:fill="auto"/>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Seçilen kitaptaki önemli kısımları irdeleme teknikleri</w:t>
            </w:r>
          </w:p>
        </w:tc>
      </w:tr>
      <w:tr w:rsidR="009858A8" w:rsidRPr="001D4B57" w:rsidTr="009F0739">
        <w:trPr>
          <w:jc w:val="center"/>
        </w:trPr>
        <w:tc>
          <w:tcPr>
            <w:tcW w:w="593" w:type="pct"/>
            <w:shd w:val="clear" w:color="auto" w:fill="auto"/>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10</w:t>
            </w:r>
          </w:p>
        </w:tc>
        <w:tc>
          <w:tcPr>
            <w:tcW w:w="4407" w:type="pct"/>
            <w:shd w:val="clear" w:color="auto" w:fill="auto"/>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Sunumlar</w:t>
            </w:r>
          </w:p>
        </w:tc>
      </w:tr>
      <w:tr w:rsidR="009858A8" w:rsidRPr="001D4B57" w:rsidTr="009F0739">
        <w:trPr>
          <w:jc w:val="center"/>
        </w:trPr>
        <w:tc>
          <w:tcPr>
            <w:tcW w:w="593" w:type="pct"/>
            <w:shd w:val="clear" w:color="auto" w:fill="auto"/>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11</w:t>
            </w:r>
          </w:p>
        </w:tc>
        <w:tc>
          <w:tcPr>
            <w:tcW w:w="4407" w:type="pct"/>
            <w:shd w:val="clear" w:color="auto" w:fill="auto"/>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Seçilen kitabın okuması tamamlandıktan sonra kullanılacak genel değerlendirme teknikleri</w:t>
            </w:r>
          </w:p>
        </w:tc>
      </w:tr>
      <w:tr w:rsidR="009858A8" w:rsidRPr="001D4B57" w:rsidTr="009F0739">
        <w:trPr>
          <w:jc w:val="center"/>
        </w:trPr>
        <w:tc>
          <w:tcPr>
            <w:tcW w:w="593" w:type="pct"/>
            <w:shd w:val="clear" w:color="auto" w:fill="auto"/>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12</w:t>
            </w:r>
          </w:p>
        </w:tc>
        <w:tc>
          <w:tcPr>
            <w:tcW w:w="4407" w:type="pct"/>
            <w:shd w:val="clear" w:color="auto" w:fill="auto"/>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Sunumlar</w:t>
            </w:r>
          </w:p>
        </w:tc>
      </w:tr>
      <w:tr w:rsidR="009858A8" w:rsidRPr="001D4B57" w:rsidTr="009F0739">
        <w:trPr>
          <w:jc w:val="center"/>
        </w:trPr>
        <w:tc>
          <w:tcPr>
            <w:tcW w:w="593" w:type="pct"/>
            <w:tcBorders>
              <w:bottom w:val="single" w:sz="6" w:space="0" w:color="auto"/>
            </w:tcBorders>
            <w:shd w:val="clear" w:color="auto" w:fill="auto"/>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13</w:t>
            </w:r>
          </w:p>
        </w:tc>
        <w:tc>
          <w:tcPr>
            <w:tcW w:w="4407" w:type="pct"/>
            <w:tcBorders>
              <w:bottom w:val="single" w:sz="6" w:space="0" w:color="auto"/>
            </w:tcBorders>
            <w:shd w:val="clear" w:color="auto" w:fill="auto"/>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Çocuklara yönelik örnek ders planlarının incelenmesi (kısa öykü)</w:t>
            </w:r>
          </w:p>
        </w:tc>
      </w:tr>
      <w:tr w:rsidR="009858A8" w:rsidRPr="001D4B57" w:rsidTr="009F0739">
        <w:trPr>
          <w:jc w:val="center"/>
        </w:trPr>
        <w:tc>
          <w:tcPr>
            <w:tcW w:w="593" w:type="pct"/>
            <w:tcBorders>
              <w:bottom w:val="single" w:sz="6" w:space="0" w:color="auto"/>
            </w:tcBorders>
            <w:shd w:val="clear" w:color="auto" w:fill="auto"/>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14</w:t>
            </w:r>
          </w:p>
        </w:tc>
        <w:tc>
          <w:tcPr>
            <w:tcW w:w="4407" w:type="pct"/>
            <w:tcBorders>
              <w:bottom w:val="single" w:sz="6" w:space="0" w:color="auto"/>
            </w:tcBorders>
            <w:shd w:val="clear" w:color="auto" w:fill="auto"/>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Grup çalışması -çocuklara yönelik ders tasarımı/tasarlanan derslerin sunumu</w:t>
            </w:r>
          </w:p>
        </w:tc>
      </w:tr>
      <w:tr w:rsidR="009858A8" w:rsidRPr="001D4B57" w:rsidTr="009F0739">
        <w:trPr>
          <w:trHeight w:val="322"/>
          <w:jc w:val="center"/>
        </w:trPr>
        <w:tc>
          <w:tcPr>
            <w:tcW w:w="593" w:type="pct"/>
            <w:tcBorders>
              <w:top w:val="single" w:sz="6" w:space="0" w:color="auto"/>
              <w:bottom w:val="single" w:sz="12" w:space="0" w:color="auto"/>
            </w:tcBorders>
            <w:shd w:val="clear" w:color="auto" w:fill="D9D9D9"/>
          </w:tcPr>
          <w:p w:rsidR="009858A8" w:rsidRPr="001D4B57" w:rsidRDefault="009858A8" w:rsidP="009F0739">
            <w:pPr>
              <w:spacing w:line="300" w:lineRule="atLeast"/>
              <w:ind w:left="75"/>
              <w:rPr>
                <w:rFonts w:ascii="Trebuchet MS" w:hAnsi="Trebuchet MS"/>
                <w:b/>
                <w:bCs/>
                <w:sz w:val="20"/>
                <w:szCs w:val="20"/>
              </w:rPr>
            </w:pPr>
            <w:r w:rsidRPr="001D4B57">
              <w:rPr>
                <w:rFonts w:ascii="Trebuchet MS" w:hAnsi="Trebuchet MS"/>
                <w:b/>
                <w:bCs/>
                <w:sz w:val="20"/>
                <w:szCs w:val="20"/>
              </w:rPr>
              <w:t>15</w:t>
            </w:r>
          </w:p>
        </w:tc>
        <w:tc>
          <w:tcPr>
            <w:tcW w:w="4407" w:type="pct"/>
            <w:tcBorders>
              <w:top w:val="single" w:sz="6" w:space="0" w:color="auto"/>
              <w:bottom w:val="single" w:sz="12" w:space="0" w:color="auto"/>
            </w:tcBorders>
            <w:shd w:val="clear" w:color="auto" w:fill="D9D9D9"/>
          </w:tcPr>
          <w:p w:rsidR="009858A8" w:rsidRPr="001D4B57" w:rsidRDefault="009858A8" w:rsidP="009F0739">
            <w:pPr>
              <w:spacing w:line="300" w:lineRule="atLeast"/>
              <w:ind w:left="75"/>
              <w:rPr>
                <w:rFonts w:ascii="Trebuchet MS" w:hAnsi="Trebuchet MS"/>
                <w:sz w:val="20"/>
                <w:szCs w:val="20"/>
              </w:rPr>
            </w:pPr>
            <w:r w:rsidRPr="001D4B57">
              <w:rPr>
                <w:rFonts w:ascii="Trebuchet MS" w:hAnsi="Trebuchet MS"/>
                <w:sz w:val="20"/>
                <w:szCs w:val="20"/>
              </w:rPr>
              <w:t>Sunumlar</w:t>
            </w:r>
          </w:p>
        </w:tc>
      </w:tr>
    </w:tbl>
    <w:p w:rsidR="009858A8" w:rsidRPr="001D4B57" w:rsidRDefault="009858A8" w:rsidP="009858A8">
      <w:pPr>
        <w:rPr>
          <w:sz w:val="16"/>
          <w:szCs w:val="16"/>
        </w:rPr>
      </w:pPr>
    </w:p>
    <w:p w:rsidR="009858A8" w:rsidRPr="001D4B57" w:rsidRDefault="009858A8" w:rsidP="009858A8">
      <w:pPr>
        <w:rPr>
          <w:sz w:val="16"/>
          <w:szCs w:val="16"/>
        </w:rPr>
      </w:pPr>
    </w:p>
    <w:p w:rsidR="009858A8" w:rsidRPr="001D4B57" w:rsidRDefault="009858A8" w:rsidP="009858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9858A8" w:rsidRPr="001D4B57" w:rsidTr="009F0739">
        <w:trPr>
          <w:trHeight w:val="332"/>
        </w:trPr>
        <w:tc>
          <w:tcPr>
            <w:tcW w:w="817" w:type="dxa"/>
            <w:shd w:val="clear" w:color="auto" w:fill="auto"/>
          </w:tcPr>
          <w:p w:rsidR="009858A8" w:rsidRPr="001D4B57" w:rsidRDefault="009858A8" w:rsidP="009F0739">
            <w:pPr>
              <w:rPr>
                <w:b/>
                <w:bCs/>
                <w:sz w:val="20"/>
                <w:szCs w:val="20"/>
              </w:rPr>
            </w:pPr>
            <w:r w:rsidRPr="001D4B57">
              <w:rPr>
                <w:b/>
                <w:bCs/>
                <w:sz w:val="20"/>
                <w:szCs w:val="20"/>
              </w:rPr>
              <w:t>No</w:t>
            </w:r>
          </w:p>
        </w:tc>
        <w:tc>
          <w:tcPr>
            <w:tcW w:w="7371" w:type="dxa"/>
            <w:shd w:val="clear" w:color="auto" w:fill="auto"/>
          </w:tcPr>
          <w:p w:rsidR="009858A8" w:rsidRPr="001D4B57" w:rsidRDefault="009858A8" w:rsidP="009F0739">
            <w:pPr>
              <w:rPr>
                <w:b/>
                <w:bCs/>
                <w:sz w:val="20"/>
                <w:szCs w:val="20"/>
              </w:rPr>
            </w:pPr>
            <w:r w:rsidRPr="001D4B57">
              <w:rPr>
                <w:b/>
                <w:bCs/>
                <w:sz w:val="20"/>
                <w:szCs w:val="20"/>
              </w:rPr>
              <w:t>PROGRAM ALAN YETERLİLİKLERİ (ÇIKTILARI)</w:t>
            </w:r>
          </w:p>
        </w:tc>
        <w:tc>
          <w:tcPr>
            <w:tcW w:w="567" w:type="dxa"/>
            <w:shd w:val="clear" w:color="auto" w:fill="auto"/>
          </w:tcPr>
          <w:p w:rsidR="009858A8" w:rsidRPr="001D4B57" w:rsidRDefault="009858A8" w:rsidP="009F0739">
            <w:pPr>
              <w:rPr>
                <w:b/>
                <w:bCs/>
                <w:sz w:val="20"/>
                <w:szCs w:val="20"/>
              </w:rPr>
            </w:pPr>
            <w:r w:rsidRPr="001D4B57">
              <w:rPr>
                <w:b/>
                <w:bCs/>
                <w:sz w:val="20"/>
                <w:szCs w:val="20"/>
              </w:rPr>
              <w:t>3</w:t>
            </w:r>
          </w:p>
        </w:tc>
        <w:tc>
          <w:tcPr>
            <w:tcW w:w="567" w:type="dxa"/>
            <w:shd w:val="clear" w:color="auto" w:fill="auto"/>
          </w:tcPr>
          <w:p w:rsidR="009858A8" w:rsidRPr="001D4B57" w:rsidRDefault="009858A8" w:rsidP="009F0739">
            <w:pPr>
              <w:rPr>
                <w:b/>
                <w:bCs/>
                <w:sz w:val="20"/>
                <w:szCs w:val="20"/>
              </w:rPr>
            </w:pPr>
            <w:r w:rsidRPr="001D4B57">
              <w:rPr>
                <w:b/>
                <w:bCs/>
                <w:sz w:val="20"/>
                <w:szCs w:val="20"/>
              </w:rPr>
              <w:t>2</w:t>
            </w:r>
          </w:p>
        </w:tc>
        <w:tc>
          <w:tcPr>
            <w:tcW w:w="532" w:type="dxa"/>
            <w:shd w:val="clear" w:color="auto" w:fill="auto"/>
          </w:tcPr>
          <w:p w:rsidR="009858A8" w:rsidRPr="001D4B57" w:rsidRDefault="009858A8" w:rsidP="009F0739">
            <w:pPr>
              <w:rPr>
                <w:b/>
                <w:bCs/>
                <w:sz w:val="20"/>
                <w:szCs w:val="20"/>
              </w:rPr>
            </w:pPr>
            <w:r w:rsidRPr="001D4B57">
              <w:rPr>
                <w:b/>
                <w:bCs/>
                <w:sz w:val="20"/>
                <w:szCs w:val="20"/>
              </w:rPr>
              <w:t>1</w:t>
            </w: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67" w:type="dxa"/>
            <w:shd w:val="clear" w:color="auto" w:fill="auto"/>
          </w:tcPr>
          <w:p w:rsidR="009858A8" w:rsidRPr="001D4B57" w:rsidRDefault="009858A8" w:rsidP="009F0739">
            <w:pPr>
              <w:rPr>
                <w:sz w:val="20"/>
                <w:szCs w:val="20"/>
              </w:rPr>
            </w:pP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67" w:type="dxa"/>
            <w:shd w:val="clear" w:color="auto" w:fill="auto"/>
          </w:tcPr>
          <w:p w:rsidR="009858A8" w:rsidRPr="001D4B57" w:rsidRDefault="009858A8" w:rsidP="009F0739">
            <w:pPr>
              <w:rPr>
                <w:sz w:val="20"/>
                <w:szCs w:val="20"/>
              </w:rPr>
            </w:pP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Günlük ve mesleki hayatta karşılaşacakları yabancı dildeki farklı yazılı metinleri anlama, yorumlama ve değerlendirebilme becerisi</w:t>
            </w:r>
          </w:p>
        </w:tc>
        <w:tc>
          <w:tcPr>
            <w:tcW w:w="567" w:type="dxa"/>
            <w:shd w:val="clear" w:color="auto" w:fill="auto"/>
          </w:tcPr>
          <w:p w:rsidR="009858A8" w:rsidRPr="001D4B57" w:rsidRDefault="009858A8" w:rsidP="009F0739">
            <w:pPr>
              <w:rPr>
                <w:sz w:val="20"/>
                <w:szCs w:val="20"/>
              </w:rPr>
            </w:pP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Günlük ve mesleki hayatta karşılaşacakları yabancı dildeki farklı sözlü metinleri anlama, yorumlama ve değerlendirebilme becerisi</w:t>
            </w:r>
          </w:p>
        </w:tc>
        <w:tc>
          <w:tcPr>
            <w:tcW w:w="567" w:type="dxa"/>
            <w:shd w:val="clear" w:color="auto" w:fill="auto"/>
          </w:tcPr>
          <w:p w:rsidR="009858A8" w:rsidRPr="001D4B57" w:rsidRDefault="009858A8" w:rsidP="009F0739">
            <w:pPr>
              <w:rPr>
                <w:sz w:val="20"/>
                <w:szCs w:val="20"/>
              </w:rPr>
            </w:pP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Günlük ve mesleki hayatta karşılaşabilecekleri farklı ortamlarda yabancı dilde sözel iletişim kurabilme becerisi</w:t>
            </w:r>
          </w:p>
        </w:tc>
        <w:tc>
          <w:tcPr>
            <w:tcW w:w="567" w:type="dxa"/>
            <w:shd w:val="clear" w:color="auto" w:fill="auto"/>
          </w:tcPr>
          <w:p w:rsidR="009858A8" w:rsidRPr="001D4B57" w:rsidRDefault="009858A8" w:rsidP="009F0739">
            <w:pPr>
              <w:rPr>
                <w:sz w:val="20"/>
                <w:szCs w:val="20"/>
              </w:rPr>
            </w:pP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Yazma sürecini etkili olarak kullanarak farklı türde metinler oluşturabilme becerisi</w:t>
            </w:r>
          </w:p>
        </w:tc>
        <w:tc>
          <w:tcPr>
            <w:tcW w:w="567" w:type="dxa"/>
            <w:shd w:val="clear" w:color="auto" w:fill="auto"/>
          </w:tcPr>
          <w:p w:rsidR="009858A8" w:rsidRPr="001D4B57" w:rsidRDefault="009858A8" w:rsidP="009F0739">
            <w:pPr>
              <w:rPr>
                <w:sz w:val="20"/>
                <w:szCs w:val="20"/>
              </w:rPr>
            </w:pP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İngilizce Öğretmenliği alanındaki bilimsel kavram ve yöntemleri değerlendirebilme, uygulayabilme ve yorumlayabilme.</w:t>
            </w: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67" w:type="dxa"/>
            <w:shd w:val="clear" w:color="auto" w:fill="auto"/>
          </w:tcPr>
          <w:p w:rsidR="009858A8" w:rsidRPr="001D4B57" w:rsidRDefault="009858A8" w:rsidP="009F0739">
            <w:pPr>
              <w:rPr>
                <w:sz w:val="20"/>
                <w:szCs w:val="20"/>
              </w:rPr>
            </w:pP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İngilizceyi uygun ve akıcı bir şekilde konuşarak resmi ve resmi olmayan ortamlarda sunu yapabilme</w:t>
            </w: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67" w:type="dxa"/>
            <w:shd w:val="clear" w:color="auto" w:fill="auto"/>
          </w:tcPr>
          <w:p w:rsidR="009858A8" w:rsidRPr="001D4B57" w:rsidRDefault="009858A8" w:rsidP="009F0739">
            <w:pPr>
              <w:rPr>
                <w:sz w:val="20"/>
                <w:szCs w:val="20"/>
              </w:rPr>
            </w:pP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Bilişim teknolojileri ve eğitimde internet ve teknolojinin kullanımı hakkında bilgi sahibi olma ve bu bilgiyi etkin bir şekilde kullanabilme</w:t>
            </w:r>
          </w:p>
        </w:tc>
        <w:tc>
          <w:tcPr>
            <w:tcW w:w="567" w:type="dxa"/>
            <w:shd w:val="clear" w:color="auto" w:fill="auto"/>
          </w:tcPr>
          <w:p w:rsidR="009858A8" w:rsidRPr="001D4B57" w:rsidRDefault="009858A8" w:rsidP="009F0739">
            <w:pPr>
              <w:rPr>
                <w:sz w:val="20"/>
                <w:szCs w:val="20"/>
              </w:rPr>
            </w:pP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67" w:type="dxa"/>
            <w:shd w:val="clear" w:color="auto" w:fill="auto"/>
          </w:tcPr>
          <w:p w:rsidR="009858A8" w:rsidRPr="001D4B57" w:rsidRDefault="009858A8" w:rsidP="009F0739">
            <w:pPr>
              <w:rPr>
                <w:sz w:val="20"/>
                <w:szCs w:val="20"/>
              </w:rPr>
            </w:pP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9858A8" w:rsidRPr="001D4B57" w:rsidRDefault="009858A8" w:rsidP="009F0739">
            <w:pPr>
              <w:rPr>
                <w:sz w:val="20"/>
                <w:szCs w:val="20"/>
              </w:rPr>
            </w:pPr>
          </w:p>
        </w:tc>
        <w:tc>
          <w:tcPr>
            <w:tcW w:w="567" w:type="dxa"/>
            <w:shd w:val="clear" w:color="auto" w:fill="auto"/>
          </w:tcPr>
          <w:p w:rsidR="009858A8" w:rsidRPr="001D4B57" w:rsidRDefault="009858A8" w:rsidP="009F0739">
            <w:pPr>
              <w:rPr>
                <w:sz w:val="20"/>
                <w:szCs w:val="20"/>
              </w:rPr>
            </w:pPr>
          </w:p>
        </w:tc>
        <w:tc>
          <w:tcPr>
            <w:tcW w:w="532" w:type="dxa"/>
            <w:shd w:val="clear" w:color="auto" w:fill="auto"/>
          </w:tcPr>
          <w:p w:rsidR="009858A8" w:rsidRPr="001D4B57" w:rsidRDefault="009858A8" w:rsidP="009F0739">
            <w:pPr>
              <w:rPr>
                <w:sz w:val="20"/>
                <w:szCs w:val="20"/>
              </w:rPr>
            </w:pPr>
            <w:r w:rsidRPr="001D4B57">
              <w:rPr>
                <w:sz w:val="20"/>
                <w:szCs w:val="20"/>
              </w:rPr>
              <w:t>x</w:t>
            </w: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9858A8" w:rsidRPr="001D4B57" w:rsidRDefault="009858A8" w:rsidP="009F0739">
            <w:pPr>
              <w:rPr>
                <w:sz w:val="20"/>
                <w:szCs w:val="20"/>
              </w:rPr>
            </w:pP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67" w:type="dxa"/>
            <w:shd w:val="clear" w:color="auto" w:fill="auto"/>
          </w:tcPr>
          <w:p w:rsidR="009858A8" w:rsidRPr="001D4B57" w:rsidRDefault="009858A8" w:rsidP="009F0739">
            <w:pPr>
              <w:rPr>
                <w:sz w:val="20"/>
                <w:szCs w:val="20"/>
              </w:rPr>
            </w:pP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Öğrencilerin etkili öğrenme stratejileri geliştirmelerine uygun eğitim ortamı hazırlayabilme</w:t>
            </w: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67" w:type="dxa"/>
            <w:shd w:val="clear" w:color="auto" w:fill="auto"/>
          </w:tcPr>
          <w:p w:rsidR="009858A8" w:rsidRPr="001D4B57" w:rsidRDefault="009858A8" w:rsidP="009F0739">
            <w:pPr>
              <w:rPr>
                <w:sz w:val="20"/>
                <w:szCs w:val="20"/>
              </w:rPr>
            </w:pPr>
          </w:p>
        </w:tc>
        <w:tc>
          <w:tcPr>
            <w:tcW w:w="532" w:type="dxa"/>
            <w:shd w:val="clear" w:color="auto" w:fill="auto"/>
          </w:tcPr>
          <w:p w:rsidR="009858A8" w:rsidRPr="001D4B57" w:rsidRDefault="009858A8" w:rsidP="009F0739">
            <w:pPr>
              <w:rPr>
                <w:sz w:val="20"/>
                <w:szCs w:val="20"/>
              </w:rPr>
            </w:pPr>
          </w:p>
        </w:tc>
      </w:tr>
      <w:tr w:rsidR="009858A8" w:rsidRPr="001D4B57" w:rsidTr="009F0739">
        <w:trPr>
          <w:trHeight w:val="310"/>
        </w:trPr>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Öğrenci ve içerik düzeyine uygun ölçme ve değerlendirme araçları geliştirebilme</w:t>
            </w:r>
          </w:p>
        </w:tc>
        <w:tc>
          <w:tcPr>
            <w:tcW w:w="567" w:type="dxa"/>
            <w:shd w:val="clear" w:color="auto" w:fill="auto"/>
          </w:tcPr>
          <w:p w:rsidR="009858A8" w:rsidRPr="001D4B57" w:rsidRDefault="009858A8" w:rsidP="009F0739">
            <w:pPr>
              <w:rPr>
                <w:sz w:val="20"/>
                <w:szCs w:val="20"/>
              </w:rPr>
            </w:pP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Dil öğretiminde içsel ve dışsal motivasyonun farkında olabilme ve bu motivasyon türlerini olumlu şekilde kullanabilme</w:t>
            </w:r>
          </w:p>
        </w:tc>
        <w:tc>
          <w:tcPr>
            <w:tcW w:w="567" w:type="dxa"/>
            <w:shd w:val="clear" w:color="auto" w:fill="auto"/>
          </w:tcPr>
          <w:p w:rsidR="009858A8" w:rsidRPr="001D4B57" w:rsidRDefault="009858A8" w:rsidP="009F0739">
            <w:pPr>
              <w:rPr>
                <w:sz w:val="20"/>
                <w:szCs w:val="20"/>
              </w:rPr>
            </w:pP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Dil öğrenmeye ilişkin kavram ve süreçleri anlamaya ve çözümlemeye yönelik bilgiye sahip olma ve kullanabilme becerisi</w:t>
            </w: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67" w:type="dxa"/>
            <w:shd w:val="clear" w:color="auto" w:fill="auto"/>
          </w:tcPr>
          <w:p w:rsidR="009858A8" w:rsidRPr="001D4B57" w:rsidRDefault="009858A8" w:rsidP="009F0739">
            <w:pPr>
              <w:rPr>
                <w:sz w:val="20"/>
                <w:szCs w:val="20"/>
              </w:rPr>
            </w:pP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İnsan dilinin özellikleri, yapısı ve işleyişini anlamaya ve çözümlemeye yönelik bilgiye sahip olma ve kullanabilme becerisi</w:t>
            </w:r>
          </w:p>
        </w:tc>
        <w:tc>
          <w:tcPr>
            <w:tcW w:w="567" w:type="dxa"/>
            <w:shd w:val="clear" w:color="auto" w:fill="auto"/>
          </w:tcPr>
          <w:p w:rsidR="009858A8" w:rsidRPr="001D4B57" w:rsidRDefault="009858A8" w:rsidP="009F0739">
            <w:pPr>
              <w:rPr>
                <w:sz w:val="20"/>
                <w:szCs w:val="20"/>
              </w:rPr>
            </w:pP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67" w:type="dxa"/>
            <w:shd w:val="clear" w:color="auto" w:fill="auto"/>
          </w:tcPr>
          <w:p w:rsidR="009858A8" w:rsidRPr="001D4B57" w:rsidRDefault="009858A8" w:rsidP="009F0739">
            <w:pPr>
              <w:rPr>
                <w:sz w:val="20"/>
                <w:szCs w:val="20"/>
              </w:rPr>
            </w:pPr>
          </w:p>
        </w:tc>
        <w:tc>
          <w:tcPr>
            <w:tcW w:w="532" w:type="dxa"/>
            <w:shd w:val="clear" w:color="auto" w:fill="auto"/>
          </w:tcPr>
          <w:p w:rsidR="009858A8" w:rsidRPr="001D4B57" w:rsidRDefault="009858A8" w:rsidP="009F0739">
            <w:pPr>
              <w:rPr>
                <w:sz w:val="20"/>
                <w:szCs w:val="20"/>
              </w:rPr>
            </w:pPr>
          </w:p>
        </w:tc>
      </w:tr>
      <w:tr w:rsidR="009858A8" w:rsidRPr="001D4B57" w:rsidTr="009F0739">
        <w:tc>
          <w:tcPr>
            <w:tcW w:w="817" w:type="dxa"/>
            <w:shd w:val="clear" w:color="auto" w:fill="auto"/>
          </w:tcPr>
          <w:p w:rsidR="009858A8" w:rsidRPr="001D4B57" w:rsidRDefault="009858A8" w:rsidP="000F3147">
            <w:pPr>
              <w:numPr>
                <w:ilvl w:val="0"/>
                <w:numId w:val="31"/>
              </w:numPr>
              <w:spacing w:line="240" w:lineRule="auto"/>
              <w:jc w:val="center"/>
              <w:rPr>
                <w:b/>
                <w:bCs/>
                <w:sz w:val="20"/>
                <w:szCs w:val="20"/>
              </w:rPr>
            </w:pPr>
          </w:p>
        </w:tc>
        <w:tc>
          <w:tcPr>
            <w:tcW w:w="7371" w:type="dxa"/>
            <w:shd w:val="clear" w:color="auto" w:fill="auto"/>
          </w:tcPr>
          <w:p w:rsidR="009858A8" w:rsidRPr="001D4B57" w:rsidRDefault="009858A8" w:rsidP="009F0739">
            <w:pPr>
              <w:rPr>
                <w:sz w:val="20"/>
                <w:szCs w:val="20"/>
              </w:rPr>
            </w:pPr>
            <w:r w:rsidRPr="001D4B57">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9858A8" w:rsidRPr="001D4B57" w:rsidRDefault="009858A8" w:rsidP="009F0739">
            <w:pPr>
              <w:rPr>
                <w:sz w:val="20"/>
                <w:szCs w:val="20"/>
              </w:rPr>
            </w:pPr>
            <w:r w:rsidRPr="001D4B57">
              <w:rPr>
                <w:sz w:val="20"/>
                <w:szCs w:val="20"/>
              </w:rPr>
              <w:t>x</w:t>
            </w:r>
          </w:p>
        </w:tc>
        <w:tc>
          <w:tcPr>
            <w:tcW w:w="567" w:type="dxa"/>
            <w:shd w:val="clear" w:color="auto" w:fill="auto"/>
          </w:tcPr>
          <w:p w:rsidR="009858A8" w:rsidRPr="001D4B57" w:rsidRDefault="009858A8" w:rsidP="009F0739">
            <w:pPr>
              <w:rPr>
                <w:sz w:val="20"/>
                <w:szCs w:val="20"/>
              </w:rPr>
            </w:pPr>
          </w:p>
        </w:tc>
        <w:tc>
          <w:tcPr>
            <w:tcW w:w="532" w:type="dxa"/>
            <w:shd w:val="clear" w:color="auto" w:fill="auto"/>
          </w:tcPr>
          <w:p w:rsidR="009858A8" w:rsidRPr="001D4B57" w:rsidRDefault="009858A8" w:rsidP="009F0739">
            <w:pPr>
              <w:rPr>
                <w:sz w:val="20"/>
                <w:szCs w:val="20"/>
              </w:rPr>
            </w:pPr>
          </w:p>
        </w:tc>
      </w:tr>
      <w:tr w:rsidR="009858A8" w:rsidRPr="001D4B57" w:rsidTr="009F0739">
        <w:tc>
          <w:tcPr>
            <w:tcW w:w="9854" w:type="dxa"/>
            <w:gridSpan w:val="5"/>
            <w:shd w:val="clear" w:color="auto" w:fill="auto"/>
          </w:tcPr>
          <w:p w:rsidR="009858A8" w:rsidRPr="001D4B57" w:rsidRDefault="009858A8" w:rsidP="009F0739">
            <w:pPr>
              <w:rPr>
                <w:sz w:val="20"/>
                <w:szCs w:val="20"/>
              </w:rPr>
            </w:pPr>
            <w:r w:rsidRPr="001D4B57">
              <w:rPr>
                <w:b/>
                <w:sz w:val="20"/>
                <w:szCs w:val="20"/>
              </w:rPr>
              <w:t>1</w:t>
            </w:r>
            <w:r w:rsidRPr="001D4B57">
              <w:rPr>
                <w:sz w:val="20"/>
                <w:szCs w:val="20"/>
              </w:rPr>
              <w:t xml:space="preserve">:Hiç Katkısı Yok. </w:t>
            </w:r>
            <w:r w:rsidRPr="001D4B57">
              <w:rPr>
                <w:b/>
                <w:sz w:val="20"/>
                <w:szCs w:val="20"/>
              </w:rPr>
              <w:t>2</w:t>
            </w:r>
            <w:r w:rsidRPr="001D4B57">
              <w:rPr>
                <w:sz w:val="20"/>
                <w:szCs w:val="20"/>
              </w:rPr>
              <w:t xml:space="preserve">:Kısmen Katkısı Var. </w:t>
            </w:r>
            <w:r w:rsidRPr="001D4B57">
              <w:rPr>
                <w:b/>
                <w:sz w:val="20"/>
                <w:szCs w:val="20"/>
              </w:rPr>
              <w:t>3</w:t>
            </w:r>
            <w:r w:rsidRPr="001D4B57">
              <w:rPr>
                <w:sz w:val="20"/>
                <w:szCs w:val="20"/>
              </w:rPr>
              <w:t>:Tam Katkısı Var.</w:t>
            </w:r>
          </w:p>
        </w:tc>
      </w:tr>
    </w:tbl>
    <w:p w:rsidR="009858A8" w:rsidRPr="001D4B57" w:rsidRDefault="009858A8" w:rsidP="009858A8">
      <w:pPr>
        <w:spacing w:line="360" w:lineRule="auto"/>
        <w:rPr>
          <w:b/>
        </w:rPr>
      </w:pPr>
    </w:p>
    <w:p w:rsidR="009858A8" w:rsidRPr="001D4B57" w:rsidRDefault="009858A8" w:rsidP="009858A8">
      <w:pPr>
        <w:spacing w:line="360" w:lineRule="auto"/>
        <w:rPr>
          <w:sz w:val="20"/>
          <w:szCs w:val="20"/>
        </w:rPr>
      </w:pPr>
      <w:r w:rsidRPr="001D4B57">
        <w:rPr>
          <w:b/>
        </w:rPr>
        <w:t>Dersin Öğretim Üyesi:</w:t>
      </w:r>
      <w:r w:rsidRPr="001D4B57">
        <w:t xml:space="preserve">  </w:t>
      </w:r>
      <w:r w:rsidRPr="001D4B57">
        <w:tab/>
        <w:t xml:space="preserve"> </w:t>
      </w:r>
      <w:r w:rsidRPr="001D4B57">
        <w:rPr>
          <w:b/>
        </w:rPr>
        <w:tab/>
      </w:r>
      <w:r w:rsidRPr="001D4B57">
        <w:rPr>
          <w:b/>
        </w:rPr>
        <w:tab/>
      </w:r>
      <w:r w:rsidRPr="001D4B57">
        <w:rPr>
          <w:b/>
        </w:rPr>
        <w:tab/>
      </w:r>
      <w:r w:rsidRPr="001D4B57">
        <w:rPr>
          <w:b/>
        </w:rPr>
        <w:tab/>
      </w:r>
      <w:r w:rsidRPr="001D4B57">
        <w:rPr>
          <w:b/>
        </w:rPr>
        <w:tab/>
        <w:t>Tarih:</w:t>
      </w:r>
      <w:r w:rsidRPr="001D4B57">
        <w:t xml:space="preserve"> </w:t>
      </w:r>
    </w:p>
    <w:tbl>
      <w:tblPr>
        <w:tblW w:w="9948" w:type="dxa"/>
        <w:tblLook w:val="01E0" w:firstRow="1" w:lastRow="1" w:firstColumn="1" w:lastColumn="1" w:noHBand="0" w:noVBand="0"/>
      </w:tblPr>
      <w:tblGrid>
        <w:gridCol w:w="7171"/>
        <w:gridCol w:w="2777"/>
      </w:tblGrid>
      <w:tr w:rsidR="009858A8" w:rsidRPr="001D4B57" w:rsidTr="009F0739">
        <w:trPr>
          <w:trHeight w:val="989"/>
        </w:trPr>
        <w:tc>
          <w:tcPr>
            <w:tcW w:w="7171" w:type="dxa"/>
          </w:tcPr>
          <w:p w:rsidR="009858A8" w:rsidRPr="001D4B57" w:rsidRDefault="009858A8" w:rsidP="009F0739">
            <w:pPr>
              <w:tabs>
                <w:tab w:val="left" w:pos="7800"/>
              </w:tabs>
            </w:pPr>
            <w:r w:rsidRPr="001D4B57">
              <w:t xml:space="preserve"> </w:t>
            </w:r>
          </w:p>
        </w:tc>
        <w:tc>
          <w:tcPr>
            <w:tcW w:w="2777" w:type="dxa"/>
          </w:tcPr>
          <w:p w:rsidR="009858A8" w:rsidRPr="001D4B57" w:rsidRDefault="009858A8" w:rsidP="009F0739">
            <w:pPr>
              <w:tabs>
                <w:tab w:val="left" w:pos="7800"/>
              </w:tabs>
              <w:jc w:val="center"/>
            </w:pPr>
          </w:p>
        </w:tc>
      </w:tr>
    </w:tbl>
    <w:p w:rsidR="009858A8" w:rsidRPr="001D4B57" w:rsidRDefault="009858A8" w:rsidP="009858A8">
      <w:pPr>
        <w:tabs>
          <w:tab w:val="left" w:pos="7800"/>
        </w:tabs>
      </w:pPr>
      <w:r w:rsidRPr="001D4B57">
        <w:t xml:space="preserve">                        </w:t>
      </w:r>
    </w:p>
    <w:p w:rsidR="009858A8" w:rsidRPr="001D4B57" w:rsidRDefault="009858A8" w:rsidP="009858A8">
      <w:pPr>
        <w:tabs>
          <w:tab w:val="left" w:pos="7800"/>
        </w:tabs>
      </w:pPr>
      <w:r w:rsidRPr="001D4B57">
        <w:tab/>
      </w:r>
      <w:r w:rsidRPr="001D4B57">
        <w:tab/>
      </w:r>
    </w:p>
    <w:p w:rsidR="009858A8" w:rsidRPr="001D4B57" w:rsidRDefault="009858A8" w:rsidP="009858A8"/>
    <w:p w:rsidR="009858A8" w:rsidRPr="003268A7" w:rsidRDefault="009858A8" w:rsidP="009858A8">
      <w:pPr>
        <w:outlineLvl w:val="0"/>
        <w:rPr>
          <w:b/>
        </w:rPr>
      </w:pPr>
      <w:r>
        <w:rPr>
          <w:noProof/>
          <w:lang w:eastAsia="tr-TR"/>
        </w:rPr>
        <w:lastRenderedPageBreak/>
        <w:drawing>
          <wp:inline distT="0" distB="0" distL="0" distR="0" wp14:anchorId="0C54EA36" wp14:editId="30A9CA8C">
            <wp:extent cx="638175" cy="627380"/>
            <wp:effectExtent l="0" t="0" r="9525" b="1270"/>
            <wp:docPr id="57" name="Resim 57"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3268A7">
        <w:rPr>
          <w:b/>
        </w:rPr>
        <w:t xml:space="preserve">ESOGÜ Yabancı Diller Eğitimi Bölümü </w:t>
      </w:r>
      <w:r w:rsidRPr="003268A7">
        <w:t>(İngilizce Öğretmenliği)</w:t>
      </w:r>
      <w:r w:rsidRPr="003268A7">
        <w:rPr>
          <w:b/>
        </w:rPr>
        <w:t xml:space="preserve"> </w:t>
      </w:r>
    </w:p>
    <w:p w:rsidR="009858A8" w:rsidRPr="003268A7" w:rsidRDefault="009858A8" w:rsidP="009858A8">
      <w:pPr>
        <w:outlineLvl w:val="0"/>
        <w:rPr>
          <w:b/>
        </w:rPr>
      </w:pPr>
      <w:r w:rsidRPr="003268A7">
        <w:rPr>
          <w:b/>
        </w:rPr>
        <w:t xml:space="preserve">                  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58A8" w:rsidRPr="003268A7" w:rsidTr="009F0739">
        <w:tc>
          <w:tcPr>
            <w:tcW w:w="1167" w:type="dxa"/>
            <w:vAlign w:val="center"/>
          </w:tcPr>
          <w:p w:rsidR="009858A8" w:rsidRPr="003268A7" w:rsidRDefault="009858A8" w:rsidP="009F0739">
            <w:pPr>
              <w:outlineLvl w:val="0"/>
              <w:rPr>
                <w:b/>
              </w:rPr>
            </w:pPr>
            <w:r w:rsidRPr="003268A7">
              <w:rPr>
                <w:b/>
              </w:rPr>
              <w:t>DÖNEM</w:t>
            </w:r>
          </w:p>
        </w:tc>
        <w:tc>
          <w:tcPr>
            <w:tcW w:w="1527" w:type="dxa"/>
            <w:vAlign w:val="center"/>
          </w:tcPr>
          <w:p w:rsidR="009858A8" w:rsidRPr="003268A7" w:rsidRDefault="009858A8" w:rsidP="009F0739">
            <w:pPr>
              <w:outlineLvl w:val="0"/>
            </w:pPr>
            <w:r w:rsidRPr="003268A7">
              <w:t>Spring</w:t>
            </w:r>
          </w:p>
        </w:tc>
      </w:tr>
    </w:tbl>
    <w:p w:rsidR="009858A8" w:rsidRPr="003268A7" w:rsidRDefault="009858A8" w:rsidP="009858A8">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858A8" w:rsidRPr="003268A7" w:rsidTr="009F0739">
        <w:tc>
          <w:tcPr>
            <w:tcW w:w="1668" w:type="dxa"/>
            <w:vAlign w:val="center"/>
          </w:tcPr>
          <w:p w:rsidR="009858A8" w:rsidRPr="003268A7" w:rsidRDefault="009858A8" w:rsidP="009F0739">
            <w:pPr>
              <w:jc w:val="center"/>
              <w:outlineLvl w:val="0"/>
              <w:rPr>
                <w:b/>
              </w:rPr>
            </w:pPr>
            <w:r w:rsidRPr="003268A7">
              <w:rPr>
                <w:b/>
              </w:rPr>
              <w:t>DERSİN KODU</w:t>
            </w:r>
          </w:p>
        </w:tc>
        <w:tc>
          <w:tcPr>
            <w:tcW w:w="2760" w:type="dxa"/>
            <w:vAlign w:val="center"/>
          </w:tcPr>
          <w:p w:rsidR="009858A8" w:rsidRPr="003268A7" w:rsidRDefault="009858A8" w:rsidP="009F0739">
            <w:pPr>
              <w:outlineLvl w:val="0"/>
            </w:pPr>
          </w:p>
        </w:tc>
        <w:tc>
          <w:tcPr>
            <w:tcW w:w="1560" w:type="dxa"/>
            <w:vAlign w:val="center"/>
          </w:tcPr>
          <w:p w:rsidR="009858A8" w:rsidRPr="003268A7" w:rsidRDefault="009858A8" w:rsidP="009F0739">
            <w:pPr>
              <w:jc w:val="center"/>
              <w:outlineLvl w:val="0"/>
              <w:rPr>
                <w:b/>
              </w:rPr>
            </w:pPr>
            <w:r w:rsidRPr="003268A7">
              <w:rPr>
                <w:b/>
              </w:rPr>
              <w:t>DERSİN ADI</w:t>
            </w:r>
          </w:p>
        </w:tc>
        <w:tc>
          <w:tcPr>
            <w:tcW w:w="4185" w:type="dxa"/>
          </w:tcPr>
          <w:p w:rsidR="009858A8" w:rsidRPr="003268A7" w:rsidRDefault="009858A8" w:rsidP="009F0739">
            <w:pPr>
              <w:outlineLvl w:val="0"/>
            </w:pPr>
            <w:r w:rsidRPr="003268A7">
              <w:rPr>
                <w:rFonts w:ascii="Verdana" w:hAnsi="Verdana"/>
                <w:sz w:val="18"/>
                <w:szCs w:val="18"/>
              </w:rPr>
              <w:t>İNGİLİZCE ÖĞRETİMİNDE DRAMA</w:t>
            </w:r>
          </w:p>
        </w:tc>
      </w:tr>
    </w:tbl>
    <w:p w:rsidR="009858A8" w:rsidRPr="003268A7" w:rsidRDefault="009858A8" w:rsidP="009858A8">
      <w:pPr>
        <w:outlineLvl w:val="0"/>
      </w:pPr>
      <w:r w:rsidRPr="003268A7">
        <w:rPr>
          <w:b/>
        </w:rPr>
        <w:t xml:space="preserve">                                                   </w:t>
      </w:r>
      <w:r w:rsidRPr="003268A7">
        <w:rPr>
          <w:b/>
        </w:rPr>
        <w:tab/>
      </w:r>
      <w:r w:rsidRPr="003268A7">
        <w:rPr>
          <w:b/>
        </w:rPr>
        <w:tab/>
      </w:r>
      <w:r w:rsidRPr="003268A7">
        <w:rPr>
          <w:b/>
        </w:rPr>
        <w:tab/>
      </w:r>
      <w:r w:rsidRPr="003268A7">
        <w:rPr>
          <w:b/>
        </w:rPr>
        <w:tab/>
      </w:r>
      <w:r w:rsidRPr="003268A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9858A8" w:rsidRPr="003268A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9858A8" w:rsidRPr="003268A7" w:rsidRDefault="009858A8" w:rsidP="009F0739">
            <w:pPr>
              <w:rPr>
                <w:b/>
              </w:rPr>
            </w:pPr>
            <w:r w:rsidRPr="003268A7">
              <w:rPr>
                <w:b/>
              </w:rPr>
              <w:t>YARIYIL</w:t>
            </w:r>
          </w:p>
          <w:p w:rsidR="009858A8" w:rsidRPr="003268A7" w:rsidRDefault="009858A8" w:rsidP="009F0739"/>
        </w:tc>
        <w:tc>
          <w:tcPr>
            <w:tcW w:w="1603" w:type="pct"/>
            <w:gridSpan w:val="4"/>
            <w:tcBorders>
              <w:left w:val="single" w:sz="12" w:space="0" w:color="auto"/>
              <w:bottom w:val="single" w:sz="4" w:space="0" w:color="auto"/>
              <w:right w:val="single" w:sz="12" w:space="0" w:color="auto"/>
            </w:tcBorders>
            <w:vAlign w:val="center"/>
          </w:tcPr>
          <w:p w:rsidR="009858A8" w:rsidRPr="003268A7" w:rsidRDefault="009858A8" w:rsidP="009F0739">
            <w:pPr>
              <w:jc w:val="center"/>
              <w:rPr>
                <w:b/>
              </w:rPr>
            </w:pPr>
            <w:r w:rsidRPr="003268A7">
              <w:rPr>
                <w:b/>
              </w:rPr>
              <w:t>HAFTALIK DERS SAATİ</w:t>
            </w:r>
          </w:p>
        </w:tc>
        <w:tc>
          <w:tcPr>
            <w:tcW w:w="2789" w:type="pct"/>
            <w:gridSpan w:val="7"/>
            <w:tcBorders>
              <w:left w:val="single" w:sz="12" w:space="0" w:color="auto"/>
              <w:bottom w:val="single" w:sz="4" w:space="0" w:color="auto"/>
            </w:tcBorders>
            <w:vAlign w:val="center"/>
          </w:tcPr>
          <w:p w:rsidR="009858A8" w:rsidRPr="003268A7" w:rsidRDefault="009858A8" w:rsidP="009F0739">
            <w:pPr>
              <w:jc w:val="center"/>
              <w:rPr>
                <w:b/>
              </w:rPr>
            </w:pPr>
            <w:r w:rsidRPr="003268A7">
              <w:rPr>
                <w:b/>
              </w:rPr>
              <w:t>DERSİN</w:t>
            </w:r>
          </w:p>
        </w:tc>
      </w:tr>
      <w:tr w:rsidR="009858A8" w:rsidRPr="003268A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9858A8" w:rsidRPr="003268A7" w:rsidRDefault="009858A8"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9858A8" w:rsidRPr="003268A7" w:rsidRDefault="009858A8" w:rsidP="009F0739">
            <w:pPr>
              <w:jc w:val="center"/>
              <w:rPr>
                <w:b/>
              </w:rPr>
            </w:pPr>
            <w:r w:rsidRPr="003268A7">
              <w:rPr>
                <w:b/>
              </w:rPr>
              <w:t>Teorik</w:t>
            </w:r>
          </w:p>
        </w:tc>
        <w:tc>
          <w:tcPr>
            <w:tcW w:w="627" w:type="pct"/>
            <w:tcBorders>
              <w:top w:val="single" w:sz="4" w:space="0" w:color="auto"/>
              <w:left w:val="single" w:sz="4" w:space="0" w:color="auto"/>
              <w:bottom w:val="single" w:sz="4" w:space="0" w:color="auto"/>
            </w:tcBorders>
            <w:vAlign w:val="center"/>
          </w:tcPr>
          <w:p w:rsidR="009858A8" w:rsidRPr="003268A7" w:rsidRDefault="009858A8" w:rsidP="009F0739">
            <w:pPr>
              <w:jc w:val="center"/>
              <w:rPr>
                <w:b/>
              </w:rPr>
            </w:pPr>
            <w:r w:rsidRPr="003268A7">
              <w:rPr>
                <w:b/>
              </w:rPr>
              <w:t>Uygulama</w:t>
            </w:r>
          </w:p>
        </w:tc>
        <w:tc>
          <w:tcPr>
            <w:tcW w:w="557" w:type="pct"/>
            <w:gridSpan w:val="2"/>
            <w:tcBorders>
              <w:top w:val="single" w:sz="4" w:space="0" w:color="auto"/>
              <w:bottom w:val="single" w:sz="4" w:space="0" w:color="auto"/>
              <w:right w:val="single" w:sz="12" w:space="0" w:color="auto"/>
            </w:tcBorders>
            <w:vAlign w:val="center"/>
          </w:tcPr>
          <w:p w:rsidR="009858A8" w:rsidRPr="003268A7" w:rsidRDefault="009858A8" w:rsidP="009F0739">
            <w:pPr>
              <w:ind w:left="-111" w:right="-108"/>
              <w:jc w:val="center"/>
              <w:rPr>
                <w:b/>
              </w:rPr>
            </w:pPr>
            <w:r w:rsidRPr="003268A7">
              <w:rPr>
                <w:b/>
              </w:rPr>
              <w:t>Laboratuar</w:t>
            </w:r>
          </w:p>
        </w:tc>
        <w:tc>
          <w:tcPr>
            <w:tcW w:w="488" w:type="pct"/>
            <w:gridSpan w:val="2"/>
            <w:tcBorders>
              <w:top w:val="single" w:sz="4" w:space="0" w:color="auto"/>
              <w:bottom w:val="single" w:sz="4" w:space="0" w:color="auto"/>
              <w:right w:val="single" w:sz="4" w:space="0" w:color="auto"/>
            </w:tcBorders>
            <w:vAlign w:val="center"/>
          </w:tcPr>
          <w:p w:rsidR="009858A8" w:rsidRPr="003268A7" w:rsidRDefault="009858A8" w:rsidP="009F0739">
            <w:pPr>
              <w:jc w:val="center"/>
              <w:rPr>
                <w:b/>
              </w:rPr>
            </w:pPr>
            <w:r w:rsidRPr="003268A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9858A8" w:rsidRPr="003268A7" w:rsidRDefault="009858A8" w:rsidP="009F0739">
            <w:pPr>
              <w:ind w:left="-111" w:right="-108"/>
              <w:jc w:val="center"/>
              <w:rPr>
                <w:b/>
              </w:rPr>
            </w:pPr>
            <w:r w:rsidRPr="003268A7">
              <w:rPr>
                <w:b/>
              </w:rPr>
              <w:t>AKTS</w:t>
            </w:r>
          </w:p>
        </w:tc>
        <w:tc>
          <w:tcPr>
            <w:tcW w:w="1183" w:type="pct"/>
            <w:gridSpan w:val="2"/>
            <w:tcBorders>
              <w:top w:val="single" w:sz="4" w:space="0" w:color="auto"/>
              <w:left w:val="single" w:sz="4" w:space="0" w:color="auto"/>
              <w:bottom w:val="single" w:sz="4" w:space="0" w:color="auto"/>
            </w:tcBorders>
            <w:vAlign w:val="center"/>
          </w:tcPr>
          <w:p w:rsidR="009858A8" w:rsidRPr="003268A7" w:rsidRDefault="009858A8" w:rsidP="009F0739">
            <w:pPr>
              <w:jc w:val="center"/>
              <w:rPr>
                <w:b/>
              </w:rPr>
            </w:pPr>
            <w:r w:rsidRPr="003268A7">
              <w:rPr>
                <w:b/>
              </w:rPr>
              <w:t>TÜRÜ</w:t>
            </w:r>
          </w:p>
        </w:tc>
        <w:tc>
          <w:tcPr>
            <w:tcW w:w="768" w:type="pct"/>
            <w:tcBorders>
              <w:top w:val="single" w:sz="4" w:space="0" w:color="auto"/>
              <w:left w:val="single" w:sz="4" w:space="0" w:color="auto"/>
              <w:bottom w:val="single" w:sz="4" w:space="0" w:color="auto"/>
            </w:tcBorders>
            <w:vAlign w:val="center"/>
          </w:tcPr>
          <w:p w:rsidR="009858A8" w:rsidRPr="003268A7" w:rsidRDefault="009858A8" w:rsidP="009F0739">
            <w:pPr>
              <w:jc w:val="center"/>
              <w:rPr>
                <w:b/>
              </w:rPr>
            </w:pPr>
            <w:r w:rsidRPr="003268A7">
              <w:rPr>
                <w:b/>
              </w:rPr>
              <w:t>DİLİ</w:t>
            </w:r>
          </w:p>
        </w:tc>
      </w:tr>
      <w:tr w:rsidR="009858A8" w:rsidRPr="003268A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9858A8" w:rsidRPr="003268A7" w:rsidRDefault="009858A8" w:rsidP="009F0739">
            <w:pPr>
              <w:jc w:val="center"/>
            </w:pPr>
            <w:r>
              <w:t>4</w:t>
            </w:r>
          </w:p>
        </w:tc>
        <w:tc>
          <w:tcPr>
            <w:tcW w:w="419" w:type="pct"/>
            <w:tcBorders>
              <w:top w:val="single" w:sz="4" w:space="0" w:color="auto"/>
              <w:left w:val="single" w:sz="12" w:space="0" w:color="auto"/>
              <w:bottom w:val="single" w:sz="12" w:space="0" w:color="auto"/>
              <w:right w:val="single" w:sz="4" w:space="0" w:color="auto"/>
            </w:tcBorders>
            <w:vAlign w:val="center"/>
          </w:tcPr>
          <w:p w:rsidR="009858A8" w:rsidRPr="003268A7" w:rsidRDefault="009858A8" w:rsidP="009F0739">
            <w:pPr>
              <w:jc w:val="center"/>
            </w:pPr>
            <w:r w:rsidRPr="003268A7">
              <w:t>2</w:t>
            </w:r>
          </w:p>
        </w:tc>
        <w:tc>
          <w:tcPr>
            <w:tcW w:w="627" w:type="pct"/>
            <w:tcBorders>
              <w:top w:val="single" w:sz="4" w:space="0" w:color="auto"/>
              <w:left w:val="single" w:sz="4" w:space="0" w:color="auto"/>
              <w:bottom w:val="single" w:sz="12" w:space="0" w:color="auto"/>
            </w:tcBorders>
            <w:vAlign w:val="center"/>
          </w:tcPr>
          <w:p w:rsidR="009858A8" w:rsidRPr="003268A7" w:rsidRDefault="009858A8"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858A8" w:rsidRPr="003268A7" w:rsidRDefault="009858A8" w:rsidP="009F0739">
            <w:pPr>
              <w:jc w:val="center"/>
            </w:pPr>
            <w:r w:rsidRPr="003268A7">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858A8" w:rsidRPr="003268A7" w:rsidRDefault="009858A8"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858A8" w:rsidRPr="003268A7" w:rsidRDefault="009858A8" w:rsidP="009F0739">
            <w:pPr>
              <w:jc w:val="center"/>
            </w:pPr>
            <w:r w:rsidRPr="003268A7">
              <w:t>4</w:t>
            </w:r>
          </w:p>
        </w:tc>
        <w:tc>
          <w:tcPr>
            <w:tcW w:w="1183" w:type="pct"/>
            <w:gridSpan w:val="2"/>
            <w:tcBorders>
              <w:top w:val="single" w:sz="4" w:space="0" w:color="auto"/>
              <w:left w:val="single" w:sz="4" w:space="0" w:color="auto"/>
              <w:bottom w:val="single" w:sz="12" w:space="0" w:color="auto"/>
            </w:tcBorders>
            <w:vAlign w:val="center"/>
          </w:tcPr>
          <w:p w:rsidR="009858A8" w:rsidRPr="003268A7" w:rsidRDefault="009858A8" w:rsidP="009F0739">
            <w:pPr>
              <w:jc w:val="center"/>
              <w:rPr>
                <w:vertAlign w:val="superscript"/>
              </w:rPr>
            </w:pPr>
            <w:r w:rsidRPr="003268A7">
              <w:rPr>
                <w:vertAlign w:val="superscript"/>
              </w:rPr>
              <w:t>ZORUNLU ()  SEÇMELİ (x )</w:t>
            </w:r>
          </w:p>
        </w:tc>
        <w:tc>
          <w:tcPr>
            <w:tcW w:w="768" w:type="pct"/>
            <w:tcBorders>
              <w:top w:val="single" w:sz="4" w:space="0" w:color="auto"/>
              <w:left w:val="single" w:sz="4" w:space="0" w:color="auto"/>
              <w:bottom w:val="single" w:sz="12" w:space="0" w:color="auto"/>
            </w:tcBorders>
          </w:tcPr>
          <w:p w:rsidR="009858A8" w:rsidRPr="003268A7" w:rsidRDefault="009858A8" w:rsidP="009F0739">
            <w:pPr>
              <w:jc w:val="center"/>
              <w:rPr>
                <w:vertAlign w:val="superscript"/>
              </w:rPr>
            </w:pPr>
            <w:r w:rsidRPr="003268A7">
              <w:rPr>
                <w:sz w:val="20"/>
                <w:szCs w:val="20"/>
              </w:rPr>
              <w:t>İngilizce</w:t>
            </w:r>
          </w:p>
        </w:tc>
      </w:tr>
      <w:tr w:rsidR="009858A8" w:rsidRPr="003268A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858A8" w:rsidRPr="003268A7" w:rsidRDefault="009858A8" w:rsidP="009F0739">
            <w:pPr>
              <w:jc w:val="center"/>
              <w:rPr>
                <w:b/>
              </w:rPr>
            </w:pPr>
            <w:r w:rsidRPr="003268A7">
              <w:rPr>
                <w:b/>
              </w:rPr>
              <w:t>DERSİN KATEGORİSİ</w:t>
            </w:r>
          </w:p>
        </w:tc>
      </w:tr>
      <w:tr w:rsidR="009858A8" w:rsidRPr="003268A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9858A8" w:rsidRPr="003268A7" w:rsidRDefault="009858A8" w:rsidP="009F0739">
            <w:pPr>
              <w:jc w:val="center"/>
              <w:rPr>
                <w:b/>
              </w:rPr>
            </w:pPr>
            <w:r w:rsidRPr="003268A7">
              <w:rPr>
                <w:b/>
              </w:rPr>
              <w:t>Meslek Bilgisi</w:t>
            </w:r>
          </w:p>
        </w:tc>
        <w:tc>
          <w:tcPr>
            <w:tcW w:w="766" w:type="pct"/>
            <w:gridSpan w:val="3"/>
            <w:tcBorders>
              <w:top w:val="single" w:sz="12" w:space="0" w:color="auto"/>
              <w:bottom w:val="single" w:sz="6" w:space="0" w:color="auto"/>
            </w:tcBorders>
            <w:vAlign w:val="center"/>
          </w:tcPr>
          <w:p w:rsidR="009858A8" w:rsidRPr="003268A7" w:rsidRDefault="009858A8" w:rsidP="009F0739">
            <w:pPr>
              <w:jc w:val="center"/>
              <w:rPr>
                <w:b/>
              </w:rPr>
            </w:pPr>
            <w:r w:rsidRPr="003268A7">
              <w:rPr>
                <w:b/>
              </w:rPr>
              <w:t>Alan Bilgisi</w:t>
            </w:r>
          </w:p>
        </w:tc>
        <w:tc>
          <w:tcPr>
            <w:tcW w:w="977" w:type="pct"/>
            <w:gridSpan w:val="4"/>
            <w:tcBorders>
              <w:top w:val="single" w:sz="12" w:space="0" w:color="auto"/>
              <w:bottom w:val="single" w:sz="6" w:space="0" w:color="auto"/>
            </w:tcBorders>
            <w:vAlign w:val="center"/>
          </w:tcPr>
          <w:p w:rsidR="009858A8" w:rsidRPr="003268A7" w:rsidRDefault="009858A8" w:rsidP="009F0739">
            <w:pPr>
              <w:jc w:val="center"/>
              <w:rPr>
                <w:b/>
              </w:rPr>
            </w:pPr>
            <w:r w:rsidRPr="003268A7">
              <w:rPr>
                <w:b/>
              </w:rPr>
              <w:t>Genel Kültür</w:t>
            </w:r>
          </w:p>
        </w:tc>
        <w:tc>
          <w:tcPr>
            <w:tcW w:w="1603" w:type="pct"/>
            <w:gridSpan w:val="2"/>
            <w:tcBorders>
              <w:top w:val="single" w:sz="12" w:space="0" w:color="auto"/>
              <w:bottom w:val="single" w:sz="6" w:space="0" w:color="auto"/>
            </w:tcBorders>
            <w:vAlign w:val="center"/>
          </w:tcPr>
          <w:p w:rsidR="009858A8" w:rsidRPr="003268A7" w:rsidRDefault="009858A8" w:rsidP="009F0739">
            <w:pPr>
              <w:jc w:val="center"/>
              <w:rPr>
                <w:b/>
              </w:rPr>
            </w:pPr>
            <w:r w:rsidRPr="003268A7">
              <w:rPr>
                <w:b/>
              </w:rPr>
              <w:t>Seçmeli</w:t>
            </w:r>
          </w:p>
        </w:tc>
      </w:tr>
      <w:tr w:rsidR="009858A8" w:rsidRPr="003268A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9858A8" w:rsidRPr="003268A7" w:rsidRDefault="009858A8" w:rsidP="009F0739">
            <w:pPr>
              <w:tabs>
                <w:tab w:val="center" w:pos="1574"/>
                <w:tab w:val="left" w:pos="2160"/>
              </w:tabs>
            </w:pPr>
            <w:r w:rsidRPr="003268A7">
              <w:tab/>
            </w:r>
          </w:p>
        </w:tc>
        <w:tc>
          <w:tcPr>
            <w:tcW w:w="766" w:type="pct"/>
            <w:gridSpan w:val="3"/>
            <w:tcBorders>
              <w:top w:val="single" w:sz="6" w:space="0" w:color="auto"/>
              <w:left w:val="single" w:sz="4" w:space="0" w:color="auto"/>
              <w:bottom w:val="single" w:sz="12" w:space="0" w:color="auto"/>
              <w:right w:val="single" w:sz="4" w:space="0" w:color="auto"/>
            </w:tcBorders>
          </w:tcPr>
          <w:p w:rsidR="009858A8" w:rsidRPr="003268A7" w:rsidRDefault="009858A8" w:rsidP="009F0739">
            <w:pPr>
              <w:jc w:val="center"/>
            </w:pPr>
          </w:p>
        </w:tc>
        <w:tc>
          <w:tcPr>
            <w:tcW w:w="977" w:type="pct"/>
            <w:gridSpan w:val="4"/>
            <w:tcBorders>
              <w:top w:val="single" w:sz="6" w:space="0" w:color="auto"/>
              <w:left w:val="single" w:sz="4" w:space="0" w:color="auto"/>
              <w:bottom w:val="single" w:sz="12" w:space="0" w:color="auto"/>
            </w:tcBorders>
          </w:tcPr>
          <w:p w:rsidR="009858A8" w:rsidRPr="003268A7" w:rsidRDefault="009858A8" w:rsidP="009F0739">
            <w:pPr>
              <w:jc w:val="center"/>
            </w:pPr>
          </w:p>
        </w:tc>
        <w:tc>
          <w:tcPr>
            <w:tcW w:w="1603" w:type="pct"/>
            <w:gridSpan w:val="2"/>
            <w:tcBorders>
              <w:top w:val="single" w:sz="6" w:space="0" w:color="auto"/>
              <w:left w:val="single" w:sz="4" w:space="0" w:color="auto"/>
              <w:bottom w:val="single" w:sz="12" w:space="0" w:color="auto"/>
            </w:tcBorders>
          </w:tcPr>
          <w:p w:rsidR="009858A8" w:rsidRPr="003268A7" w:rsidRDefault="009858A8" w:rsidP="009F0739">
            <w:r w:rsidRPr="003268A7">
              <w:t>Genel Kültür (  )         Alan (</w:t>
            </w:r>
            <w:r>
              <w:t>x</w:t>
            </w:r>
            <w:r w:rsidRPr="003268A7">
              <w:t>)</w:t>
            </w:r>
          </w:p>
        </w:tc>
      </w:tr>
      <w:tr w:rsidR="009858A8" w:rsidRPr="003268A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jc w:val="center"/>
              <w:rPr>
                <w:b/>
              </w:rPr>
            </w:pPr>
            <w:r w:rsidRPr="003268A7">
              <w:rPr>
                <w:b/>
              </w:rPr>
              <w:t>DEĞERLENDİRME ÖLÇÜTLERİ</w:t>
            </w:r>
          </w:p>
        </w:tc>
      </w:tr>
      <w:tr w:rsidR="009858A8" w:rsidRPr="003268A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jc w:val="center"/>
              <w:rPr>
                <w:b/>
              </w:rPr>
            </w:pPr>
            <w:r w:rsidRPr="003268A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858A8" w:rsidRPr="003268A7" w:rsidRDefault="009858A8" w:rsidP="009F0739">
            <w:pPr>
              <w:jc w:val="center"/>
              <w:rPr>
                <w:b/>
              </w:rPr>
            </w:pPr>
            <w:r w:rsidRPr="003268A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9858A8" w:rsidRPr="003268A7" w:rsidRDefault="009858A8" w:rsidP="009F0739">
            <w:pPr>
              <w:jc w:val="center"/>
              <w:rPr>
                <w:b/>
              </w:rPr>
            </w:pPr>
            <w:r w:rsidRPr="003268A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9858A8" w:rsidRPr="003268A7" w:rsidRDefault="009858A8" w:rsidP="009F0739">
            <w:pPr>
              <w:jc w:val="center"/>
              <w:rPr>
                <w:b/>
              </w:rPr>
            </w:pPr>
            <w:r w:rsidRPr="003268A7">
              <w:rPr>
                <w:b/>
              </w:rPr>
              <w:t>%</w:t>
            </w:r>
          </w:p>
        </w:tc>
      </w:tr>
      <w:tr w:rsidR="009858A8" w:rsidRPr="003268A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858A8" w:rsidRPr="003268A7" w:rsidRDefault="009858A8" w:rsidP="009F0739">
            <w:r w:rsidRPr="003268A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9858A8" w:rsidRPr="003268A7" w:rsidRDefault="009858A8" w:rsidP="009F0739">
            <w:pPr>
              <w:jc w:val="center"/>
            </w:pPr>
            <w:r w:rsidRPr="003268A7">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9858A8" w:rsidRPr="003268A7" w:rsidRDefault="009858A8" w:rsidP="009F0739">
            <w:pPr>
              <w:jc w:val="center"/>
            </w:pPr>
            <w:r w:rsidRPr="003268A7">
              <w:t>40</w:t>
            </w:r>
          </w:p>
        </w:tc>
      </w:tr>
      <w:tr w:rsidR="009858A8" w:rsidRPr="003268A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3268A7" w:rsidRDefault="009858A8" w:rsidP="009F0739">
            <w:r w:rsidRPr="003268A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9858A8" w:rsidRPr="003268A7" w:rsidRDefault="009858A8"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9858A8" w:rsidRPr="003268A7" w:rsidRDefault="009858A8" w:rsidP="009F0739">
            <w:pPr>
              <w:jc w:val="center"/>
            </w:pPr>
          </w:p>
        </w:tc>
      </w:tr>
      <w:tr w:rsidR="009858A8" w:rsidRPr="003268A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3268A7" w:rsidRDefault="009858A8" w:rsidP="009F0739">
            <w:r w:rsidRPr="003268A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9858A8" w:rsidRPr="003268A7" w:rsidRDefault="009858A8"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9858A8" w:rsidRPr="003268A7" w:rsidRDefault="009858A8" w:rsidP="009F0739">
            <w:pPr>
              <w:jc w:val="center"/>
            </w:pPr>
          </w:p>
        </w:tc>
      </w:tr>
      <w:tr w:rsidR="009858A8" w:rsidRPr="003268A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3268A7" w:rsidRDefault="009858A8" w:rsidP="009F0739">
            <w:r w:rsidRPr="003268A7">
              <w:t>Ödev</w:t>
            </w:r>
          </w:p>
        </w:tc>
        <w:tc>
          <w:tcPr>
            <w:tcW w:w="1256" w:type="pct"/>
            <w:gridSpan w:val="3"/>
            <w:tcBorders>
              <w:top w:val="single" w:sz="4" w:space="0" w:color="auto"/>
              <w:left w:val="single" w:sz="4" w:space="0" w:color="auto"/>
              <w:bottom w:val="single" w:sz="4" w:space="0" w:color="auto"/>
              <w:right w:val="single" w:sz="8" w:space="0" w:color="auto"/>
            </w:tcBorders>
          </w:tcPr>
          <w:p w:rsidR="009858A8" w:rsidRPr="003268A7" w:rsidRDefault="009858A8" w:rsidP="009F0739">
            <w:pPr>
              <w:jc w:val="center"/>
            </w:pPr>
            <w:r w:rsidRPr="003268A7">
              <w:t>1</w:t>
            </w:r>
          </w:p>
        </w:tc>
        <w:tc>
          <w:tcPr>
            <w:tcW w:w="768" w:type="pct"/>
            <w:tcBorders>
              <w:top w:val="single" w:sz="4" w:space="0" w:color="auto"/>
              <w:left w:val="single" w:sz="8" w:space="0" w:color="auto"/>
              <w:bottom w:val="single" w:sz="4" w:space="0" w:color="auto"/>
              <w:right w:val="single" w:sz="12" w:space="0" w:color="auto"/>
            </w:tcBorders>
          </w:tcPr>
          <w:p w:rsidR="009858A8" w:rsidRPr="003268A7" w:rsidRDefault="009858A8" w:rsidP="009F0739">
            <w:pPr>
              <w:jc w:val="center"/>
            </w:pPr>
            <w:r w:rsidRPr="003268A7">
              <w:t>20</w:t>
            </w:r>
          </w:p>
        </w:tc>
      </w:tr>
      <w:tr w:rsidR="009858A8" w:rsidRPr="003268A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858A8" w:rsidRPr="003268A7" w:rsidRDefault="009858A8" w:rsidP="009F0739">
            <w:r w:rsidRPr="003268A7">
              <w:t>Proje</w:t>
            </w:r>
          </w:p>
        </w:tc>
        <w:tc>
          <w:tcPr>
            <w:tcW w:w="1256" w:type="pct"/>
            <w:gridSpan w:val="3"/>
            <w:tcBorders>
              <w:top w:val="single" w:sz="4" w:space="0" w:color="auto"/>
              <w:left w:val="single" w:sz="4" w:space="0" w:color="auto"/>
              <w:bottom w:val="single" w:sz="8" w:space="0" w:color="auto"/>
              <w:right w:val="single" w:sz="8" w:space="0" w:color="auto"/>
            </w:tcBorders>
          </w:tcPr>
          <w:p w:rsidR="009858A8" w:rsidRPr="003268A7" w:rsidRDefault="009858A8"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9858A8" w:rsidRPr="003268A7" w:rsidRDefault="009858A8" w:rsidP="009F0739">
            <w:pPr>
              <w:jc w:val="center"/>
            </w:pPr>
          </w:p>
        </w:tc>
      </w:tr>
      <w:tr w:rsidR="009858A8" w:rsidRPr="003268A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858A8" w:rsidRPr="003268A7" w:rsidRDefault="009858A8" w:rsidP="009F0739">
            <w:r w:rsidRPr="003268A7">
              <w:t>Rapor</w:t>
            </w:r>
          </w:p>
        </w:tc>
        <w:tc>
          <w:tcPr>
            <w:tcW w:w="1256" w:type="pct"/>
            <w:gridSpan w:val="3"/>
            <w:tcBorders>
              <w:top w:val="single" w:sz="8" w:space="0" w:color="auto"/>
              <w:left w:val="single" w:sz="4" w:space="0" w:color="auto"/>
              <w:bottom w:val="single" w:sz="8" w:space="0" w:color="auto"/>
              <w:right w:val="single" w:sz="8" w:space="0" w:color="auto"/>
            </w:tcBorders>
          </w:tcPr>
          <w:p w:rsidR="009858A8" w:rsidRPr="003268A7" w:rsidRDefault="009858A8"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9858A8" w:rsidRPr="003268A7" w:rsidRDefault="009858A8" w:rsidP="009F0739">
            <w:pPr>
              <w:jc w:val="center"/>
            </w:pPr>
          </w:p>
        </w:tc>
      </w:tr>
      <w:tr w:rsidR="009858A8" w:rsidRPr="003268A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858A8" w:rsidRPr="003268A7" w:rsidRDefault="009858A8" w:rsidP="009F0739">
            <w:r w:rsidRPr="003268A7">
              <w:t>Diğer(Sözlü)</w:t>
            </w:r>
          </w:p>
        </w:tc>
        <w:tc>
          <w:tcPr>
            <w:tcW w:w="1256" w:type="pct"/>
            <w:gridSpan w:val="3"/>
            <w:tcBorders>
              <w:top w:val="single" w:sz="8" w:space="0" w:color="auto"/>
              <w:left w:val="single" w:sz="4" w:space="0" w:color="auto"/>
              <w:bottom w:val="single" w:sz="12" w:space="0" w:color="auto"/>
              <w:right w:val="single" w:sz="8" w:space="0" w:color="auto"/>
            </w:tcBorders>
          </w:tcPr>
          <w:p w:rsidR="009858A8" w:rsidRPr="003268A7" w:rsidRDefault="009858A8"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9858A8" w:rsidRPr="003268A7" w:rsidRDefault="009858A8" w:rsidP="009F0739">
            <w:pPr>
              <w:jc w:val="center"/>
            </w:pPr>
          </w:p>
        </w:tc>
      </w:tr>
      <w:tr w:rsidR="009858A8" w:rsidRPr="003268A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jc w:val="center"/>
              <w:rPr>
                <w:b/>
              </w:rPr>
            </w:pPr>
            <w:r w:rsidRPr="003268A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858A8" w:rsidRPr="003268A7" w:rsidRDefault="009858A8"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9858A8" w:rsidRPr="003268A7" w:rsidRDefault="009858A8" w:rsidP="009F0739">
            <w:pPr>
              <w:jc w:val="center"/>
            </w:pPr>
            <w:r w:rsidRPr="003268A7">
              <w:t>1</w:t>
            </w:r>
          </w:p>
        </w:tc>
        <w:tc>
          <w:tcPr>
            <w:tcW w:w="768" w:type="pct"/>
            <w:tcBorders>
              <w:top w:val="single" w:sz="12" w:space="0" w:color="auto"/>
              <w:left w:val="single" w:sz="8" w:space="0" w:color="auto"/>
              <w:bottom w:val="single" w:sz="8" w:space="0" w:color="auto"/>
              <w:right w:val="single" w:sz="12" w:space="0" w:color="auto"/>
            </w:tcBorders>
            <w:vAlign w:val="center"/>
          </w:tcPr>
          <w:p w:rsidR="009858A8" w:rsidRPr="003268A7" w:rsidRDefault="009858A8" w:rsidP="009F0739">
            <w:pPr>
              <w:jc w:val="center"/>
            </w:pPr>
            <w:r w:rsidRPr="003268A7">
              <w:t>40</w:t>
            </w:r>
          </w:p>
        </w:tc>
      </w:tr>
      <w:tr w:rsidR="009858A8" w:rsidRPr="003268A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jc w:val="center"/>
              <w:rPr>
                <w:b/>
              </w:rPr>
            </w:pPr>
            <w:r w:rsidRPr="003268A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jc w:val="both"/>
              <w:rPr>
                <w:sz w:val="21"/>
                <w:szCs w:val="21"/>
              </w:rPr>
            </w:pPr>
            <w:r w:rsidRPr="003268A7">
              <w:rPr>
                <w:sz w:val="21"/>
                <w:szCs w:val="21"/>
              </w:rPr>
              <w:t>Yok</w:t>
            </w:r>
          </w:p>
        </w:tc>
      </w:tr>
      <w:tr w:rsidR="009858A8" w:rsidRPr="003268A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jc w:val="center"/>
              <w:rPr>
                <w:b/>
              </w:rPr>
            </w:pPr>
            <w:r w:rsidRPr="003268A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3268A7" w:rsidRDefault="009858A8" w:rsidP="009F0739">
            <w:pPr>
              <w:jc w:val="both"/>
              <w:rPr>
                <w:sz w:val="21"/>
                <w:szCs w:val="21"/>
              </w:rPr>
            </w:pPr>
            <w:r w:rsidRPr="003268A7">
              <w:rPr>
                <w:rFonts w:ascii="Verdana" w:hAnsi="Verdana"/>
                <w:sz w:val="18"/>
                <w:szCs w:val="18"/>
              </w:rPr>
              <w:t xml:space="preserve">Eğitsel drama teriminin tanımı ve anlamı, benzer terimlerden (Psiko drama, Yaratıcı drama, Drama-Oyun, Drama) farkı, çocuklarla drama uygulamalarının tarihçesi, eğitsel dramanın yapısı ve uygulanma aşamaları, eğitici dramanın yaş grupları ve uygulama alanlarına göre sınıflandırılması, eğitsel drama ortamı ve öğretmen nitelikleri, eğitsel drama da özel teknikler, eğitsel dramanın değerlendirilmesi, uygulandığı alanın eğitim amaçlarına uygun eğitici </w:t>
            </w:r>
            <w:r w:rsidRPr="003268A7">
              <w:rPr>
                <w:rFonts w:ascii="Verdana" w:hAnsi="Verdana"/>
                <w:sz w:val="18"/>
                <w:szCs w:val="18"/>
              </w:rPr>
              <w:lastRenderedPageBreak/>
              <w:t>drama örnekleri ve yeni örneklerin geliştirilmesi</w:t>
            </w:r>
            <w:r w:rsidRPr="003268A7">
              <w:rPr>
                <w:rFonts w:ascii="Arial" w:hAnsi="Arial" w:cs="Arial"/>
                <w:shd w:val="clear" w:color="auto" w:fill="FFFFFF"/>
              </w:rPr>
              <w:t> </w:t>
            </w:r>
          </w:p>
        </w:tc>
      </w:tr>
      <w:tr w:rsidR="009858A8" w:rsidRPr="003268A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jc w:val="center"/>
              <w:rPr>
                <w:b/>
              </w:rPr>
            </w:pPr>
            <w:r w:rsidRPr="003268A7">
              <w:rPr>
                <w:b/>
              </w:rPr>
              <w:lastRenderedPageBreak/>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3268A7" w:rsidRDefault="009858A8" w:rsidP="009F0739">
            <w:pPr>
              <w:jc w:val="both"/>
              <w:rPr>
                <w:sz w:val="21"/>
                <w:szCs w:val="21"/>
              </w:rPr>
            </w:pPr>
            <w:r w:rsidRPr="003268A7">
              <w:rPr>
                <w:rFonts w:ascii="Verdana" w:hAnsi="Verdana"/>
                <w:sz w:val="18"/>
                <w:szCs w:val="18"/>
              </w:rPr>
              <w:t>Öğrencinin eğitsel drama teriminin tanımı, tarihçesi ve anlamını kavramasını, eğitsel dramanın yapısı ve uygulanma aşamalarını yaş gruplarına göre öğrenmesi ve sınıflandırmasını ve eğitimin amaçlarına uygun eğitici drama örnekleri ve yeni örnekleri geliştirmesini sağlamak.</w:t>
            </w:r>
          </w:p>
        </w:tc>
      </w:tr>
      <w:tr w:rsidR="009858A8" w:rsidRPr="003268A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jc w:val="center"/>
              <w:rPr>
                <w:b/>
              </w:rPr>
            </w:pPr>
            <w:r w:rsidRPr="003268A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autoSpaceDE w:val="0"/>
              <w:autoSpaceDN w:val="0"/>
              <w:adjustRightInd w:val="0"/>
              <w:jc w:val="both"/>
              <w:rPr>
                <w:sz w:val="21"/>
                <w:szCs w:val="21"/>
              </w:rPr>
            </w:pPr>
            <w:r w:rsidRPr="003268A7">
              <w:rPr>
                <w:rFonts w:ascii="Verdana" w:hAnsi="Verdana"/>
                <w:sz w:val="18"/>
                <w:szCs w:val="18"/>
              </w:rPr>
              <w:t>Bu dersin sonunda öğrenciler;</w:t>
            </w:r>
            <w:r w:rsidRPr="003268A7">
              <w:rPr>
                <w:rFonts w:ascii="Verdana" w:hAnsi="Verdana"/>
                <w:sz w:val="18"/>
                <w:szCs w:val="18"/>
              </w:rPr>
              <w:br/>
              <w:t>1) Edebiyat türü olarak tiyatro eserlerinin niteliklerini tartışabilecekler,</w:t>
            </w:r>
            <w:r w:rsidRPr="003268A7">
              <w:rPr>
                <w:rFonts w:ascii="Verdana" w:hAnsi="Verdana"/>
                <w:sz w:val="18"/>
                <w:szCs w:val="18"/>
              </w:rPr>
              <w:br/>
              <w:t>2) Tiyatro eserlerinin türleri; tiyatro eserlerini inceleme; ve çözümleme yaklaşımlarını açıklayabilecekler,</w:t>
            </w:r>
            <w:r w:rsidRPr="003268A7">
              <w:rPr>
                <w:rFonts w:ascii="Verdana" w:hAnsi="Verdana"/>
                <w:sz w:val="18"/>
                <w:szCs w:val="18"/>
              </w:rPr>
              <w:br/>
              <w:t>3) Tiyatro eserlerini farklı yaş gruplarına dil öğretiminde etkin bir biçiminde kullanabilecekler</w:t>
            </w:r>
          </w:p>
        </w:tc>
      </w:tr>
      <w:tr w:rsidR="009858A8" w:rsidRPr="003268A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jc w:val="center"/>
              <w:rPr>
                <w:b/>
              </w:rPr>
            </w:pPr>
            <w:r w:rsidRPr="003268A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3268A7" w:rsidRDefault="009858A8" w:rsidP="009F0739">
            <w:pPr>
              <w:shd w:val="clear" w:color="auto" w:fill="FFFFFF"/>
              <w:spacing w:before="100" w:beforeAutospacing="1" w:after="100" w:afterAutospacing="1"/>
              <w:rPr>
                <w:sz w:val="21"/>
                <w:szCs w:val="21"/>
              </w:rPr>
            </w:pPr>
            <w:r w:rsidRPr="003268A7">
              <w:rPr>
                <w:rFonts w:ascii="Verdana" w:hAnsi="Verdana"/>
                <w:sz w:val="18"/>
                <w:szCs w:val="18"/>
              </w:rPr>
              <w:t>Eğitsel drama terimlerini tanımlar. Drama uygulamalarını yapar. Farklı yaş gruplarına göre drama uygulamalarını uyarlar. Eğitici dramayı çeşitli teknikler kullanarak sınıfta uygular. Kendi sınıfına yönelik yeni drama örnekleri geliştirir.</w:t>
            </w:r>
          </w:p>
        </w:tc>
      </w:tr>
      <w:tr w:rsidR="009858A8" w:rsidRPr="003268A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jc w:val="center"/>
              <w:rPr>
                <w:b/>
              </w:rPr>
            </w:pPr>
            <w:r w:rsidRPr="003268A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3268A7" w:rsidRDefault="009858A8" w:rsidP="009F0739">
            <w:pPr>
              <w:pStyle w:val="Balk4"/>
              <w:spacing w:before="0" w:after="0"/>
              <w:rPr>
                <w:b w:val="0"/>
                <w:sz w:val="21"/>
                <w:szCs w:val="21"/>
                <w:lang w:val="it-IT"/>
              </w:rPr>
            </w:pPr>
            <w:r w:rsidRPr="003268A7">
              <w:rPr>
                <w:rFonts w:ascii="Verdana" w:hAnsi="Verdana"/>
                <w:sz w:val="18"/>
                <w:szCs w:val="18"/>
                <w:lang w:val="it-IT"/>
              </w:rPr>
              <w:t>1.San, İ. (1997). Drama Maske Müze. Türk-Alman Kültür İşleri Kurulu Yayınları</w:t>
            </w:r>
            <w:r w:rsidRPr="003268A7">
              <w:rPr>
                <w:rFonts w:ascii="Verdana" w:hAnsi="Verdana"/>
                <w:sz w:val="18"/>
                <w:szCs w:val="18"/>
                <w:lang w:val="it-IT"/>
              </w:rPr>
              <w:br/>
              <w:t>2. Önder, A. (2011). Yaşayarak Öğrenme İçin Eğitici Drama. Nobel Yayın Dağıtım</w:t>
            </w:r>
            <w:r w:rsidRPr="003268A7">
              <w:rPr>
                <w:rFonts w:ascii="Verdana" w:hAnsi="Verdana"/>
                <w:sz w:val="18"/>
                <w:szCs w:val="18"/>
                <w:lang w:val="it-IT"/>
              </w:rPr>
              <w:br/>
              <w:t>3.Ömeroğlu, E. (2010).Okul Öncesi Eğitimde Drama. Kök Yayıncılık</w:t>
            </w:r>
            <w:r w:rsidRPr="003268A7">
              <w:rPr>
                <w:rFonts w:ascii="Verdana" w:hAnsi="Verdana"/>
                <w:sz w:val="18"/>
                <w:szCs w:val="18"/>
                <w:lang w:val="it-IT"/>
              </w:rPr>
              <w:br/>
              <w:t>4.Kama, G. Sarıyüce,Z. (2012). Okul Öncesinde Çocuklarla Drama. Kök yayıncılık. </w:t>
            </w:r>
            <w:r w:rsidRPr="003268A7">
              <w:rPr>
                <w:rFonts w:ascii="Verdana" w:hAnsi="Verdana"/>
                <w:sz w:val="18"/>
                <w:szCs w:val="18"/>
                <w:lang w:val="it-IT"/>
              </w:rPr>
              <w:br/>
              <w:t>5.Aksan, S. (2005). Okul Öncesinde Drama ve Drama Yoluyla Sanat Eğitimi. Nobel Yayınları.</w:t>
            </w:r>
            <w:r w:rsidRPr="003268A7">
              <w:rPr>
                <w:rFonts w:ascii="Verdana" w:hAnsi="Verdana"/>
                <w:sz w:val="18"/>
                <w:szCs w:val="18"/>
                <w:lang w:val="it-IT"/>
              </w:rPr>
              <w:br/>
              <w:t>6.Gönen, M. (2010).Çocuk Eğitiminde Yaratıcı Drama. Epsilon Yayınevi</w:t>
            </w:r>
            <w:r w:rsidRPr="003268A7">
              <w:rPr>
                <w:rFonts w:ascii="Verdana" w:hAnsi="Verdana"/>
                <w:sz w:val="18"/>
                <w:szCs w:val="18"/>
                <w:lang w:val="it-IT"/>
              </w:rPr>
              <w:br/>
              <w:t>7.Öğrenciler tarafından ulaşılabilir tüm yazılı ve elektronik kaynaklar.</w:t>
            </w:r>
            <w:r w:rsidRPr="003268A7">
              <w:rPr>
                <w:rFonts w:ascii="Verdana" w:hAnsi="Verdana"/>
                <w:sz w:val="18"/>
                <w:szCs w:val="18"/>
                <w:lang w:val="it-IT"/>
              </w:rPr>
              <w:br/>
              <w:t>8. Çevik, Hayati. (2006). Çocuklara Yabancı Dil Öğretiminde Drama Tekniğinin Kullanımı. Yayımlanmamış Yüksek Lisans Tezi, Çukurova Üniversitesi Sosyal Bilimler Enstitüsü, Adana.</w:t>
            </w:r>
            <w:r w:rsidRPr="003268A7">
              <w:rPr>
                <w:rFonts w:ascii="Arial" w:hAnsi="Arial" w:cs="Arial"/>
                <w:sz w:val="22"/>
                <w:szCs w:val="22"/>
                <w:shd w:val="clear" w:color="auto" w:fill="FFFFFF"/>
                <w:lang w:val="it-IT"/>
              </w:rPr>
              <w:t xml:space="preserve">  </w:t>
            </w:r>
          </w:p>
        </w:tc>
      </w:tr>
      <w:tr w:rsidR="009858A8" w:rsidRPr="003268A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jc w:val="center"/>
              <w:rPr>
                <w:b/>
              </w:rPr>
            </w:pPr>
            <w:r w:rsidRPr="003268A7">
              <w:rPr>
                <w:b/>
              </w:rPr>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3268A7" w:rsidRDefault="009858A8" w:rsidP="009F0739">
            <w:pPr>
              <w:pStyle w:val="Balk4"/>
              <w:spacing w:before="0" w:after="0"/>
              <w:rPr>
                <w:b w:val="0"/>
                <w:sz w:val="21"/>
                <w:szCs w:val="21"/>
              </w:rPr>
            </w:pPr>
          </w:p>
        </w:tc>
      </w:tr>
      <w:tr w:rsidR="009858A8" w:rsidRPr="003268A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9858A8" w:rsidRPr="003268A7" w:rsidRDefault="009858A8" w:rsidP="009F0739">
            <w:pPr>
              <w:jc w:val="center"/>
              <w:rPr>
                <w:b/>
              </w:rPr>
            </w:pPr>
            <w:r w:rsidRPr="003268A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9858A8" w:rsidRPr="003268A7" w:rsidRDefault="009858A8" w:rsidP="009F0739">
            <w:pPr>
              <w:jc w:val="both"/>
              <w:rPr>
                <w:sz w:val="21"/>
                <w:szCs w:val="21"/>
              </w:rPr>
            </w:pPr>
          </w:p>
        </w:tc>
      </w:tr>
    </w:tbl>
    <w:p w:rsidR="009858A8" w:rsidRPr="003268A7" w:rsidRDefault="009858A8" w:rsidP="009858A8">
      <w:pPr>
        <w:rPr>
          <w:sz w:val="18"/>
          <w:szCs w:val="18"/>
        </w:rPr>
      </w:pPr>
    </w:p>
    <w:p w:rsidR="009858A8" w:rsidRPr="003268A7" w:rsidRDefault="009858A8" w:rsidP="009858A8">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858A8" w:rsidRPr="003268A7" w:rsidTr="009F0739">
        <w:trPr>
          <w:trHeight w:val="510"/>
          <w:jc w:val="center"/>
        </w:trPr>
        <w:tc>
          <w:tcPr>
            <w:tcW w:w="5000" w:type="pct"/>
            <w:gridSpan w:val="2"/>
            <w:shd w:val="clear" w:color="auto" w:fill="auto"/>
            <w:vAlign w:val="center"/>
          </w:tcPr>
          <w:p w:rsidR="009858A8" w:rsidRPr="003268A7" w:rsidRDefault="009858A8" w:rsidP="009F0739">
            <w:pPr>
              <w:jc w:val="center"/>
              <w:rPr>
                <w:b/>
                <w:sz w:val="20"/>
                <w:szCs w:val="20"/>
              </w:rPr>
            </w:pPr>
            <w:r w:rsidRPr="003268A7">
              <w:rPr>
                <w:sz w:val="18"/>
                <w:szCs w:val="18"/>
              </w:rPr>
              <w:tab/>
            </w:r>
            <w:r w:rsidRPr="003268A7">
              <w:rPr>
                <w:b/>
                <w:sz w:val="20"/>
                <w:szCs w:val="20"/>
              </w:rPr>
              <w:t>DERSİN HAFTALIK PLANI</w:t>
            </w:r>
          </w:p>
        </w:tc>
      </w:tr>
      <w:tr w:rsidR="009858A8" w:rsidRPr="003268A7" w:rsidTr="009F0739">
        <w:trPr>
          <w:jc w:val="center"/>
        </w:trPr>
        <w:tc>
          <w:tcPr>
            <w:tcW w:w="593" w:type="pct"/>
            <w:shd w:val="clear" w:color="auto" w:fill="auto"/>
          </w:tcPr>
          <w:p w:rsidR="009858A8" w:rsidRPr="003268A7" w:rsidRDefault="009858A8" w:rsidP="009F0739">
            <w:pPr>
              <w:jc w:val="center"/>
              <w:rPr>
                <w:b/>
                <w:sz w:val="20"/>
                <w:szCs w:val="20"/>
              </w:rPr>
            </w:pPr>
            <w:r w:rsidRPr="003268A7">
              <w:rPr>
                <w:b/>
                <w:sz w:val="20"/>
                <w:szCs w:val="20"/>
              </w:rPr>
              <w:t>HAFTA</w:t>
            </w:r>
          </w:p>
        </w:tc>
        <w:tc>
          <w:tcPr>
            <w:tcW w:w="4407" w:type="pct"/>
            <w:shd w:val="clear" w:color="auto" w:fill="auto"/>
          </w:tcPr>
          <w:p w:rsidR="009858A8" w:rsidRPr="003268A7" w:rsidRDefault="009858A8" w:rsidP="009F0739">
            <w:pPr>
              <w:rPr>
                <w:b/>
                <w:sz w:val="20"/>
                <w:szCs w:val="20"/>
              </w:rPr>
            </w:pPr>
            <w:r w:rsidRPr="003268A7">
              <w:rPr>
                <w:b/>
                <w:sz w:val="20"/>
                <w:szCs w:val="20"/>
              </w:rPr>
              <w:t>İŞLENEN KONULAR</w:t>
            </w:r>
          </w:p>
        </w:tc>
      </w:tr>
      <w:tr w:rsidR="009858A8" w:rsidRPr="003268A7" w:rsidTr="009F0739">
        <w:trPr>
          <w:jc w:val="center"/>
        </w:trPr>
        <w:tc>
          <w:tcPr>
            <w:tcW w:w="593"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1. Hafta</w:t>
            </w:r>
          </w:p>
        </w:tc>
        <w:tc>
          <w:tcPr>
            <w:tcW w:w="4407"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Drama</w:t>
            </w:r>
          </w:p>
        </w:tc>
      </w:tr>
      <w:tr w:rsidR="009858A8" w:rsidRPr="003268A7" w:rsidTr="009F0739">
        <w:trPr>
          <w:jc w:val="center"/>
        </w:trPr>
        <w:tc>
          <w:tcPr>
            <w:tcW w:w="593"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2. Hafta</w:t>
            </w:r>
          </w:p>
        </w:tc>
        <w:tc>
          <w:tcPr>
            <w:tcW w:w="4407"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Arms and the Man by G. B. Shaw</w:t>
            </w:r>
          </w:p>
        </w:tc>
      </w:tr>
      <w:tr w:rsidR="009858A8" w:rsidRPr="003268A7" w:rsidTr="009F0739">
        <w:trPr>
          <w:jc w:val="center"/>
        </w:trPr>
        <w:tc>
          <w:tcPr>
            <w:tcW w:w="593"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3. Hafta</w:t>
            </w:r>
          </w:p>
        </w:tc>
        <w:tc>
          <w:tcPr>
            <w:tcW w:w="4407"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Arms and the Man</w:t>
            </w:r>
          </w:p>
        </w:tc>
      </w:tr>
      <w:tr w:rsidR="009858A8" w:rsidRPr="003268A7" w:rsidTr="009F0739">
        <w:trPr>
          <w:jc w:val="center"/>
        </w:trPr>
        <w:tc>
          <w:tcPr>
            <w:tcW w:w="593"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4. Hafta</w:t>
            </w:r>
          </w:p>
        </w:tc>
        <w:tc>
          <w:tcPr>
            <w:tcW w:w="4407"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If Men Played Cards as Women Do by G. Kaufman</w:t>
            </w:r>
          </w:p>
        </w:tc>
      </w:tr>
      <w:tr w:rsidR="009858A8" w:rsidRPr="003268A7" w:rsidTr="009F0739">
        <w:trPr>
          <w:jc w:val="center"/>
        </w:trPr>
        <w:tc>
          <w:tcPr>
            <w:tcW w:w="593"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5. Hafta</w:t>
            </w:r>
          </w:p>
        </w:tc>
        <w:tc>
          <w:tcPr>
            <w:tcW w:w="4407"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Cat on a Hot Tin Roof by T. Williams</w:t>
            </w:r>
          </w:p>
        </w:tc>
      </w:tr>
      <w:tr w:rsidR="009858A8" w:rsidRPr="003268A7" w:rsidTr="009F0739">
        <w:trPr>
          <w:jc w:val="center"/>
        </w:trPr>
        <w:tc>
          <w:tcPr>
            <w:tcW w:w="593" w:type="pct"/>
            <w:tcBorders>
              <w:bottom w:val="single" w:sz="6" w:space="0" w:color="auto"/>
            </w:tcBorders>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lastRenderedPageBreak/>
              <w:t>6. Hafta</w:t>
            </w:r>
          </w:p>
        </w:tc>
        <w:tc>
          <w:tcPr>
            <w:tcW w:w="4407" w:type="pct"/>
            <w:tcBorders>
              <w:bottom w:val="single" w:sz="6" w:space="0" w:color="auto"/>
            </w:tcBorders>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Cat on a Hot Tin Roof</w:t>
            </w:r>
          </w:p>
        </w:tc>
      </w:tr>
      <w:tr w:rsidR="009858A8" w:rsidRPr="003268A7" w:rsidTr="009F0739">
        <w:trPr>
          <w:jc w:val="center"/>
        </w:trPr>
        <w:tc>
          <w:tcPr>
            <w:tcW w:w="593" w:type="pct"/>
            <w:tcBorders>
              <w:top w:val="single" w:sz="6" w:space="0" w:color="auto"/>
              <w:bottom w:val="single" w:sz="6" w:space="0" w:color="auto"/>
            </w:tcBorders>
            <w:shd w:val="clear" w:color="auto" w:fill="D9D9D9"/>
            <w:vAlign w:val="center"/>
          </w:tcPr>
          <w:p w:rsidR="009858A8" w:rsidRPr="003268A7" w:rsidRDefault="009858A8" w:rsidP="009F0739">
            <w:pPr>
              <w:rPr>
                <w:rFonts w:ascii="Verdana" w:hAnsi="Verdana"/>
                <w:sz w:val="18"/>
                <w:szCs w:val="18"/>
              </w:rPr>
            </w:pPr>
            <w:r w:rsidRPr="003268A7">
              <w:rPr>
                <w:rFonts w:ascii="Verdana" w:hAnsi="Verdana"/>
                <w:sz w:val="18"/>
                <w:szCs w:val="18"/>
              </w:rPr>
              <w:t>7. Hafta</w:t>
            </w:r>
          </w:p>
        </w:tc>
        <w:tc>
          <w:tcPr>
            <w:tcW w:w="4407" w:type="pct"/>
            <w:tcBorders>
              <w:top w:val="single" w:sz="6" w:space="0" w:color="auto"/>
              <w:bottom w:val="single" w:sz="6" w:space="0" w:color="auto"/>
            </w:tcBorders>
            <w:shd w:val="clear" w:color="auto" w:fill="D9D9D9"/>
            <w:vAlign w:val="center"/>
          </w:tcPr>
          <w:p w:rsidR="009858A8" w:rsidRPr="003268A7" w:rsidRDefault="009858A8" w:rsidP="009F0739">
            <w:pPr>
              <w:rPr>
                <w:rFonts w:ascii="Verdana" w:hAnsi="Verdana"/>
                <w:sz w:val="18"/>
                <w:szCs w:val="18"/>
              </w:rPr>
            </w:pPr>
            <w:r w:rsidRPr="003268A7">
              <w:rPr>
                <w:rFonts w:ascii="Verdana" w:hAnsi="Verdana"/>
                <w:sz w:val="18"/>
                <w:szCs w:val="18"/>
              </w:rPr>
              <w:t>Ara sınav</w:t>
            </w:r>
          </w:p>
        </w:tc>
      </w:tr>
      <w:tr w:rsidR="009858A8" w:rsidRPr="003268A7" w:rsidTr="009F0739">
        <w:trPr>
          <w:jc w:val="center"/>
        </w:trPr>
        <w:tc>
          <w:tcPr>
            <w:tcW w:w="593" w:type="pct"/>
            <w:tcBorders>
              <w:top w:val="single" w:sz="6" w:space="0" w:color="auto"/>
            </w:tcBorders>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8. Hafta</w:t>
            </w:r>
          </w:p>
        </w:tc>
        <w:tc>
          <w:tcPr>
            <w:tcW w:w="4407" w:type="pct"/>
            <w:tcBorders>
              <w:top w:val="single" w:sz="6" w:space="0" w:color="auto"/>
            </w:tcBorders>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An Inspector Calls by J. B. Priestly</w:t>
            </w:r>
          </w:p>
        </w:tc>
      </w:tr>
      <w:tr w:rsidR="009858A8" w:rsidRPr="003268A7" w:rsidTr="009F0739">
        <w:trPr>
          <w:jc w:val="center"/>
        </w:trPr>
        <w:tc>
          <w:tcPr>
            <w:tcW w:w="593"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9. Hafta</w:t>
            </w:r>
          </w:p>
        </w:tc>
        <w:tc>
          <w:tcPr>
            <w:tcW w:w="4407"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An Inspector Calls</w:t>
            </w:r>
          </w:p>
        </w:tc>
      </w:tr>
      <w:tr w:rsidR="009858A8" w:rsidRPr="003268A7" w:rsidTr="009F0739">
        <w:trPr>
          <w:jc w:val="center"/>
        </w:trPr>
        <w:tc>
          <w:tcPr>
            <w:tcW w:w="593"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10. Hafta</w:t>
            </w:r>
          </w:p>
        </w:tc>
        <w:tc>
          <w:tcPr>
            <w:tcW w:w="4407"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Teeth by T. Stoppard</w:t>
            </w:r>
          </w:p>
        </w:tc>
      </w:tr>
      <w:tr w:rsidR="009858A8" w:rsidRPr="003268A7" w:rsidTr="009F0739">
        <w:trPr>
          <w:jc w:val="center"/>
        </w:trPr>
        <w:tc>
          <w:tcPr>
            <w:tcW w:w="593"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11. Hafta</w:t>
            </w:r>
          </w:p>
        </w:tc>
        <w:tc>
          <w:tcPr>
            <w:tcW w:w="4407"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The Dumb Waiter by H. Pinter</w:t>
            </w:r>
          </w:p>
        </w:tc>
      </w:tr>
      <w:tr w:rsidR="009858A8" w:rsidRPr="003268A7" w:rsidTr="009F0739">
        <w:trPr>
          <w:jc w:val="center"/>
        </w:trPr>
        <w:tc>
          <w:tcPr>
            <w:tcW w:w="593"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12. Hafta</w:t>
            </w:r>
          </w:p>
        </w:tc>
        <w:tc>
          <w:tcPr>
            <w:tcW w:w="4407" w:type="pct"/>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The Dumb Waiter</w:t>
            </w:r>
          </w:p>
        </w:tc>
      </w:tr>
      <w:tr w:rsidR="009858A8" w:rsidRPr="003268A7" w:rsidTr="009F0739">
        <w:trPr>
          <w:jc w:val="center"/>
        </w:trPr>
        <w:tc>
          <w:tcPr>
            <w:tcW w:w="593" w:type="pct"/>
            <w:tcBorders>
              <w:bottom w:val="single" w:sz="6" w:space="0" w:color="auto"/>
            </w:tcBorders>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13. Hafta</w:t>
            </w:r>
          </w:p>
        </w:tc>
        <w:tc>
          <w:tcPr>
            <w:tcW w:w="4407" w:type="pct"/>
            <w:tcBorders>
              <w:bottom w:val="single" w:sz="6" w:space="0" w:color="auto"/>
            </w:tcBorders>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All My Sons by A. Miller</w:t>
            </w:r>
          </w:p>
        </w:tc>
      </w:tr>
      <w:tr w:rsidR="009858A8" w:rsidRPr="003268A7" w:rsidTr="009F0739">
        <w:trPr>
          <w:jc w:val="center"/>
        </w:trPr>
        <w:tc>
          <w:tcPr>
            <w:tcW w:w="593" w:type="pct"/>
            <w:tcBorders>
              <w:bottom w:val="single" w:sz="6" w:space="0" w:color="auto"/>
            </w:tcBorders>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14. Hafta</w:t>
            </w:r>
          </w:p>
        </w:tc>
        <w:tc>
          <w:tcPr>
            <w:tcW w:w="4407" w:type="pct"/>
            <w:tcBorders>
              <w:bottom w:val="single" w:sz="6" w:space="0" w:color="auto"/>
            </w:tcBorders>
            <w:shd w:val="clear" w:color="auto" w:fill="auto"/>
            <w:vAlign w:val="center"/>
          </w:tcPr>
          <w:p w:rsidR="009858A8" w:rsidRPr="003268A7" w:rsidRDefault="009858A8" w:rsidP="009F0739">
            <w:pPr>
              <w:rPr>
                <w:rFonts w:ascii="Verdana" w:hAnsi="Verdana"/>
                <w:sz w:val="18"/>
                <w:szCs w:val="18"/>
              </w:rPr>
            </w:pPr>
            <w:r w:rsidRPr="003268A7">
              <w:rPr>
                <w:rFonts w:ascii="Verdana" w:hAnsi="Verdana"/>
                <w:sz w:val="18"/>
                <w:szCs w:val="18"/>
              </w:rPr>
              <w:t>Revision</w:t>
            </w:r>
          </w:p>
        </w:tc>
      </w:tr>
      <w:tr w:rsidR="009858A8" w:rsidRPr="003268A7" w:rsidTr="009F0739">
        <w:trPr>
          <w:trHeight w:val="322"/>
          <w:jc w:val="center"/>
        </w:trPr>
        <w:tc>
          <w:tcPr>
            <w:tcW w:w="593" w:type="pct"/>
            <w:tcBorders>
              <w:top w:val="single" w:sz="6" w:space="0" w:color="auto"/>
              <w:bottom w:val="single" w:sz="12" w:space="0" w:color="auto"/>
            </w:tcBorders>
            <w:shd w:val="clear" w:color="auto" w:fill="D9D9D9"/>
            <w:vAlign w:val="center"/>
          </w:tcPr>
          <w:p w:rsidR="009858A8" w:rsidRPr="003268A7" w:rsidRDefault="009858A8" w:rsidP="009F0739">
            <w:pPr>
              <w:jc w:val="center"/>
              <w:rPr>
                <w:sz w:val="20"/>
                <w:szCs w:val="20"/>
              </w:rPr>
            </w:pPr>
            <w:r w:rsidRPr="003268A7">
              <w:rPr>
                <w:sz w:val="20"/>
                <w:szCs w:val="20"/>
              </w:rPr>
              <w:t>16</w:t>
            </w:r>
          </w:p>
        </w:tc>
        <w:tc>
          <w:tcPr>
            <w:tcW w:w="4407" w:type="pct"/>
            <w:tcBorders>
              <w:top w:val="single" w:sz="6" w:space="0" w:color="auto"/>
              <w:bottom w:val="single" w:sz="12" w:space="0" w:color="auto"/>
            </w:tcBorders>
            <w:shd w:val="clear" w:color="auto" w:fill="D9D9D9"/>
            <w:vAlign w:val="center"/>
          </w:tcPr>
          <w:p w:rsidR="009858A8" w:rsidRPr="003268A7" w:rsidRDefault="009858A8" w:rsidP="009F0739">
            <w:pPr>
              <w:rPr>
                <w:sz w:val="20"/>
                <w:szCs w:val="20"/>
              </w:rPr>
            </w:pPr>
            <w:r w:rsidRPr="003268A7">
              <w:rPr>
                <w:sz w:val="20"/>
                <w:szCs w:val="20"/>
              </w:rPr>
              <w:t xml:space="preserve">FİNAL SINAVI </w:t>
            </w:r>
          </w:p>
        </w:tc>
      </w:tr>
    </w:tbl>
    <w:p w:rsidR="009858A8" w:rsidRPr="003268A7" w:rsidRDefault="009858A8" w:rsidP="009858A8">
      <w:pPr>
        <w:rPr>
          <w:sz w:val="16"/>
          <w:szCs w:val="16"/>
        </w:rPr>
      </w:pPr>
    </w:p>
    <w:p w:rsidR="009858A8" w:rsidRPr="003268A7" w:rsidRDefault="009858A8" w:rsidP="009858A8">
      <w:pPr>
        <w:rPr>
          <w:sz w:val="16"/>
          <w:szCs w:val="16"/>
        </w:rPr>
      </w:pPr>
    </w:p>
    <w:p w:rsidR="009858A8" w:rsidRPr="003268A7" w:rsidRDefault="009858A8" w:rsidP="009858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9858A8" w:rsidRPr="003268A7" w:rsidTr="009F0739">
        <w:trPr>
          <w:trHeight w:val="332"/>
        </w:trPr>
        <w:tc>
          <w:tcPr>
            <w:tcW w:w="817" w:type="dxa"/>
            <w:shd w:val="clear" w:color="auto" w:fill="auto"/>
          </w:tcPr>
          <w:p w:rsidR="009858A8" w:rsidRPr="003268A7" w:rsidRDefault="009858A8" w:rsidP="009F0739">
            <w:pPr>
              <w:rPr>
                <w:b/>
                <w:bCs/>
                <w:sz w:val="20"/>
                <w:szCs w:val="20"/>
              </w:rPr>
            </w:pPr>
            <w:r w:rsidRPr="003268A7">
              <w:rPr>
                <w:b/>
                <w:bCs/>
                <w:sz w:val="20"/>
                <w:szCs w:val="20"/>
              </w:rPr>
              <w:t>No</w:t>
            </w:r>
          </w:p>
        </w:tc>
        <w:tc>
          <w:tcPr>
            <w:tcW w:w="7371" w:type="dxa"/>
            <w:shd w:val="clear" w:color="auto" w:fill="auto"/>
          </w:tcPr>
          <w:p w:rsidR="009858A8" w:rsidRPr="003268A7" w:rsidRDefault="009858A8" w:rsidP="009F0739">
            <w:pPr>
              <w:rPr>
                <w:b/>
                <w:bCs/>
                <w:sz w:val="20"/>
                <w:szCs w:val="20"/>
              </w:rPr>
            </w:pPr>
            <w:r w:rsidRPr="003268A7">
              <w:rPr>
                <w:b/>
                <w:bCs/>
                <w:sz w:val="20"/>
                <w:szCs w:val="20"/>
              </w:rPr>
              <w:t>PROGRAM ALAN YETERLİLİKLERİ (ÇIKTILARI)</w:t>
            </w:r>
          </w:p>
        </w:tc>
        <w:tc>
          <w:tcPr>
            <w:tcW w:w="567" w:type="dxa"/>
            <w:shd w:val="clear" w:color="auto" w:fill="auto"/>
          </w:tcPr>
          <w:p w:rsidR="009858A8" w:rsidRPr="003268A7" w:rsidRDefault="009858A8" w:rsidP="009F0739">
            <w:pPr>
              <w:rPr>
                <w:b/>
                <w:bCs/>
                <w:sz w:val="20"/>
                <w:szCs w:val="20"/>
              </w:rPr>
            </w:pPr>
            <w:r w:rsidRPr="003268A7">
              <w:rPr>
                <w:b/>
                <w:bCs/>
                <w:sz w:val="20"/>
                <w:szCs w:val="20"/>
              </w:rPr>
              <w:t>3</w:t>
            </w:r>
          </w:p>
        </w:tc>
        <w:tc>
          <w:tcPr>
            <w:tcW w:w="567" w:type="dxa"/>
            <w:shd w:val="clear" w:color="auto" w:fill="auto"/>
          </w:tcPr>
          <w:p w:rsidR="009858A8" w:rsidRPr="003268A7" w:rsidRDefault="009858A8" w:rsidP="009F0739">
            <w:pPr>
              <w:rPr>
                <w:b/>
                <w:bCs/>
                <w:sz w:val="20"/>
                <w:szCs w:val="20"/>
              </w:rPr>
            </w:pPr>
            <w:r w:rsidRPr="003268A7">
              <w:rPr>
                <w:b/>
                <w:bCs/>
                <w:sz w:val="20"/>
                <w:szCs w:val="20"/>
              </w:rPr>
              <w:t>2</w:t>
            </w:r>
          </w:p>
        </w:tc>
        <w:tc>
          <w:tcPr>
            <w:tcW w:w="532" w:type="dxa"/>
            <w:shd w:val="clear" w:color="auto" w:fill="auto"/>
          </w:tcPr>
          <w:p w:rsidR="009858A8" w:rsidRPr="003268A7" w:rsidRDefault="009858A8" w:rsidP="009F0739">
            <w:pPr>
              <w:rPr>
                <w:b/>
                <w:bCs/>
                <w:sz w:val="20"/>
                <w:szCs w:val="20"/>
              </w:rPr>
            </w:pPr>
            <w:r w:rsidRPr="003268A7">
              <w:rPr>
                <w:b/>
                <w:bCs/>
                <w:sz w:val="20"/>
                <w:szCs w:val="20"/>
              </w:rPr>
              <w:t>1</w:t>
            </w: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67" w:type="dxa"/>
            <w:shd w:val="clear" w:color="auto" w:fill="auto"/>
          </w:tcPr>
          <w:p w:rsidR="009858A8" w:rsidRPr="003268A7" w:rsidRDefault="009858A8" w:rsidP="009F0739">
            <w:pPr>
              <w:rPr>
                <w:sz w:val="20"/>
                <w:szCs w:val="20"/>
              </w:rPr>
            </w:pP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67" w:type="dxa"/>
            <w:shd w:val="clear" w:color="auto" w:fill="auto"/>
          </w:tcPr>
          <w:p w:rsidR="009858A8" w:rsidRPr="003268A7" w:rsidRDefault="009858A8" w:rsidP="009F0739">
            <w:pPr>
              <w:rPr>
                <w:sz w:val="20"/>
                <w:szCs w:val="20"/>
              </w:rPr>
            </w:pP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Günlük ve mesleki hayatta karşılaşacakları yabancı dildeki farklı yazılı metinleri anlama, yorumlama ve değerlendirebilme becerisi</w:t>
            </w:r>
          </w:p>
        </w:tc>
        <w:tc>
          <w:tcPr>
            <w:tcW w:w="567" w:type="dxa"/>
            <w:shd w:val="clear" w:color="auto" w:fill="auto"/>
          </w:tcPr>
          <w:p w:rsidR="009858A8" w:rsidRPr="003268A7" w:rsidRDefault="009858A8" w:rsidP="009F0739">
            <w:pPr>
              <w:rPr>
                <w:sz w:val="20"/>
                <w:szCs w:val="20"/>
              </w:rPr>
            </w:pP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Günlük ve mesleki hayatta karşılaşacakları yabancı dildeki farklı sözlü metinleri anlama, yorumlama ve değerlendirebilme becerisi</w:t>
            </w:r>
          </w:p>
        </w:tc>
        <w:tc>
          <w:tcPr>
            <w:tcW w:w="567" w:type="dxa"/>
            <w:shd w:val="clear" w:color="auto" w:fill="auto"/>
          </w:tcPr>
          <w:p w:rsidR="009858A8" w:rsidRPr="003268A7" w:rsidRDefault="009858A8" w:rsidP="009F0739">
            <w:pPr>
              <w:rPr>
                <w:sz w:val="20"/>
                <w:szCs w:val="20"/>
              </w:rPr>
            </w:pP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Günlük ve mesleki hayatta karşılaşabilecekleri farklı ortamlarda yabancı dilde sözel iletişim kurabilme becerisi</w:t>
            </w:r>
          </w:p>
        </w:tc>
        <w:tc>
          <w:tcPr>
            <w:tcW w:w="567" w:type="dxa"/>
            <w:shd w:val="clear" w:color="auto" w:fill="auto"/>
          </w:tcPr>
          <w:p w:rsidR="009858A8" w:rsidRPr="003268A7" w:rsidRDefault="009858A8" w:rsidP="009F0739">
            <w:pPr>
              <w:rPr>
                <w:sz w:val="20"/>
                <w:szCs w:val="20"/>
              </w:rPr>
            </w:pP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Yazma sürecini etkili olarak kullanarak farklı türde metinler oluşturabilme becerisi</w:t>
            </w:r>
          </w:p>
        </w:tc>
        <w:tc>
          <w:tcPr>
            <w:tcW w:w="567" w:type="dxa"/>
            <w:shd w:val="clear" w:color="auto" w:fill="auto"/>
          </w:tcPr>
          <w:p w:rsidR="009858A8" w:rsidRPr="003268A7" w:rsidRDefault="009858A8" w:rsidP="009F0739">
            <w:pPr>
              <w:rPr>
                <w:sz w:val="20"/>
                <w:szCs w:val="20"/>
              </w:rPr>
            </w:pP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İngilizce Öğretmenliği alanındaki bilimsel kavram ve yöntemleri değerlendirebilme, uygulayabilme ve yorumlayabilme.</w:t>
            </w: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67" w:type="dxa"/>
            <w:shd w:val="clear" w:color="auto" w:fill="auto"/>
          </w:tcPr>
          <w:p w:rsidR="009858A8" w:rsidRPr="003268A7" w:rsidRDefault="009858A8" w:rsidP="009F0739">
            <w:pPr>
              <w:rPr>
                <w:sz w:val="20"/>
                <w:szCs w:val="20"/>
              </w:rPr>
            </w:pP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İngilizceyi uygun ve akıcı bir şekilde konuşarak resmi ve resmi olmayan ortamlarda sunu yapabilme</w:t>
            </w: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67" w:type="dxa"/>
            <w:shd w:val="clear" w:color="auto" w:fill="auto"/>
          </w:tcPr>
          <w:p w:rsidR="009858A8" w:rsidRPr="003268A7" w:rsidRDefault="009858A8" w:rsidP="009F0739">
            <w:pPr>
              <w:rPr>
                <w:sz w:val="20"/>
                <w:szCs w:val="20"/>
              </w:rPr>
            </w:pP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Bilişim teknolojileri ve eğitimde internet ve teknolojinin kullanımı hakkında bilgi sahibi olma ve bu bilgiyi etkin bir şekilde kullanabilme</w:t>
            </w:r>
          </w:p>
        </w:tc>
        <w:tc>
          <w:tcPr>
            <w:tcW w:w="567" w:type="dxa"/>
            <w:shd w:val="clear" w:color="auto" w:fill="auto"/>
          </w:tcPr>
          <w:p w:rsidR="009858A8" w:rsidRPr="003268A7" w:rsidRDefault="009858A8" w:rsidP="009F0739">
            <w:pPr>
              <w:rPr>
                <w:sz w:val="20"/>
                <w:szCs w:val="20"/>
              </w:rPr>
            </w:pP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67" w:type="dxa"/>
            <w:shd w:val="clear" w:color="auto" w:fill="auto"/>
          </w:tcPr>
          <w:p w:rsidR="009858A8" w:rsidRPr="003268A7" w:rsidRDefault="009858A8" w:rsidP="009F0739">
            <w:pPr>
              <w:rPr>
                <w:sz w:val="20"/>
                <w:szCs w:val="20"/>
              </w:rPr>
            </w:pP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9858A8" w:rsidRPr="003268A7" w:rsidRDefault="009858A8" w:rsidP="009F0739">
            <w:pPr>
              <w:rPr>
                <w:sz w:val="20"/>
                <w:szCs w:val="20"/>
              </w:rPr>
            </w:pPr>
          </w:p>
        </w:tc>
        <w:tc>
          <w:tcPr>
            <w:tcW w:w="567" w:type="dxa"/>
            <w:shd w:val="clear" w:color="auto" w:fill="auto"/>
          </w:tcPr>
          <w:p w:rsidR="009858A8" w:rsidRPr="003268A7" w:rsidRDefault="009858A8" w:rsidP="009F0739">
            <w:pPr>
              <w:rPr>
                <w:sz w:val="20"/>
                <w:szCs w:val="20"/>
              </w:rPr>
            </w:pPr>
          </w:p>
        </w:tc>
        <w:tc>
          <w:tcPr>
            <w:tcW w:w="532" w:type="dxa"/>
            <w:shd w:val="clear" w:color="auto" w:fill="auto"/>
          </w:tcPr>
          <w:p w:rsidR="009858A8" w:rsidRPr="003268A7" w:rsidRDefault="009858A8" w:rsidP="009F0739">
            <w:pPr>
              <w:rPr>
                <w:sz w:val="20"/>
                <w:szCs w:val="20"/>
              </w:rPr>
            </w:pPr>
            <w:r w:rsidRPr="003268A7">
              <w:rPr>
                <w:sz w:val="20"/>
                <w:szCs w:val="20"/>
              </w:rPr>
              <w:t>x</w:t>
            </w: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 xml:space="preserve">Var olan materyali öğrenci bilgi ve hazır bulunuşluk düzeyine uyarlayabilme ve </w:t>
            </w:r>
            <w:r w:rsidRPr="003268A7">
              <w:rPr>
                <w:sz w:val="20"/>
                <w:szCs w:val="20"/>
              </w:rPr>
              <w:lastRenderedPageBreak/>
              <w:t>kullanabilme ve yine öğrenci düzeyine yönelik otantik materyal hazırlayabilme</w:t>
            </w:r>
          </w:p>
        </w:tc>
        <w:tc>
          <w:tcPr>
            <w:tcW w:w="567" w:type="dxa"/>
            <w:shd w:val="clear" w:color="auto" w:fill="auto"/>
          </w:tcPr>
          <w:p w:rsidR="009858A8" w:rsidRPr="003268A7" w:rsidRDefault="009858A8" w:rsidP="009F0739">
            <w:pPr>
              <w:rPr>
                <w:sz w:val="20"/>
                <w:szCs w:val="20"/>
              </w:rPr>
            </w:pP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67" w:type="dxa"/>
            <w:shd w:val="clear" w:color="auto" w:fill="auto"/>
          </w:tcPr>
          <w:p w:rsidR="009858A8" w:rsidRPr="003268A7" w:rsidRDefault="009858A8" w:rsidP="009F0739">
            <w:pPr>
              <w:rPr>
                <w:sz w:val="20"/>
                <w:szCs w:val="20"/>
              </w:rPr>
            </w:pP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Öğrencilerin etkili öğrenme stratejileri geliştirmelerine uygun eğitim ortamı hazırlayabilme</w:t>
            </w: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67" w:type="dxa"/>
            <w:shd w:val="clear" w:color="auto" w:fill="auto"/>
          </w:tcPr>
          <w:p w:rsidR="009858A8" w:rsidRPr="003268A7" w:rsidRDefault="009858A8" w:rsidP="009F0739">
            <w:pPr>
              <w:rPr>
                <w:sz w:val="20"/>
                <w:szCs w:val="20"/>
              </w:rPr>
            </w:pPr>
          </w:p>
        </w:tc>
        <w:tc>
          <w:tcPr>
            <w:tcW w:w="532" w:type="dxa"/>
            <w:shd w:val="clear" w:color="auto" w:fill="auto"/>
          </w:tcPr>
          <w:p w:rsidR="009858A8" w:rsidRPr="003268A7" w:rsidRDefault="009858A8" w:rsidP="009F0739">
            <w:pPr>
              <w:rPr>
                <w:sz w:val="20"/>
                <w:szCs w:val="20"/>
              </w:rPr>
            </w:pPr>
          </w:p>
        </w:tc>
      </w:tr>
      <w:tr w:rsidR="009858A8" w:rsidRPr="003268A7" w:rsidTr="009F0739">
        <w:trPr>
          <w:trHeight w:val="310"/>
        </w:trPr>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Öğrenci ve içerik düzeyine uygun ölçme ve değerlendirme araçları geliştirebilme</w:t>
            </w:r>
          </w:p>
        </w:tc>
        <w:tc>
          <w:tcPr>
            <w:tcW w:w="567" w:type="dxa"/>
            <w:shd w:val="clear" w:color="auto" w:fill="auto"/>
          </w:tcPr>
          <w:p w:rsidR="009858A8" w:rsidRPr="003268A7" w:rsidRDefault="009858A8" w:rsidP="009F0739">
            <w:pPr>
              <w:rPr>
                <w:sz w:val="20"/>
                <w:szCs w:val="20"/>
              </w:rPr>
            </w:pP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Dil öğretiminde içsel ve dışsal motivasyonun farkında olabilme ve bu motivasyon türlerini olumlu şekilde kullanabilme</w:t>
            </w:r>
          </w:p>
        </w:tc>
        <w:tc>
          <w:tcPr>
            <w:tcW w:w="567" w:type="dxa"/>
            <w:shd w:val="clear" w:color="auto" w:fill="auto"/>
          </w:tcPr>
          <w:p w:rsidR="009858A8" w:rsidRPr="003268A7" w:rsidRDefault="009858A8" w:rsidP="009F0739">
            <w:pPr>
              <w:rPr>
                <w:sz w:val="20"/>
                <w:szCs w:val="20"/>
              </w:rPr>
            </w:pP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Dil öğrenmeye ilişkin kavram ve süreçleri anlamaya ve çözümlemeye yönelik bilgiye sahip olma ve kullanabilme becerisi</w:t>
            </w: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67" w:type="dxa"/>
            <w:shd w:val="clear" w:color="auto" w:fill="auto"/>
          </w:tcPr>
          <w:p w:rsidR="009858A8" w:rsidRPr="003268A7" w:rsidRDefault="009858A8" w:rsidP="009F0739">
            <w:pPr>
              <w:rPr>
                <w:sz w:val="20"/>
                <w:szCs w:val="20"/>
              </w:rPr>
            </w:pP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İnsan dilinin özellikleri, yapısı ve işleyişini anlamaya ve çözümlemeye yönelik bilgiye sahip olma ve kullanabilme becerisi</w:t>
            </w:r>
          </w:p>
        </w:tc>
        <w:tc>
          <w:tcPr>
            <w:tcW w:w="567" w:type="dxa"/>
            <w:shd w:val="clear" w:color="auto" w:fill="auto"/>
          </w:tcPr>
          <w:p w:rsidR="009858A8" w:rsidRPr="003268A7" w:rsidRDefault="009858A8" w:rsidP="009F0739">
            <w:pPr>
              <w:rPr>
                <w:sz w:val="20"/>
                <w:szCs w:val="20"/>
              </w:rPr>
            </w:pP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67" w:type="dxa"/>
            <w:shd w:val="clear" w:color="auto" w:fill="auto"/>
          </w:tcPr>
          <w:p w:rsidR="009858A8" w:rsidRPr="003268A7" w:rsidRDefault="009858A8" w:rsidP="009F0739">
            <w:pPr>
              <w:rPr>
                <w:sz w:val="20"/>
                <w:szCs w:val="20"/>
              </w:rPr>
            </w:pPr>
          </w:p>
        </w:tc>
        <w:tc>
          <w:tcPr>
            <w:tcW w:w="532" w:type="dxa"/>
            <w:shd w:val="clear" w:color="auto" w:fill="auto"/>
          </w:tcPr>
          <w:p w:rsidR="009858A8" w:rsidRPr="003268A7" w:rsidRDefault="009858A8" w:rsidP="009F0739">
            <w:pPr>
              <w:rPr>
                <w:sz w:val="20"/>
                <w:szCs w:val="20"/>
              </w:rPr>
            </w:pPr>
          </w:p>
        </w:tc>
      </w:tr>
      <w:tr w:rsidR="009858A8" w:rsidRPr="003268A7" w:rsidTr="009F0739">
        <w:tc>
          <w:tcPr>
            <w:tcW w:w="817" w:type="dxa"/>
            <w:shd w:val="clear" w:color="auto" w:fill="auto"/>
          </w:tcPr>
          <w:p w:rsidR="009858A8" w:rsidRPr="003268A7" w:rsidRDefault="009858A8" w:rsidP="000F3147">
            <w:pPr>
              <w:numPr>
                <w:ilvl w:val="0"/>
                <w:numId w:val="32"/>
              </w:numPr>
              <w:spacing w:line="240" w:lineRule="auto"/>
              <w:jc w:val="center"/>
              <w:rPr>
                <w:b/>
                <w:bCs/>
                <w:sz w:val="20"/>
                <w:szCs w:val="20"/>
              </w:rPr>
            </w:pPr>
          </w:p>
        </w:tc>
        <w:tc>
          <w:tcPr>
            <w:tcW w:w="7371" w:type="dxa"/>
            <w:shd w:val="clear" w:color="auto" w:fill="auto"/>
          </w:tcPr>
          <w:p w:rsidR="009858A8" w:rsidRPr="003268A7" w:rsidRDefault="009858A8" w:rsidP="009F0739">
            <w:pPr>
              <w:rPr>
                <w:sz w:val="20"/>
                <w:szCs w:val="20"/>
              </w:rPr>
            </w:pPr>
            <w:r w:rsidRPr="003268A7">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9858A8" w:rsidRPr="003268A7" w:rsidRDefault="009858A8" w:rsidP="009F0739">
            <w:pPr>
              <w:rPr>
                <w:sz w:val="20"/>
                <w:szCs w:val="20"/>
              </w:rPr>
            </w:pPr>
            <w:r w:rsidRPr="003268A7">
              <w:rPr>
                <w:sz w:val="20"/>
                <w:szCs w:val="20"/>
              </w:rPr>
              <w:t>x</w:t>
            </w:r>
          </w:p>
        </w:tc>
        <w:tc>
          <w:tcPr>
            <w:tcW w:w="567" w:type="dxa"/>
            <w:shd w:val="clear" w:color="auto" w:fill="auto"/>
          </w:tcPr>
          <w:p w:rsidR="009858A8" w:rsidRPr="003268A7" w:rsidRDefault="009858A8" w:rsidP="009F0739">
            <w:pPr>
              <w:rPr>
                <w:sz w:val="20"/>
                <w:szCs w:val="20"/>
              </w:rPr>
            </w:pPr>
          </w:p>
        </w:tc>
        <w:tc>
          <w:tcPr>
            <w:tcW w:w="532" w:type="dxa"/>
            <w:shd w:val="clear" w:color="auto" w:fill="auto"/>
          </w:tcPr>
          <w:p w:rsidR="009858A8" w:rsidRPr="003268A7" w:rsidRDefault="009858A8" w:rsidP="009F0739">
            <w:pPr>
              <w:rPr>
                <w:sz w:val="20"/>
                <w:szCs w:val="20"/>
              </w:rPr>
            </w:pPr>
          </w:p>
        </w:tc>
      </w:tr>
      <w:tr w:rsidR="009858A8" w:rsidRPr="003268A7" w:rsidTr="009F0739">
        <w:tc>
          <w:tcPr>
            <w:tcW w:w="9854" w:type="dxa"/>
            <w:gridSpan w:val="5"/>
            <w:shd w:val="clear" w:color="auto" w:fill="auto"/>
          </w:tcPr>
          <w:p w:rsidR="009858A8" w:rsidRPr="003268A7" w:rsidRDefault="009858A8" w:rsidP="009F0739">
            <w:pPr>
              <w:rPr>
                <w:sz w:val="20"/>
                <w:szCs w:val="20"/>
              </w:rPr>
            </w:pPr>
            <w:r w:rsidRPr="003268A7">
              <w:rPr>
                <w:b/>
                <w:sz w:val="20"/>
                <w:szCs w:val="20"/>
              </w:rPr>
              <w:t>1</w:t>
            </w:r>
            <w:r w:rsidRPr="003268A7">
              <w:rPr>
                <w:sz w:val="20"/>
                <w:szCs w:val="20"/>
              </w:rPr>
              <w:t xml:space="preserve">:Hiç Katkısı Yok. </w:t>
            </w:r>
            <w:r w:rsidRPr="003268A7">
              <w:rPr>
                <w:b/>
                <w:sz w:val="20"/>
                <w:szCs w:val="20"/>
              </w:rPr>
              <w:t>2</w:t>
            </w:r>
            <w:r w:rsidRPr="003268A7">
              <w:rPr>
                <w:sz w:val="20"/>
                <w:szCs w:val="20"/>
              </w:rPr>
              <w:t xml:space="preserve">:Kısmen Katkısı Var. </w:t>
            </w:r>
            <w:r w:rsidRPr="003268A7">
              <w:rPr>
                <w:b/>
                <w:sz w:val="20"/>
                <w:szCs w:val="20"/>
              </w:rPr>
              <w:t>3</w:t>
            </w:r>
            <w:r w:rsidRPr="003268A7">
              <w:rPr>
                <w:sz w:val="20"/>
                <w:szCs w:val="20"/>
              </w:rPr>
              <w:t>:Tam Katkısı Var.</w:t>
            </w:r>
          </w:p>
        </w:tc>
      </w:tr>
    </w:tbl>
    <w:p w:rsidR="009858A8" w:rsidRPr="003268A7" w:rsidRDefault="009858A8" w:rsidP="009858A8">
      <w:pPr>
        <w:spacing w:line="360" w:lineRule="auto"/>
        <w:rPr>
          <w:b/>
        </w:rPr>
      </w:pPr>
    </w:p>
    <w:p w:rsidR="009858A8" w:rsidRPr="003268A7" w:rsidRDefault="009858A8" w:rsidP="009858A8">
      <w:pPr>
        <w:spacing w:line="360" w:lineRule="auto"/>
        <w:rPr>
          <w:sz w:val="20"/>
          <w:szCs w:val="20"/>
        </w:rPr>
      </w:pPr>
      <w:r w:rsidRPr="003268A7">
        <w:rPr>
          <w:b/>
        </w:rPr>
        <w:t>Dersin Öğretim Üyesi:</w:t>
      </w:r>
      <w:r w:rsidRPr="003268A7">
        <w:t xml:space="preserve">  </w:t>
      </w:r>
      <w:r w:rsidRPr="003268A7">
        <w:tab/>
        <w:t xml:space="preserve"> </w:t>
      </w:r>
      <w:r w:rsidRPr="003268A7">
        <w:rPr>
          <w:b/>
        </w:rPr>
        <w:tab/>
      </w:r>
      <w:r w:rsidRPr="003268A7">
        <w:rPr>
          <w:b/>
        </w:rPr>
        <w:tab/>
      </w:r>
      <w:r w:rsidRPr="003268A7">
        <w:rPr>
          <w:b/>
        </w:rPr>
        <w:tab/>
      </w:r>
      <w:r w:rsidRPr="003268A7">
        <w:rPr>
          <w:b/>
        </w:rPr>
        <w:tab/>
      </w:r>
      <w:r w:rsidRPr="003268A7">
        <w:rPr>
          <w:b/>
        </w:rPr>
        <w:tab/>
        <w:t>Tarih:</w:t>
      </w:r>
      <w:r w:rsidRPr="003268A7">
        <w:t xml:space="preserve"> </w:t>
      </w:r>
    </w:p>
    <w:tbl>
      <w:tblPr>
        <w:tblW w:w="9948" w:type="dxa"/>
        <w:tblLook w:val="01E0" w:firstRow="1" w:lastRow="1" w:firstColumn="1" w:lastColumn="1" w:noHBand="0" w:noVBand="0"/>
      </w:tblPr>
      <w:tblGrid>
        <w:gridCol w:w="7171"/>
        <w:gridCol w:w="2777"/>
      </w:tblGrid>
      <w:tr w:rsidR="009858A8" w:rsidRPr="003268A7" w:rsidTr="009F0739">
        <w:trPr>
          <w:trHeight w:val="989"/>
        </w:trPr>
        <w:tc>
          <w:tcPr>
            <w:tcW w:w="7171" w:type="dxa"/>
          </w:tcPr>
          <w:p w:rsidR="009858A8" w:rsidRPr="003268A7" w:rsidRDefault="009858A8" w:rsidP="009F0739">
            <w:pPr>
              <w:tabs>
                <w:tab w:val="left" w:pos="7800"/>
              </w:tabs>
            </w:pPr>
            <w:r w:rsidRPr="003268A7">
              <w:t xml:space="preserve"> </w:t>
            </w:r>
          </w:p>
        </w:tc>
        <w:tc>
          <w:tcPr>
            <w:tcW w:w="2777" w:type="dxa"/>
          </w:tcPr>
          <w:p w:rsidR="009858A8" w:rsidRPr="003268A7" w:rsidRDefault="009858A8" w:rsidP="009F0739">
            <w:pPr>
              <w:tabs>
                <w:tab w:val="left" w:pos="7800"/>
              </w:tabs>
              <w:jc w:val="center"/>
            </w:pPr>
          </w:p>
        </w:tc>
      </w:tr>
    </w:tbl>
    <w:p w:rsidR="009858A8" w:rsidRPr="003268A7" w:rsidRDefault="009858A8" w:rsidP="009858A8">
      <w:pPr>
        <w:tabs>
          <w:tab w:val="left" w:pos="7800"/>
        </w:tabs>
      </w:pPr>
      <w:r w:rsidRPr="003268A7">
        <w:t xml:space="preserve">                        </w:t>
      </w:r>
    </w:p>
    <w:p w:rsidR="009858A8" w:rsidRPr="003268A7" w:rsidRDefault="009858A8" w:rsidP="009858A8">
      <w:pPr>
        <w:tabs>
          <w:tab w:val="left" w:pos="7800"/>
        </w:tabs>
      </w:pPr>
      <w:r w:rsidRPr="003268A7">
        <w:tab/>
      </w:r>
      <w:r w:rsidRPr="003268A7">
        <w:tab/>
      </w:r>
    </w:p>
    <w:p w:rsidR="009858A8" w:rsidRPr="003268A7" w:rsidRDefault="009858A8" w:rsidP="009858A8"/>
    <w:p w:rsidR="009858A8" w:rsidRPr="0065631E" w:rsidRDefault="009858A8" w:rsidP="009858A8">
      <w:pPr>
        <w:outlineLvl w:val="0"/>
        <w:rPr>
          <w:b/>
          <w:color w:val="000000"/>
        </w:rPr>
      </w:pPr>
      <w:r>
        <w:rPr>
          <w:noProof/>
          <w:color w:val="000000"/>
          <w:lang w:eastAsia="tr-TR"/>
        </w:rPr>
        <w:drawing>
          <wp:inline distT="0" distB="0" distL="0" distR="0" wp14:anchorId="19D2AB1E" wp14:editId="41FB66F4">
            <wp:extent cx="638175" cy="627380"/>
            <wp:effectExtent l="0" t="0" r="9525" b="1270"/>
            <wp:docPr id="59" name="Resim 59"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65631E">
        <w:rPr>
          <w:b/>
          <w:color w:val="000000"/>
        </w:rPr>
        <w:t xml:space="preserve">ESOGÜ Yabancı Diller Eğitimi Bölümü </w:t>
      </w:r>
      <w:r w:rsidRPr="0065631E">
        <w:rPr>
          <w:color w:val="000000"/>
        </w:rPr>
        <w:t>(İngilizce Öğretmenliği)</w:t>
      </w:r>
      <w:r w:rsidRPr="0065631E">
        <w:rPr>
          <w:b/>
          <w:color w:val="000000"/>
        </w:rPr>
        <w:t xml:space="preserve"> </w:t>
      </w:r>
    </w:p>
    <w:p w:rsidR="009858A8" w:rsidRPr="0065631E" w:rsidRDefault="009858A8" w:rsidP="009858A8">
      <w:pPr>
        <w:outlineLvl w:val="0"/>
        <w:rPr>
          <w:b/>
          <w:color w:val="000000"/>
        </w:rPr>
      </w:pPr>
      <w:r w:rsidRPr="0065631E">
        <w:rPr>
          <w:b/>
          <w:color w:val="000000"/>
        </w:rPr>
        <w:t xml:space="preserve">                  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58A8" w:rsidRPr="0065631E" w:rsidTr="009F0739">
        <w:tc>
          <w:tcPr>
            <w:tcW w:w="1167" w:type="dxa"/>
            <w:vAlign w:val="center"/>
          </w:tcPr>
          <w:p w:rsidR="009858A8" w:rsidRPr="0065631E" w:rsidRDefault="009858A8" w:rsidP="009F0739">
            <w:pPr>
              <w:outlineLvl w:val="0"/>
              <w:rPr>
                <w:b/>
                <w:color w:val="000000"/>
              </w:rPr>
            </w:pPr>
            <w:r w:rsidRPr="0065631E">
              <w:rPr>
                <w:b/>
                <w:color w:val="000000"/>
              </w:rPr>
              <w:t>DÖNEM</w:t>
            </w:r>
          </w:p>
        </w:tc>
        <w:tc>
          <w:tcPr>
            <w:tcW w:w="1527" w:type="dxa"/>
            <w:vAlign w:val="center"/>
          </w:tcPr>
          <w:p w:rsidR="009858A8" w:rsidRPr="0065631E" w:rsidRDefault="009858A8" w:rsidP="009F0739">
            <w:pPr>
              <w:outlineLvl w:val="0"/>
              <w:rPr>
                <w:color w:val="000000"/>
              </w:rPr>
            </w:pPr>
            <w:r>
              <w:rPr>
                <w:color w:val="000000"/>
              </w:rPr>
              <w:t>Bahar</w:t>
            </w:r>
          </w:p>
        </w:tc>
      </w:tr>
    </w:tbl>
    <w:p w:rsidR="009858A8" w:rsidRPr="0065631E" w:rsidRDefault="009858A8" w:rsidP="009858A8">
      <w:pPr>
        <w:jc w:val="right"/>
        <w:outlineLvl w:val="0"/>
        <w:rPr>
          <w:b/>
          <w:color w:val="00000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858A8" w:rsidRPr="0065631E" w:rsidTr="009F0739">
        <w:tc>
          <w:tcPr>
            <w:tcW w:w="1668" w:type="dxa"/>
            <w:vAlign w:val="center"/>
          </w:tcPr>
          <w:p w:rsidR="009858A8" w:rsidRPr="0065631E" w:rsidRDefault="009858A8" w:rsidP="009F0739">
            <w:pPr>
              <w:jc w:val="center"/>
              <w:outlineLvl w:val="0"/>
              <w:rPr>
                <w:b/>
                <w:color w:val="000000"/>
              </w:rPr>
            </w:pPr>
            <w:r w:rsidRPr="0065631E">
              <w:rPr>
                <w:b/>
                <w:color w:val="000000"/>
              </w:rPr>
              <w:t>DERSİN KODU</w:t>
            </w:r>
          </w:p>
        </w:tc>
        <w:tc>
          <w:tcPr>
            <w:tcW w:w="2760" w:type="dxa"/>
            <w:vAlign w:val="center"/>
          </w:tcPr>
          <w:p w:rsidR="009858A8" w:rsidRPr="0065631E" w:rsidRDefault="009858A8" w:rsidP="009F0739">
            <w:pPr>
              <w:outlineLvl w:val="0"/>
              <w:rPr>
                <w:color w:val="000000"/>
              </w:rPr>
            </w:pPr>
          </w:p>
        </w:tc>
        <w:tc>
          <w:tcPr>
            <w:tcW w:w="1560" w:type="dxa"/>
            <w:vAlign w:val="center"/>
          </w:tcPr>
          <w:p w:rsidR="009858A8" w:rsidRPr="0065631E" w:rsidRDefault="009858A8" w:rsidP="009F0739">
            <w:pPr>
              <w:jc w:val="center"/>
              <w:outlineLvl w:val="0"/>
              <w:rPr>
                <w:b/>
                <w:color w:val="000000"/>
              </w:rPr>
            </w:pPr>
            <w:r w:rsidRPr="0065631E">
              <w:rPr>
                <w:b/>
                <w:color w:val="000000"/>
              </w:rPr>
              <w:t>DERSİN ADI</w:t>
            </w:r>
          </w:p>
        </w:tc>
        <w:tc>
          <w:tcPr>
            <w:tcW w:w="4185" w:type="dxa"/>
          </w:tcPr>
          <w:p w:rsidR="009858A8" w:rsidRPr="0065631E" w:rsidRDefault="009858A8" w:rsidP="009F0739">
            <w:pPr>
              <w:outlineLvl w:val="0"/>
              <w:rPr>
                <w:color w:val="000000"/>
              </w:rPr>
            </w:pPr>
            <w:r w:rsidRPr="0065631E">
              <w:rPr>
                <w:rFonts w:ascii="Verdana" w:hAnsi="Verdana"/>
                <w:color w:val="000000"/>
                <w:sz w:val="18"/>
                <w:szCs w:val="18"/>
              </w:rPr>
              <w:t>SÖYLEM ÇÖZÜMLEMESİ VE DİL ÖĞRETİMİ</w:t>
            </w:r>
          </w:p>
        </w:tc>
      </w:tr>
    </w:tbl>
    <w:p w:rsidR="009858A8" w:rsidRPr="0065631E" w:rsidRDefault="009858A8" w:rsidP="009858A8">
      <w:pPr>
        <w:outlineLvl w:val="0"/>
        <w:rPr>
          <w:color w:val="000000"/>
        </w:rPr>
      </w:pPr>
      <w:r w:rsidRPr="0065631E">
        <w:rPr>
          <w:b/>
          <w:color w:val="000000"/>
        </w:rPr>
        <w:t xml:space="preserve">                                                   </w:t>
      </w:r>
      <w:r w:rsidRPr="0065631E">
        <w:rPr>
          <w:b/>
          <w:color w:val="000000"/>
        </w:rPr>
        <w:tab/>
      </w:r>
      <w:r w:rsidRPr="0065631E">
        <w:rPr>
          <w:b/>
          <w:color w:val="000000"/>
        </w:rPr>
        <w:tab/>
      </w:r>
      <w:r w:rsidRPr="0065631E">
        <w:rPr>
          <w:b/>
          <w:color w:val="000000"/>
        </w:rPr>
        <w:tab/>
      </w:r>
      <w:r w:rsidRPr="0065631E">
        <w:rPr>
          <w:b/>
          <w:color w:val="000000"/>
        </w:rPr>
        <w:tab/>
      </w:r>
      <w:r w:rsidRPr="0065631E">
        <w:rPr>
          <w:b/>
          <w:color w:val="00000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4"/>
        <w:gridCol w:w="769"/>
        <w:gridCol w:w="425"/>
        <w:gridCol w:w="568"/>
        <w:gridCol w:w="560"/>
        <w:gridCol w:w="153"/>
        <w:gridCol w:w="712"/>
        <w:gridCol w:w="1695"/>
        <w:gridCol w:w="1565"/>
      </w:tblGrid>
      <w:tr w:rsidR="009858A8" w:rsidRPr="0065631E"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858A8" w:rsidRPr="0065631E" w:rsidRDefault="009858A8" w:rsidP="009F0739">
            <w:pPr>
              <w:rPr>
                <w:b/>
                <w:color w:val="000000"/>
              </w:rPr>
            </w:pPr>
            <w:r w:rsidRPr="0065631E">
              <w:rPr>
                <w:b/>
                <w:color w:val="000000"/>
              </w:rPr>
              <w:t>YARIYIL</w:t>
            </w:r>
          </w:p>
          <w:p w:rsidR="009858A8" w:rsidRPr="0065631E" w:rsidRDefault="009858A8" w:rsidP="009F0739">
            <w:pPr>
              <w:rPr>
                <w:color w:val="000000"/>
              </w:rPr>
            </w:pPr>
          </w:p>
        </w:tc>
        <w:tc>
          <w:tcPr>
            <w:tcW w:w="1603" w:type="pct"/>
            <w:gridSpan w:val="4"/>
            <w:tcBorders>
              <w:left w:val="single" w:sz="12" w:space="0" w:color="auto"/>
              <w:bottom w:val="single" w:sz="4" w:space="0" w:color="auto"/>
              <w:right w:val="single" w:sz="12" w:space="0" w:color="auto"/>
            </w:tcBorders>
            <w:vAlign w:val="center"/>
          </w:tcPr>
          <w:p w:rsidR="009858A8" w:rsidRPr="0065631E" w:rsidRDefault="009858A8" w:rsidP="009F0739">
            <w:pPr>
              <w:jc w:val="center"/>
              <w:rPr>
                <w:b/>
                <w:color w:val="000000"/>
              </w:rPr>
            </w:pPr>
            <w:r w:rsidRPr="0065631E">
              <w:rPr>
                <w:b/>
                <w:color w:val="000000"/>
              </w:rPr>
              <w:lastRenderedPageBreak/>
              <w:t>HAFTALIK DERS SAATİ</w:t>
            </w:r>
          </w:p>
        </w:tc>
        <w:tc>
          <w:tcPr>
            <w:tcW w:w="2791" w:type="pct"/>
            <w:gridSpan w:val="7"/>
            <w:tcBorders>
              <w:left w:val="single" w:sz="12" w:space="0" w:color="auto"/>
              <w:bottom w:val="single" w:sz="4" w:space="0" w:color="auto"/>
            </w:tcBorders>
            <w:vAlign w:val="center"/>
          </w:tcPr>
          <w:p w:rsidR="009858A8" w:rsidRPr="0065631E" w:rsidRDefault="009858A8" w:rsidP="009F0739">
            <w:pPr>
              <w:jc w:val="center"/>
              <w:rPr>
                <w:b/>
                <w:color w:val="000000"/>
              </w:rPr>
            </w:pPr>
            <w:r w:rsidRPr="0065631E">
              <w:rPr>
                <w:b/>
                <w:color w:val="000000"/>
              </w:rPr>
              <w:t>DERSİN</w:t>
            </w:r>
          </w:p>
        </w:tc>
      </w:tr>
      <w:tr w:rsidR="009858A8" w:rsidRPr="0065631E"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9858A8" w:rsidRPr="0065631E" w:rsidRDefault="009858A8" w:rsidP="009F0739">
            <w:pPr>
              <w:rPr>
                <w:b/>
                <w:color w:val="000000"/>
              </w:rPr>
            </w:pPr>
          </w:p>
        </w:tc>
        <w:tc>
          <w:tcPr>
            <w:tcW w:w="419" w:type="pct"/>
            <w:tcBorders>
              <w:top w:val="single" w:sz="4" w:space="0" w:color="auto"/>
              <w:left w:val="single" w:sz="12" w:space="0" w:color="auto"/>
              <w:bottom w:val="single" w:sz="4" w:space="0" w:color="auto"/>
              <w:right w:val="single" w:sz="4" w:space="0" w:color="auto"/>
            </w:tcBorders>
            <w:vAlign w:val="center"/>
          </w:tcPr>
          <w:p w:rsidR="009858A8" w:rsidRPr="0065631E" w:rsidRDefault="009858A8" w:rsidP="009F0739">
            <w:pPr>
              <w:jc w:val="center"/>
              <w:rPr>
                <w:b/>
                <w:color w:val="000000"/>
              </w:rPr>
            </w:pPr>
            <w:r w:rsidRPr="0065631E">
              <w:rPr>
                <w:b/>
                <w:color w:val="000000"/>
              </w:rPr>
              <w:t>Teorik</w:t>
            </w:r>
          </w:p>
        </w:tc>
        <w:tc>
          <w:tcPr>
            <w:tcW w:w="627" w:type="pct"/>
            <w:tcBorders>
              <w:top w:val="single" w:sz="4" w:space="0" w:color="auto"/>
              <w:left w:val="single" w:sz="4" w:space="0" w:color="auto"/>
              <w:bottom w:val="single" w:sz="4" w:space="0" w:color="auto"/>
            </w:tcBorders>
            <w:vAlign w:val="center"/>
          </w:tcPr>
          <w:p w:rsidR="009858A8" w:rsidRPr="0065631E" w:rsidRDefault="009858A8" w:rsidP="009F0739">
            <w:pPr>
              <w:jc w:val="center"/>
              <w:rPr>
                <w:b/>
                <w:color w:val="000000"/>
              </w:rPr>
            </w:pPr>
            <w:r w:rsidRPr="0065631E">
              <w:rPr>
                <w:b/>
                <w:color w:val="000000"/>
              </w:rPr>
              <w:t>Uygulama</w:t>
            </w:r>
          </w:p>
        </w:tc>
        <w:tc>
          <w:tcPr>
            <w:tcW w:w="557" w:type="pct"/>
            <w:gridSpan w:val="2"/>
            <w:tcBorders>
              <w:top w:val="single" w:sz="4" w:space="0" w:color="auto"/>
              <w:bottom w:val="single" w:sz="4" w:space="0" w:color="auto"/>
              <w:right w:val="single" w:sz="12" w:space="0" w:color="auto"/>
            </w:tcBorders>
            <w:vAlign w:val="center"/>
          </w:tcPr>
          <w:p w:rsidR="009858A8" w:rsidRPr="0065631E" w:rsidRDefault="009858A8" w:rsidP="009F0739">
            <w:pPr>
              <w:ind w:left="-111" w:right="-108"/>
              <w:jc w:val="center"/>
              <w:rPr>
                <w:b/>
                <w:color w:val="000000"/>
              </w:rPr>
            </w:pPr>
            <w:r w:rsidRPr="0065631E">
              <w:rPr>
                <w:b/>
                <w:color w:val="000000"/>
              </w:rPr>
              <w:t>Laboratuar</w:t>
            </w:r>
          </w:p>
        </w:tc>
        <w:tc>
          <w:tcPr>
            <w:tcW w:w="488" w:type="pct"/>
            <w:gridSpan w:val="2"/>
            <w:tcBorders>
              <w:top w:val="single" w:sz="4" w:space="0" w:color="auto"/>
              <w:bottom w:val="single" w:sz="4" w:space="0" w:color="auto"/>
              <w:right w:val="single" w:sz="4" w:space="0" w:color="auto"/>
            </w:tcBorders>
            <w:vAlign w:val="center"/>
          </w:tcPr>
          <w:p w:rsidR="009858A8" w:rsidRPr="0065631E" w:rsidRDefault="009858A8" w:rsidP="009F0739">
            <w:pPr>
              <w:jc w:val="center"/>
              <w:rPr>
                <w:b/>
                <w:color w:val="000000"/>
              </w:rPr>
            </w:pPr>
            <w:r w:rsidRPr="0065631E">
              <w:rPr>
                <w:b/>
                <w:color w:val="000000"/>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858A8" w:rsidRPr="0065631E" w:rsidRDefault="009858A8" w:rsidP="009F0739">
            <w:pPr>
              <w:ind w:left="-111" w:right="-108"/>
              <w:jc w:val="center"/>
              <w:rPr>
                <w:b/>
                <w:color w:val="000000"/>
              </w:rPr>
            </w:pPr>
            <w:r w:rsidRPr="0065631E">
              <w:rPr>
                <w:b/>
                <w:color w:val="000000"/>
              </w:rPr>
              <w:t>AKTS</w:t>
            </w:r>
          </w:p>
        </w:tc>
        <w:tc>
          <w:tcPr>
            <w:tcW w:w="1183" w:type="pct"/>
            <w:gridSpan w:val="2"/>
            <w:tcBorders>
              <w:top w:val="single" w:sz="4" w:space="0" w:color="auto"/>
              <w:left w:val="single" w:sz="4" w:space="0" w:color="auto"/>
              <w:bottom w:val="single" w:sz="4" w:space="0" w:color="auto"/>
            </w:tcBorders>
            <w:vAlign w:val="center"/>
          </w:tcPr>
          <w:p w:rsidR="009858A8" w:rsidRPr="0065631E" w:rsidRDefault="009858A8" w:rsidP="009F0739">
            <w:pPr>
              <w:jc w:val="center"/>
              <w:rPr>
                <w:b/>
                <w:color w:val="000000"/>
              </w:rPr>
            </w:pPr>
            <w:r w:rsidRPr="0065631E">
              <w:rPr>
                <w:b/>
                <w:color w:val="000000"/>
              </w:rPr>
              <w:t>TÜRÜ</w:t>
            </w:r>
          </w:p>
        </w:tc>
        <w:tc>
          <w:tcPr>
            <w:tcW w:w="769" w:type="pct"/>
            <w:tcBorders>
              <w:top w:val="single" w:sz="4" w:space="0" w:color="auto"/>
              <w:left w:val="single" w:sz="4" w:space="0" w:color="auto"/>
              <w:bottom w:val="single" w:sz="4" w:space="0" w:color="auto"/>
            </w:tcBorders>
            <w:vAlign w:val="center"/>
          </w:tcPr>
          <w:p w:rsidR="009858A8" w:rsidRPr="0065631E" w:rsidRDefault="009858A8" w:rsidP="009F0739">
            <w:pPr>
              <w:jc w:val="center"/>
              <w:rPr>
                <w:b/>
                <w:color w:val="000000"/>
              </w:rPr>
            </w:pPr>
            <w:r w:rsidRPr="0065631E">
              <w:rPr>
                <w:b/>
                <w:color w:val="000000"/>
              </w:rPr>
              <w:t>DİLİ</w:t>
            </w:r>
          </w:p>
        </w:tc>
      </w:tr>
      <w:tr w:rsidR="009858A8" w:rsidRPr="0065631E" w:rsidTr="009F073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858A8" w:rsidRPr="0065631E" w:rsidRDefault="009858A8" w:rsidP="009F0739">
            <w:pPr>
              <w:jc w:val="center"/>
              <w:rPr>
                <w:color w:val="000000"/>
              </w:rPr>
            </w:pPr>
            <w:r>
              <w:rPr>
                <w:color w:val="000000"/>
              </w:rPr>
              <w:lastRenderedPageBreak/>
              <w:t>4</w:t>
            </w:r>
          </w:p>
        </w:tc>
        <w:tc>
          <w:tcPr>
            <w:tcW w:w="419" w:type="pct"/>
            <w:tcBorders>
              <w:top w:val="single" w:sz="4" w:space="0" w:color="auto"/>
              <w:left w:val="single" w:sz="12" w:space="0" w:color="auto"/>
              <w:bottom w:val="single" w:sz="12" w:space="0" w:color="auto"/>
              <w:right w:val="single" w:sz="4" w:space="0" w:color="auto"/>
            </w:tcBorders>
            <w:vAlign w:val="center"/>
          </w:tcPr>
          <w:p w:rsidR="009858A8" w:rsidRPr="0065631E" w:rsidRDefault="009858A8" w:rsidP="009F0739">
            <w:pPr>
              <w:jc w:val="center"/>
              <w:rPr>
                <w:color w:val="000000"/>
              </w:rPr>
            </w:pPr>
            <w:r w:rsidRPr="0065631E">
              <w:rPr>
                <w:color w:val="000000"/>
              </w:rPr>
              <w:t>2</w:t>
            </w:r>
          </w:p>
        </w:tc>
        <w:tc>
          <w:tcPr>
            <w:tcW w:w="627" w:type="pct"/>
            <w:tcBorders>
              <w:top w:val="single" w:sz="4" w:space="0" w:color="auto"/>
              <w:left w:val="single" w:sz="4" w:space="0" w:color="auto"/>
              <w:bottom w:val="single" w:sz="12" w:space="0" w:color="auto"/>
            </w:tcBorders>
            <w:vAlign w:val="center"/>
          </w:tcPr>
          <w:p w:rsidR="009858A8" w:rsidRPr="0065631E" w:rsidRDefault="009858A8" w:rsidP="009F0739">
            <w:pPr>
              <w:jc w:val="center"/>
              <w:rPr>
                <w:color w:val="000000"/>
              </w:rPr>
            </w:pPr>
            <w:r w:rsidRPr="0065631E">
              <w:rPr>
                <w:color w:val="000000"/>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858A8" w:rsidRPr="0065631E" w:rsidRDefault="009858A8" w:rsidP="009F0739">
            <w:pPr>
              <w:jc w:val="center"/>
              <w:rPr>
                <w:color w:val="000000"/>
              </w:rPr>
            </w:pPr>
            <w:r w:rsidRPr="0065631E">
              <w:rPr>
                <w:color w:val="000000"/>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858A8" w:rsidRPr="0065631E" w:rsidRDefault="009858A8" w:rsidP="009F0739">
            <w:pPr>
              <w:jc w:val="center"/>
              <w:rPr>
                <w:color w:val="000000"/>
              </w:rPr>
            </w:pPr>
            <w:r w:rsidRPr="0065631E">
              <w:rPr>
                <w:color w:val="000000"/>
              </w:rP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858A8" w:rsidRPr="0065631E" w:rsidRDefault="009858A8" w:rsidP="009F0739">
            <w:pPr>
              <w:jc w:val="center"/>
              <w:rPr>
                <w:color w:val="000000"/>
              </w:rPr>
            </w:pPr>
            <w:r w:rsidRPr="0065631E">
              <w:rPr>
                <w:color w:val="000000"/>
              </w:rPr>
              <w:t>4</w:t>
            </w:r>
          </w:p>
        </w:tc>
        <w:tc>
          <w:tcPr>
            <w:tcW w:w="1183" w:type="pct"/>
            <w:gridSpan w:val="2"/>
            <w:tcBorders>
              <w:top w:val="single" w:sz="4" w:space="0" w:color="auto"/>
              <w:left w:val="single" w:sz="4" w:space="0" w:color="auto"/>
              <w:bottom w:val="single" w:sz="12" w:space="0" w:color="auto"/>
            </w:tcBorders>
            <w:vAlign w:val="center"/>
          </w:tcPr>
          <w:p w:rsidR="009858A8" w:rsidRPr="0065631E" w:rsidRDefault="009858A8" w:rsidP="009F0739">
            <w:pPr>
              <w:jc w:val="center"/>
              <w:rPr>
                <w:color w:val="000000"/>
                <w:vertAlign w:val="superscript"/>
              </w:rPr>
            </w:pPr>
            <w:r w:rsidRPr="0065631E">
              <w:rPr>
                <w:color w:val="000000"/>
                <w:vertAlign w:val="superscript"/>
              </w:rPr>
              <w:t>ZORUNLU ( )  SEÇMELİ (</w:t>
            </w:r>
            <w:r w:rsidRPr="0065631E">
              <w:rPr>
                <w:color w:val="000000"/>
                <w:vertAlign w:val="superscript"/>
                <w:lang w:val="en-US"/>
              </w:rPr>
              <w:t>x</w:t>
            </w:r>
            <w:r w:rsidRPr="0065631E">
              <w:rPr>
                <w:color w:val="000000"/>
                <w:vertAlign w:val="superscript"/>
              </w:rPr>
              <w:t xml:space="preserve"> )</w:t>
            </w:r>
          </w:p>
        </w:tc>
        <w:tc>
          <w:tcPr>
            <w:tcW w:w="769" w:type="pct"/>
            <w:tcBorders>
              <w:top w:val="single" w:sz="4" w:space="0" w:color="auto"/>
              <w:left w:val="single" w:sz="4" w:space="0" w:color="auto"/>
              <w:bottom w:val="single" w:sz="12" w:space="0" w:color="auto"/>
            </w:tcBorders>
          </w:tcPr>
          <w:p w:rsidR="009858A8" w:rsidRPr="0065631E" w:rsidRDefault="009858A8" w:rsidP="009F0739">
            <w:pPr>
              <w:jc w:val="center"/>
              <w:rPr>
                <w:color w:val="000000"/>
                <w:vertAlign w:val="superscript"/>
              </w:rPr>
            </w:pPr>
            <w:r w:rsidRPr="0065631E">
              <w:rPr>
                <w:color w:val="000000"/>
                <w:vertAlign w:val="superscript"/>
              </w:rPr>
              <w:t>İngilizce</w:t>
            </w:r>
          </w:p>
        </w:tc>
      </w:tr>
      <w:tr w:rsidR="009858A8" w:rsidRPr="0065631E"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858A8" w:rsidRPr="0065631E" w:rsidRDefault="009858A8" w:rsidP="009F0739">
            <w:pPr>
              <w:jc w:val="center"/>
              <w:rPr>
                <w:b/>
                <w:color w:val="000000"/>
              </w:rPr>
            </w:pPr>
            <w:r w:rsidRPr="0065631E">
              <w:rPr>
                <w:b/>
                <w:color w:val="000000"/>
              </w:rPr>
              <w:t>DERSİN KATEGORİSİ</w:t>
            </w:r>
          </w:p>
        </w:tc>
      </w:tr>
      <w:tr w:rsidR="009858A8" w:rsidRPr="0065631E" w:rsidTr="009F0739">
        <w:tblPrEx>
          <w:tblBorders>
            <w:insideH w:val="single" w:sz="6" w:space="0" w:color="auto"/>
            <w:insideV w:val="single" w:sz="6" w:space="0" w:color="auto"/>
          </w:tblBorders>
        </w:tblPrEx>
        <w:trPr>
          <w:trHeight w:val="546"/>
        </w:trPr>
        <w:tc>
          <w:tcPr>
            <w:tcW w:w="1652" w:type="pct"/>
            <w:gridSpan w:val="3"/>
            <w:tcBorders>
              <w:top w:val="single" w:sz="12" w:space="0" w:color="auto"/>
              <w:left w:val="single" w:sz="12" w:space="0" w:color="auto"/>
              <w:bottom w:val="single" w:sz="6" w:space="0" w:color="auto"/>
            </w:tcBorders>
            <w:vAlign w:val="center"/>
          </w:tcPr>
          <w:p w:rsidR="009858A8" w:rsidRPr="0065631E" w:rsidRDefault="009858A8" w:rsidP="009F0739">
            <w:pPr>
              <w:jc w:val="center"/>
              <w:rPr>
                <w:b/>
                <w:color w:val="000000"/>
              </w:rPr>
            </w:pPr>
            <w:r w:rsidRPr="0065631E">
              <w:rPr>
                <w:b/>
                <w:color w:val="000000"/>
              </w:rPr>
              <w:t>Meslek Bilgisi</w:t>
            </w:r>
          </w:p>
        </w:tc>
        <w:tc>
          <w:tcPr>
            <w:tcW w:w="766" w:type="pct"/>
            <w:gridSpan w:val="3"/>
            <w:tcBorders>
              <w:top w:val="single" w:sz="12" w:space="0" w:color="auto"/>
              <w:bottom w:val="single" w:sz="6" w:space="0" w:color="auto"/>
            </w:tcBorders>
            <w:vAlign w:val="center"/>
          </w:tcPr>
          <w:p w:rsidR="009858A8" w:rsidRPr="0065631E" w:rsidRDefault="009858A8" w:rsidP="009F0739">
            <w:pPr>
              <w:jc w:val="center"/>
              <w:rPr>
                <w:b/>
                <w:color w:val="000000"/>
              </w:rPr>
            </w:pPr>
            <w:r w:rsidRPr="0065631E">
              <w:rPr>
                <w:b/>
                <w:color w:val="000000"/>
              </w:rPr>
              <w:t>Alan Bilgisi</w:t>
            </w:r>
          </w:p>
        </w:tc>
        <w:tc>
          <w:tcPr>
            <w:tcW w:w="979" w:type="pct"/>
            <w:gridSpan w:val="4"/>
            <w:tcBorders>
              <w:top w:val="single" w:sz="12" w:space="0" w:color="auto"/>
              <w:bottom w:val="single" w:sz="6" w:space="0" w:color="auto"/>
            </w:tcBorders>
            <w:vAlign w:val="center"/>
          </w:tcPr>
          <w:p w:rsidR="009858A8" w:rsidRPr="0065631E" w:rsidRDefault="009858A8" w:rsidP="009F0739">
            <w:pPr>
              <w:jc w:val="center"/>
              <w:rPr>
                <w:b/>
                <w:color w:val="000000"/>
              </w:rPr>
            </w:pPr>
            <w:r w:rsidRPr="0065631E">
              <w:rPr>
                <w:b/>
                <w:color w:val="000000"/>
              </w:rPr>
              <w:t>Genel Kültür</w:t>
            </w:r>
          </w:p>
        </w:tc>
        <w:tc>
          <w:tcPr>
            <w:tcW w:w="1603" w:type="pct"/>
            <w:gridSpan w:val="2"/>
            <w:tcBorders>
              <w:top w:val="single" w:sz="12" w:space="0" w:color="auto"/>
              <w:bottom w:val="single" w:sz="6" w:space="0" w:color="auto"/>
            </w:tcBorders>
            <w:vAlign w:val="center"/>
          </w:tcPr>
          <w:p w:rsidR="009858A8" w:rsidRPr="0065631E" w:rsidRDefault="009858A8" w:rsidP="009F0739">
            <w:pPr>
              <w:jc w:val="center"/>
              <w:rPr>
                <w:b/>
                <w:color w:val="000000"/>
              </w:rPr>
            </w:pPr>
            <w:r w:rsidRPr="0065631E">
              <w:rPr>
                <w:b/>
                <w:color w:val="000000"/>
              </w:rPr>
              <w:t>Seçmeli</w:t>
            </w:r>
          </w:p>
        </w:tc>
      </w:tr>
      <w:tr w:rsidR="009858A8" w:rsidRPr="0065631E" w:rsidTr="009F0739">
        <w:tblPrEx>
          <w:tblBorders>
            <w:insideH w:val="single" w:sz="6" w:space="0" w:color="auto"/>
            <w:insideV w:val="single" w:sz="6" w:space="0" w:color="auto"/>
          </w:tblBorders>
        </w:tblPrEx>
        <w:trPr>
          <w:trHeight w:val="138"/>
        </w:trPr>
        <w:tc>
          <w:tcPr>
            <w:tcW w:w="1652" w:type="pct"/>
            <w:gridSpan w:val="3"/>
            <w:tcBorders>
              <w:top w:val="single" w:sz="6" w:space="0" w:color="auto"/>
              <w:left w:val="single" w:sz="12" w:space="0" w:color="auto"/>
              <w:bottom w:val="single" w:sz="12" w:space="0" w:color="auto"/>
              <w:right w:val="single" w:sz="4" w:space="0" w:color="auto"/>
            </w:tcBorders>
          </w:tcPr>
          <w:p w:rsidR="009858A8" w:rsidRPr="0065631E" w:rsidRDefault="009858A8" w:rsidP="009F0739">
            <w:pPr>
              <w:jc w:val="center"/>
              <w:rPr>
                <w:color w:val="000000"/>
              </w:rPr>
            </w:pPr>
          </w:p>
        </w:tc>
        <w:tc>
          <w:tcPr>
            <w:tcW w:w="766" w:type="pct"/>
            <w:gridSpan w:val="3"/>
            <w:tcBorders>
              <w:top w:val="single" w:sz="6" w:space="0" w:color="auto"/>
              <w:left w:val="single" w:sz="4" w:space="0" w:color="auto"/>
              <w:bottom w:val="single" w:sz="12" w:space="0" w:color="auto"/>
              <w:right w:val="single" w:sz="4" w:space="0" w:color="auto"/>
            </w:tcBorders>
          </w:tcPr>
          <w:p w:rsidR="009858A8" w:rsidRPr="0065631E" w:rsidRDefault="009858A8" w:rsidP="009F0739">
            <w:pPr>
              <w:jc w:val="center"/>
              <w:rPr>
                <w:color w:val="000000"/>
              </w:rPr>
            </w:pPr>
          </w:p>
        </w:tc>
        <w:tc>
          <w:tcPr>
            <w:tcW w:w="979" w:type="pct"/>
            <w:gridSpan w:val="4"/>
            <w:tcBorders>
              <w:top w:val="single" w:sz="6" w:space="0" w:color="auto"/>
              <w:left w:val="single" w:sz="4" w:space="0" w:color="auto"/>
              <w:bottom w:val="single" w:sz="12" w:space="0" w:color="auto"/>
            </w:tcBorders>
          </w:tcPr>
          <w:p w:rsidR="009858A8" w:rsidRPr="0065631E" w:rsidRDefault="009858A8" w:rsidP="009F0739">
            <w:pPr>
              <w:jc w:val="center"/>
              <w:rPr>
                <w:color w:val="000000"/>
              </w:rPr>
            </w:pPr>
          </w:p>
        </w:tc>
        <w:tc>
          <w:tcPr>
            <w:tcW w:w="1603" w:type="pct"/>
            <w:gridSpan w:val="2"/>
            <w:tcBorders>
              <w:top w:val="single" w:sz="6" w:space="0" w:color="auto"/>
              <w:left w:val="single" w:sz="4" w:space="0" w:color="auto"/>
              <w:bottom w:val="single" w:sz="12" w:space="0" w:color="auto"/>
            </w:tcBorders>
          </w:tcPr>
          <w:p w:rsidR="009858A8" w:rsidRPr="0065631E" w:rsidRDefault="009858A8" w:rsidP="009F0739">
            <w:pPr>
              <w:rPr>
                <w:color w:val="000000"/>
              </w:rPr>
            </w:pPr>
            <w:r w:rsidRPr="0065631E">
              <w:rPr>
                <w:color w:val="000000"/>
              </w:rPr>
              <w:t>Genel Kültür (  )         Alan (</w:t>
            </w:r>
            <w:r>
              <w:rPr>
                <w:color w:val="000000"/>
              </w:rPr>
              <w:t>x</w:t>
            </w:r>
            <w:r w:rsidRPr="0065631E">
              <w:rPr>
                <w:color w:val="000000"/>
              </w:rPr>
              <w:t>)</w:t>
            </w:r>
          </w:p>
        </w:tc>
      </w:tr>
      <w:tr w:rsidR="009858A8" w:rsidRPr="0065631E"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jc w:val="center"/>
              <w:rPr>
                <w:b/>
                <w:color w:val="000000"/>
              </w:rPr>
            </w:pPr>
            <w:r w:rsidRPr="0065631E">
              <w:rPr>
                <w:b/>
                <w:color w:val="000000"/>
              </w:rPr>
              <w:t>DEĞERLENDİRME ÖLÇÜTLERİ</w:t>
            </w:r>
          </w:p>
        </w:tc>
      </w:tr>
      <w:tr w:rsidR="009858A8" w:rsidRPr="0065631E" w:rsidTr="009F0739">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jc w:val="center"/>
              <w:rPr>
                <w:b/>
                <w:color w:val="000000"/>
              </w:rPr>
            </w:pPr>
            <w:r w:rsidRPr="0065631E">
              <w:rPr>
                <w:b/>
                <w:color w:val="000000"/>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858A8" w:rsidRPr="0065631E" w:rsidRDefault="009858A8" w:rsidP="009F0739">
            <w:pPr>
              <w:jc w:val="center"/>
              <w:rPr>
                <w:b/>
                <w:color w:val="000000"/>
              </w:rPr>
            </w:pPr>
            <w:r w:rsidRPr="0065631E">
              <w:rPr>
                <w:b/>
                <w:color w:val="000000"/>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858A8" w:rsidRPr="0065631E" w:rsidRDefault="009858A8" w:rsidP="009F0739">
            <w:pPr>
              <w:jc w:val="center"/>
              <w:rPr>
                <w:b/>
                <w:color w:val="000000"/>
              </w:rPr>
            </w:pPr>
            <w:r w:rsidRPr="0065631E">
              <w:rPr>
                <w:b/>
                <w:color w:val="000000"/>
              </w:rPr>
              <w:t>Sayı</w:t>
            </w:r>
          </w:p>
        </w:tc>
        <w:tc>
          <w:tcPr>
            <w:tcW w:w="769" w:type="pct"/>
            <w:tcBorders>
              <w:top w:val="single" w:sz="12" w:space="0" w:color="auto"/>
              <w:left w:val="single" w:sz="8" w:space="0" w:color="auto"/>
              <w:bottom w:val="single" w:sz="8" w:space="0" w:color="auto"/>
              <w:right w:val="single" w:sz="12" w:space="0" w:color="auto"/>
            </w:tcBorders>
            <w:vAlign w:val="center"/>
          </w:tcPr>
          <w:p w:rsidR="009858A8" w:rsidRPr="0065631E" w:rsidRDefault="009858A8" w:rsidP="009F0739">
            <w:pPr>
              <w:jc w:val="center"/>
              <w:rPr>
                <w:b/>
                <w:color w:val="000000"/>
              </w:rPr>
            </w:pPr>
            <w:r w:rsidRPr="0065631E">
              <w:rPr>
                <w:b/>
                <w:color w:val="000000"/>
              </w:rPr>
              <w:t>%</w:t>
            </w:r>
          </w:p>
        </w:tc>
      </w:tr>
      <w:tr w:rsidR="009858A8" w:rsidRPr="0065631E"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rPr>
                <w:b/>
                <w:color w:val="000000"/>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858A8" w:rsidRPr="0065631E" w:rsidRDefault="009858A8" w:rsidP="009F0739">
            <w:pPr>
              <w:rPr>
                <w:color w:val="000000"/>
              </w:rPr>
            </w:pPr>
            <w:r w:rsidRPr="0065631E">
              <w:rPr>
                <w:color w:val="000000"/>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858A8" w:rsidRPr="0065631E" w:rsidRDefault="009858A8" w:rsidP="009F0739">
            <w:pPr>
              <w:jc w:val="center"/>
              <w:rPr>
                <w:color w:val="000000"/>
              </w:rPr>
            </w:pPr>
            <w:r w:rsidRPr="0065631E">
              <w:rPr>
                <w:color w:val="000000"/>
              </w:rPr>
              <w:t>1</w:t>
            </w:r>
          </w:p>
        </w:tc>
        <w:tc>
          <w:tcPr>
            <w:tcW w:w="769" w:type="pct"/>
            <w:tcBorders>
              <w:top w:val="single" w:sz="8" w:space="0" w:color="auto"/>
              <w:left w:val="single" w:sz="8" w:space="0" w:color="auto"/>
              <w:bottom w:val="single" w:sz="4" w:space="0" w:color="auto"/>
              <w:right w:val="single" w:sz="12" w:space="0" w:color="auto"/>
            </w:tcBorders>
            <w:shd w:val="clear" w:color="auto" w:fill="auto"/>
          </w:tcPr>
          <w:p w:rsidR="009858A8" w:rsidRPr="0065631E" w:rsidRDefault="009858A8" w:rsidP="009F0739">
            <w:pPr>
              <w:jc w:val="center"/>
              <w:rPr>
                <w:color w:val="000000"/>
              </w:rPr>
            </w:pPr>
            <w:r w:rsidRPr="0065631E">
              <w:rPr>
                <w:color w:val="000000"/>
              </w:rPr>
              <w:t>30</w:t>
            </w:r>
          </w:p>
        </w:tc>
      </w:tr>
      <w:tr w:rsidR="009858A8" w:rsidRPr="0065631E"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rPr>
                <w:b/>
                <w:color w:val="00000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65631E" w:rsidRDefault="009858A8" w:rsidP="009F0739">
            <w:pPr>
              <w:rPr>
                <w:color w:val="000000"/>
              </w:rPr>
            </w:pPr>
            <w:r w:rsidRPr="0065631E">
              <w:rPr>
                <w:color w:val="000000"/>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858A8" w:rsidRPr="0065631E" w:rsidRDefault="009858A8" w:rsidP="009F0739">
            <w:pPr>
              <w:jc w:val="center"/>
              <w:rPr>
                <w:color w:val="000000"/>
              </w:rPr>
            </w:pPr>
          </w:p>
        </w:tc>
        <w:tc>
          <w:tcPr>
            <w:tcW w:w="769" w:type="pct"/>
            <w:tcBorders>
              <w:top w:val="single" w:sz="4" w:space="0" w:color="auto"/>
              <w:left w:val="single" w:sz="8" w:space="0" w:color="auto"/>
              <w:bottom w:val="single" w:sz="4" w:space="0" w:color="auto"/>
              <w:right w:val="single" w:sz="12" w:space="0" w:color="auto"/>
            </w:tcBorders>
            <w:shd w:val="clear" w:color="auto" w:fill="auto"/>
          </w:tcPr>
          <w:p w:rsidR="009858A8" w:rsidRPr="0065631E" w:rsidRDefault="009858A8" w:rsidP="009F0739">
            <w:pPr>
              <w:jc w:val="center"/>
              <w:rPr>
                <w:color w:val="000000"/>
              </w:rPr>
            </w:pPr>
          </w:p>
        </w:tc>
      </w:tr>
      <w:tr w:rsidR="009858A8" w:rsidRPr="0065631E"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rPr>
                <w:b/>
                <w:color w:val="00000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65631E" w:rsidRDefault="009858A8" w:rsidP="009F0739">
            <w:pPr>
              <w:rPr>
                <w:color w:val="000000"/>
              </w:rPr>
            </w:pPr>
            <w:r w:rsidRPr="0065631E">
              <w:rPr>
                <w:color w:val="000000"/>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858A8" w:rsidRPr="0065631E" w:rsidRDefault="009858A8" w:rsidP="009F0739">
            <w:pPr>
              <w:jc w:val="center"/>
              <w:rPr>
                <w:color w:val="000000"/>
              </w:rPr>
            </w:pPr>
          </w:p>
        </w:tc>
        <w:tc>
          <w:tcPr>
            <w:tcW w:w="769" w:type="pct"/>
            <w:tcBorders>
              <w:top w:val="single" w:sz="4" w:space="0" w:color="auto"/>
              <w:left w:val="single" w:sz="8" w:space="0" w:color="auto"/>
              <w:bottom w:val="single" w:sz="4" w:space="0" w:color="auto"/>
              <w:right w:val="single" w:sz="12" w:space="0" w:color="auto"/>
            </w:tcBorders>
          </w:tcPr>
          <w:p w:rsidR="009858A8" w:rsidRPr="0065631E" w:rsidRDefault="009858A8" w:rsidP="009F0739">
            <w:pPr>
              <w:jc w:val="center"/>
              <w:rPr>
                <w:color w:val="000000"/>
              </w:rPr>
            </w:pPr>
          </w:p>
        </w:tc>
      </w:tr>
      <w:tr w:rsidR="009858A8" w:rsidRPr="0065631E"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rPr>
                <w:b/>
                <w:color w:val="00000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65631E" w:rsidRDefault="009858A8" w:rsidP="009F0739">
            <w:pPr>
              <w:rPr>
                <w:color w:val="000000"/>
              </w:rPr>
            </w:pPr>
            <w:r w:rsidRPr="0065631E">
              <w:rPr>
                <w:color w:val="000000"/>
              </w:rPr>
              <w:t>Ödev</w:t>
            </w:r>
          </w:p>
        </w:tc>
        <w:tc>
          <w:tcPr>
            <w:tcW w:w="1257" w:type="pct"/>
            <w:gridSpan w:val="3"/>
            <w:tcBorders>
              <w:top w:val="single" w:sz="4" w:space="0" w:color="auto"/>
              <w:left w:val="single" w:sz="4" w:space="0" w:color="auto"/>
              <w:bottom w:val="single" w:sz="4" w:space="0" w:color="auto"/>
              <w:right w:val="single" w:sz="8" w:space="0" w:color="auto"/>
            </w:tcBorders>
          </w:tcPr>
          <w:p w:rsidR="009858A8" w:rsidRPr="0065631E" w:rsidRDefault="009858A8" w:rsidP="009F0739">
            <w:pPr>
              <w:jc w:val="center"/>
              <w:rPr>
                <w:color w:val="000000"/>
              </w:rPr>
            </w:pPr>
            <w:r w:rsidRPr="0065631E">
              <w:rPr>
                <w:color w:val="000000"/>
              </w:rPr>
              <w:t>2</w:t>
            </w:r>
          </w:p>
        </w:tc>
        <w:tc>
          <w:tcPr>
            <w:tcW w:w="769" w:type="pct"/>
            <w:tcBorders>
              <w:top w:val="single" w:sz="4" w:space="0" w:color="auto"/>
              <w:left w:val="single" w:sz="8" w:space="0" w:color="auto"/>
              <w:bottom w:val="single" w:sz="4" w:space="0" w:color="auto"/>
              <w:right w:val="single" w:sz="12" w:space="0" w:color="auto"/>
            </w:tcBorders>
          </w:tcPr>
          <w:p w:rsidR="009858A8" w:rsidRPr="0065631E" w:rsidRDefault="009858A8" w:rsidP="009F0739">
            <w:pPr>
              <w:jc w:val="center"/>
              <w:rPr>
                <w:color w:val="000000"/>
              </w:rPr>
            </w:pPr>
            <w:r w:rsidRPr="0065631E">
              <w:rPr>
                <w:color w:val="000000"/>
              </w:rPr>
              <w:t>10</w:t>
            </w:r>
          </w:p>
        </w:tc>
      </w:tr>
      <w:tr w:rsidR="009858A8" w:rsidRPr="0065631E"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rPr>
                <w:b/>
                <w:color w:val="000000"/>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858A8" w:rsidRPr="0065631E" w:rsidRDefault="009858A8" w:rsidP="009F0739">
            <w:pPr>
              <w:rPr>
                <w:color w:val="000000"/>
              </w:rPr>
            </w:pPr>
            <w:r w:rsidRPr="0065631E">
              <w:rPr>
                <w:color w:val="000000"/>
              </w:rPr>
              <w:t>Proje</w:t>
            </w:r>
          </w:p>
        </w:tc>
        <w:tc>
          <w:tcPr>
            <w:tcW w:w="1257" w:type="pct"/>
            <w:gridSpan w:val="3"/>
            <w:tcBorders>
              <w:top w:val="single" w:sz="4" w:space="0" w:color="auto"/>
              <w:left w:val="single" w:sz="4" w:space="0" w:color="auto"/>
              <w:bottom w:val="single" w:sz="8" w:space="0" w:color="auto"/>
              <w:right w:val="single" w:sz="8" w:space="0" w:color="auto"/>
            </w:tcBorders>
          </w:tcPr>
          <w:p w:rsidR="009858A8" w:rsidRPr="0065631E" w:rsidRDefault="009858A8" w:rsidP="009F0739">
            <w:pPr>
              <w:jc w:val="center"/>
              <w:rPr>
                <w:color w:val="000000"/>
              </w:rPr>
            </w:pPr>
          </w:p>
        </w:tc>
        <w:tc>
          <w:tcPr>
            <w:tcW w:w="769" w:type="pct"/>
            <w:tcBorders>
              <w:top w:val="single" w:sz="4" w:space="0" w:color="auto"/>
              <w:left w:val="single" w:sz="8" w:space="0" w:color="auto"/>
              <w:bottom w:val="single" w:sz="8" w:space="0" w:color="auto"/>
              <w:right w:val="single" w:sz="12" w:space="0" w:color="auto"/>
            </w:tcBorders>
          </w:tcPr>
          <w:p w:rsidR="009858A8" w:rsidRPr="0065631E" w:rsidRDefault="009858A8" w:rsidP="009F0739">
            <w:pPr>
              <w:jc w:val="center"/>
              <w:rPr>
                <w:color w:val="000000"/>
              </w:rPr>
            </w:pPr>
          </w:p>
        </w:tc>
      </w:tr>
      <w:tr w:rsidR="009858A8" w:rsidRPr="0065631E"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rPr>
                <w:b/>
                <w:color w:val="000000"/>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858A8" w:rsidRPr="0065631E" w:rsidRDefault="009858A8" w:rsidP="009F0739">
            <w:pPr>
              <w:rPr>
                <w:color w:val="000000"/>
              </w:rPr>
            </w:pPr>
            <w:r w:rsidRPr="0065631E">
              <w:rPr>
                <w:color w:val="000000"/>
              </w:rPr>
              <w:t>Rapor</w:t>
            </w:r>
          </w:p>
        </w:tc>
        <w:tc>
          <w:tcPr>
            <w:tcW w:w="1257" w:type="pct"/>
            <w:gridSpan w:val="3"/>
            <w:tcBorders>
              <w:top w:val="single" w:sz="8" w:space="0" w:color="auto"/>
              <w:left w:val="single" w:sz="4" w:space="0" w:color="auto"/>
              <w:bottom w:val="single" w:sz="8" w:space="0" w:color="auto"/>
              <w:right w:val="single" w:sz="8" w:space="0" w:color="auto"/>
            </w:tcBorders>
          </w:tcPr>
          <w:p w:rsidR="009858A8" w:rsidRPr="0065631E" w:rsidRDefault="009858A8" w:rsidP="009F0739">
            <w:pPr>
              <w:jc w:val="center"/>
              <w:rPr>
                <w:color w:val="000000"/>
              </w:rPr>
            </w:pPr>
          </w:p>
        </w:tc>
        <w:tc>
          <w:tcPr>
            <w:tcW w:w="769" w:type="pct"/>
            <w:tcBorders>
              <w:top w:val="single" w:sz="8" w:space="0" w:color="auto"/>
              <w:left w:val="single" w:sz="8" w:space="0" w:color="auto"/>
              <w:bottom w:val="single" w:sz="8" w:space="0" w:color="auto"/>
              <w:right w:val="single" w:sz="12" w:space="0" w:color="auto"/>
            </w:tcBorders>
          </w:tcPr>
          <w:p w:rsidR="009858A8" w:rsidRPr="0065631E" w:rsidRDefault="009858A8" w:rsidP="009F0739">
            <w:pPr>
              <w:jc w:val="center"/>
              <w:rPr>
                <w:color w:val="000000"/>
              </w:rPr>
            </w:pPr>
          </w:p>
        </w:tc>
      </w:tr>
      <w:tr w:rsidR="009858A8" w:rsidRPr="0065631E"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rPr>
                <w:b/>
                <w:color w:val="000000"/>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858A8" w:rsidRPr="0065631E" w:rsidRDefault="009858A8" w:rsidP="009F0739">
            <w:pPr>
              <w:rPr>
                <w:color w:val="000000"/>
              </w:rPr>
            </w:pPr>
            <w:r w:rsidRPr="0065631E">
              <w:rPr>
                <w:color w:val="000000"/>
              </w:rPr>
              <w:t>Diğer(Sözlü)</w:t>
            </w:r>
          </w:p>
        </w:tc>
        <w:tc>
          <w:tcPr>
            <w:tcW w:w="1257" w:type="pct"/>
            <w:gridSpan w:val="3"/>
            <w:tcBorders>
              <w:top w:val="single" w:sz="8" w:space="0" w:color="auto"/>
              <w:left w:val="single" w:sz="4" w:space="0" w:color="auto"/>
              <w:bottom w:val="single" w:sz="12" w:space="0" w:color="auto"/>
              <w:right w:val="single" w:sz="8" w:space="0" w:color="auto"/>
            </w:tcBorders>
          </w:tcPr>
          <w:p w:rsidR="009858A8" w:rsidRPr="0065631E" w:rsidRDefault="009858A8" w:rsidP="009F0739">
            <w:pPr>
              <w:jc w:val="center"/>
              <w:rPr>
                <w:color w:val="000000"/>
              </w:rPr>
            </w:pPr>
          </w:p>
        </w:tc>
        <w:tc>
          <w:tcPr>
            <w:tcW w:w="769" w:type="pct"/>
            <w:tcBorders>
              <w:top w:val="single" w:sz="8" w:space="0" w:color="auto"/>
              <w:left w:val="single" w:sz="8" w:space="0" w:color="auto"/>
              <w:bottom w:val="single" w:sz="12" w:space="0" w:color="auto"/>
              <w:right w:val="single" w:sz="12" w:space="0" w:color="auto"/>
            </w:tcBorders>
          </w:tcPr>
          <w:p w:rsidR="009858A8" w:rsidRPr="0065631E" w:rsidRDefault="009858A8" w:rsidP="009F0739">
            <w:pPr>
              <w:jc w:val="center"/>
              <w:rPr>
                <w:color w:val="000000"/>
              </w:rPr>
            </w:pPr>
          </w:p>
        </w:tc>
      </w:tr>
      <w:tr w:rsidR="009858A8" w:rsidRPr="0065631E" w:rsidTr="009F0739">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jc w:val="center"/>
              <w:rPr>
                <w:b/>
                <w:color w:val="000000"/>
              </w:rPr>
            </w:pPr>
            <w:r w:rsidRPr="0065631E">
              <w:rPr>
                <w:b/>
                <w:color w:val="000000"/>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858A8" w:rsidRPr="0065631E" w:rsidRDefault="009858A8" w:rsidP="009F0739">
            <w:pPr>
              <w:rPr>
                <w:color w:val="000000"/>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858A8" w:rsidRPr="0065631E" w:rsidRDefault="009858A8" w:rsidP="009F0739">
            <w:pPr>
              <w:jc w:val="center"/>
              <w:rPr>
                <w:color w:val="000000"/>
              </w:rPr>
            </w:pPr>
            <w:r w:rsidRPr="0065631E">
              <w:rPr>
                <w:color w:val="000000"/>
              </w:rPr>
              <w:t>1</w:t>
            </w:r>
          </w:p>
        </w:tc>
        <w:tc>
          <w:tcPr>
            <w:tcW w:w="769" w:type="pct"/>
            <w:tcBorders>
              <w:top w:val="single" w:sz="12" w:space="0" w:color="auto"/>
              <w:left w:val="single" w:sz="8" w:space="0" w:color="auto"/>
              <w:bottom w:val="single" w:sz="8" w:space="0" w:color="auto"/>
              <w:right w:val="single" w:sz="12" w:space="0" w:color="auto"/>
            </w:tcBorders>
            <w:vAlign w:val="center"/>
          </w:tcPr>
          <w:p w:rsidR="009858A8" w:rsidRPr="0065631E" w:rsidRDefault="009858A8" w:rsidP="009F0739">
            <w:pPr>
              <w:jc w:val="center"/>
              <w:rPr>
                <w:color w:val="000000"/>
              </w:rPr>
            </w:pPr>
            <w:r w:rsidRPr="0065631E">
              <w:rPr>
                <w:color w:val="000000"/>
              </w:rPr>
              <w:t>60</w:t>
            </w:r>
          </w:p>
        </w:tc>
      </w:tr>
      <w:tr w:rsidR="009858A8" w:rsidRPr="0065631E" w:rsidTr="009F073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jc w:val="center"/>
              <w:rPr>
                <w:b/>
                <w:color w:val="000000"/>
              </w:rPr>
            </w:pPr>
            <w:r w:rsidRPr="0065631E">
              <w:rPr>
                <w:b/>
                <w:color w:val="000000"/>
              </w:rPr>
              <w:t>VARSA ÖNERİLEN ÖNKOŞUL(LAR)</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jc w:val="both"/>
              <w:rPr>
                <w:color w:val="000000"/>
                <w:sz w:val="21"/>
                <w:szCs w:val="21"/>
              </w:rPr>
            </w:pPr>
            <w:r w:rsidRPr="0065631E">
              <w:rPr>
                <w:color w:val="000000"/>
                <w:sz w:val="21"/>
                <w:szCs w:val="21"/>
              </w:rPr>
              <w:t>Yok</w:t>
            </w:r>
          </w:p>
        </w:tc>
      </w:tr>
      <w:tr w:rsidR="009858A8" w:rsidRPr="0065631E" w:rsidTr="009F073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jc w:val="center"/>
              <w:rPr>
                <w:b/>
                <w:color w:val="000000"/>
              </w:rPr>
            </w:pPr>
            <w:r w:rsidRPr="0065631E">
              <w:rPr>
                <w:b/>
                <w:color w:val="000000"/>
              </w:rPr>
              <w:t>DERSİN KISA İÇERİĞİ</w:t>
            </w:r>
          </w:p>
        </w:tc>
        <w:tc>
          <w:tcPr>
            <w:tcW w:w="3168" w:type="pct"/>
            <w:gridSpan w:val="8"/>
            <w:tcBorders>
              <w:top w:val="single" w:sz="12" w:space="0" w:color="auto"/>
              <w:left w:val="single" w:sz="12" w:space="0" w:color="auto"/>
              <w:bottom w:val="single" w:sz="12" w:space="0" w:color="auto"/>
              <w:right w:val="single" w:sz="12" w:space="0" w:color="auto"/>
            </w:tcBorders>
          </w:tcPr>
          <w:p w:rsidR="009858A8" w:rsidRPr="0065631E" w:rsidRDefault="009858A8" w:rsidP="009F0739">
            <w:pPr>
              <w:pStyle w:val="Default"/>
              <w:jc w:val="both"/>
              <w:rPr>
                <w:rFonts w:ascii="Verdana" w:hAnsi="Verdana"/>
                <w:sz w:val="18"/>
                <w:szCs w:val="18"/>
              </w:rPr>
            </w:pPr>
            <w:r w:rsidRPr="0065631E">
              <w:rPr>
                <w:rFonts w:ascii="Verdana" w:hAnsi="Verdana"/>
                <w:sz w:val="18"/>
                <w:szCs w:val="18"/>
              </w:rPr>
              <w:t>Dersin sonunda İngilizce öğretmeni adaylarının dil becerileri ve öğretmenlik uygulamaları farklı söylem türlerinde gerçek dil kullanımını inceleyerek metinlerde tutarlılık ve uyumluluğu analiz edebilirler; metinde uyumluluk ve tutarlılığın dil öğretimindeki yerini irdeleyerek katkısını tartışabilirler; söylem çözümlemesi ve dil öğretimi arasındaki bağlantıyı açıklayabilirler.</w:t>
            </w:r>
          </w:p>
        </w:tc>
      </w:tr>
      <w:tr w:rsidR="009858A8" w:rsidRPr="0065631E" w:rsidTr="009F0739">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jc w:val="center"/>
              <w:rPr>
                <w:b/>
                <w:color w:val="000000"/>
              </w:rPr>
            </w:pPr>
            <w:r w:rsidRPr="0065631E">
              <w:rPr>
                <w:b/>
                <w:color w:val="000000"/>
              </w:rPr>
              <w:t>DERSİN AMAÇLARI</w:t>
            </w:r>
          </w:p>
        </w:tc>
        <w:tc>
          <w:tcPr>
            <w:tcW w:w="3168" w:type="pct"/>
            <w:gridSpan w:val="8"/>
            <w:tcBorders>
              <w:top w:val="single" w:sz="12" w:space="0" w:color="auto"/>
              <w:left w:val="single" w:sz="12" w:space="0" w:color="auto"/>
              <w:bottom w:val="single" w:sz="12" w:space="0" w:color="auto"/>
              <w:right w:val="single" w:sz="12" w:space="0" w:color="auto"/>
            </w:tcBorders>
          </w:tcPr>
          <w:p w:rsidR="009858A8" w:rsidRPr="0065631E" w:rsidRDefault="009858A8" w:rsidP="009F0739">
            <w:pPr>
              <w:pStyle w:val="Default"/>
              <w:jc w:val="both"/>
              <w:rPr>
                <w:sz w:val="21"/>
                <w:szCs w:val="21"/>
              </w:rPr>
            </w:pPr>
            <w:r w:rsidRPr="0065631E">
              <w:rPr>
                <w:rFonts w:ascii="Verdana" w:hAnsi="Verdana"/>
                <w:sz w:val="18"/>
                <w:szCs w:val="18"/>
              </w:rPr>
              <w:t>Öğrencin sözlü ve sözsüz iletişim öğelerini ve söylem çözümlemelerini kullanarak kendilerini bir öğretmen adayı olarak iyi ifade etmelerini ve insanlarla sağlıklı bir iletişim kurmalarını sağlamak.</w:t>
            </w:r>
            <w:r w:rsidRPr="0065631E">
              <w:rPr>
                <w:rFonts w:ascii="Arial" w:hAnsi="Arial" w:cs="Arial"/>
                <w:sz w:val="22"/>
                <w:szCs w:val="22"/>
                <w:shd w:val="clear" w:color="auto" w:fill="FFFFFF"/>
              </w:rPr>
              <w:t> </w:t>
            </w:r>
          </w:p>
        </w:tc>
      </w:tr>
      <w:tr w:rsidR="009858A8" w:rsidRPr="0065631E" w:rsidTr="009F073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jc w:val="center"/>
              <w:rPr>
                <w:b/>
                <w:color w:val="000000"/>
              </w:rPr>
            </w:pPr>
            <w:r w:rsidRPr="0065631E">
              <w:rPr>
                <w:b/>
                <w:color w:val="000000"/>
              </w:rPr>
              <w:t>DERSİN MESLEK EĞİTİMİNİ SAĞLAMAYA YÖNELİK KATKISI</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pStyle w:val="Default"/>
              <w:jc w:val="both"/>
              <w:rPr>
                <w:sz w:val="21"/>
                <w:szCs w:val="21"/>
              </w:rPr>
            </w:pPr>
            <w:r w:rsidRPr="0065631E">
              <w:rPr>
                <w:rFonts w:ascii="Verdana" w:hAnsi="Verdana"/>
                <w:sz w:val="18"/>
                <w:szCs w:val="18"/>
              </w:rPr>
              <w:t>Söylem analizlerini kullanarak öğretmen adayının iletişim gücünü ve yeterliliğini arttırıcı çalışmalar sağlayıp sözlü ve sözsüz iletişimde etkinleştirmek.</w:t>
            </w:r>
            <w:r w:rsidRPr="0065631E">
              <w:rPr>
                <w:rFonts w:ascii="Arial" w:hAnsi="Arial" w:cs="Arial"/>
                <w:sz w:val="22"/>
                <w:szCs w:val="22"/>
                <w:shd w:val="clear" w:color="auto" w:fill="FFFFFF"/>
              </w:rPr>
              <w:t> </w:t>
            </w:r>
          </w:p>
        </w:tc>
      </w:tr>
      <w:tr w:rsidR="009858A8" w:rsidRPr="0065631E" w:rsidTr="009F073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jc w:val="center"/>
              <w:rPr>
                <w:b/>
                <w:color w:val="000000"/>
              </w:rPr>
            </w:pPr>
            <w:r w:rsidRPr="0065631E">
              <w:rPr>
                <w:b/>
                <w:color w:val="000000"/>
              </w:rPr>
              <w:t>DERSİN ÖĞRENİM ÇIKTILARI</w:t>
            </w:r>
          </w:p>
        </w:tc>
        <w:tc>
          <w:tcPr>
            <w:tcW w:w="3168" w:type="pct"/>
            <w:gridSpan w:val="8"/>
            <w:tcBorders>
              <w:top w:val="single" w:sz="12" w:space="0" w:color="auto"/>
              <w:left w:val="single" w:sz="12" w:space="0" w:color="auto"/>
              <w:bottom w:val="single" w:sz="12" w:space="0" w:color="auto"/>
              <w:right w:val="single" w:sz="12" w:space="0" w:color="auto"/>
            </w:tcBorders>
          </w:tcPr>
          <w:p w:rsidR="009858A8" w:rsidRPr="0065631E" w:rsidRDefault="009858A8" w:rsidP="009F0739">
            <w:pPr>
              <w:pStyle w:val="Default"/>
              <w:rPr>
                <w:rFonts w:ascii="Verdana" w:hAnsi="Verdana"/>
                <w:sz w:val="18"/>
                <w:szCs w:val="18"/>
              </w:rPr>
            </w:pPr>
            <w:r w:rsidRPr="0065631E">
              <w:rPr>
                <w:rFonts w:ascii="Verdana" w:hAnsi="Verdana"/>
                <w:sz w:val="18"/>
                <w:szCs w:val="18"/>
              </w:rPr>
              <w:t>Öğretmen adayı söylem analizi sayesinde;</w:t>
            </w:r>
            <w:r w:rsidRPr="0065631E">
              <w:rPr>
                <w:rFonts w:ascii="Verdana" w:hAnsi="Verdana"/>
                <w:sz w:val="18"/>
                <w:szCs w:val="18"/>
              </w:rPr>
              <w:br/>
              <w:t xml:space="preserve">İletişimin öğretmenlikteki önemi ve yerini kavrar. </w:t>
            </w:r>
          </w:p>
          <w:p w:rsidR="009858A8" w:rsidRPr="0065631E" w:rsidRDefault="009858A8" w:rsidP="009F0739">
            <w:pPr>
              <w:pStyle w:val="Default"/>
              <w:rPr>
                <w:rFonts w:ascii="Verdana" w:hAnsi="Verdana"/>
                <w:sz w:val="18"/>
                <w:szCs w:val="18"/>
              </w:rPr>
            </w:pPr>
            <w:r w:rsidRPr="0065631E">
              <w:rPr>
                <w:rFonts w:ascii="Verdana" w:hAnsi="Verdana"/>
                <w:sz w:val="18"/>
                <w:szCs w:val="18"/>
              </w:rPr>
              <w:t xml:space="preserve">Öğrencileri ve çevresiyle iyi iletişim kurması için gerekenleri öğrenir. </w:t>
            </w:r>
          </w:p>
          <w:p w:rsidR="009858A8" w:rsidRPr="0065631E" w:rsidRDefault="009858A8" w:rsidP="009F0739">
            <w:pPr>
              <w:pStyle w:val="Default"/>
              <w:rPr>
                <w:rFonts w:ascii="Verdana" w:hAnsi="Verdana"/>
                <w:sz w:val="18"/>
                <w:szCs w:val="18"/>
              </w:rPr>
            </w:pPr>
            <w:r w:rsidRPr="0065631E">
              <w:rPr>
                <w:rFonts w:ascii="Verdana" w:hAnsi="Verdana"/>
                <w:sz w:val="18"/>
                <w:szCs w:val="18"/>
              </w:rPr>
              <w:t xml:space="preserve">İletişim gücünü geliştirir </w:t>
            </w:r>
          </w:p>
          <w:p w:rsidR="009858A8" w:rsidRPr="0065631E" w:rsidRDefault="009858A8" w:rsidP="009F0739">
            <w:pPr>
              <w:pStyle w:val="Default"/>
              <w:rPr>
                <w:rFonts w:ascii="Verdana" w:hAnsi="Verdana"/>
                <w:sz w:val="18"/>
                <w:szCs w:val="18"/>
              </w:rPr>
            </w:pPr>
            <w:r w:rsidRPr="0065631E">
              <w:rPr>
                <w:rFonts w:ascii="Verdana" w:hAnsi="Verdana"/>
                <w:sz w:val="18"/>
                <w:szCs w:val="18"/>
              </w:rPr>
              <w:t xml:space="preserve">Sunum yapma becerisini geliştirir </w:t>
            </w:r>
          </w:p>
          <w:p w:rsidR="009858A8" w:rsidRPr="0065631E" w:rsidRDefault="009858A8" w:rsidP="009F0739">
            <w:pPr>
              <w:pStyle w:val="Default"/>
              <w:rPr>
                <w:sz w:val="21"/>
                <w:szCs w:val="21"/>
              </w:rPr>
            </w:pPr>
            <w:r w:rsidRPr="0065631E">
              <w:rPr>
                <w:rFonts w:ascii="Verdana" w:hAnsi="Verdana"/>
                <w:sz w:val="18"/>
                <w:szCs w:val="18"/>
              </w:rPr>
              <w:t>Kendisini ve çevresini iletişimi arttırmak için daha iyi anlar.</w:t>
            </w:r>
          </w:p>
        </w:tc>
      </w:tr>
      <w:tr w:rsidR="009858A8" w:rsidRPr="0065631E" w:rsidTr="009F073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jc w:val="center"/>
              <w:rPr>
                <w:b/>
                <w:color w:val="000000"/>
              </w:rPr>
            </w:pPr>
            <w:r w:rsidRPr="0065631E">
              <w:rPr>
                <w:b/>
                <w:color w:val="000000"/>
              </w:rPr>
              <w:t>TEMEL DERS KİTABI</w:t>
            </w:r>
          </w:p>
        </w:tc>
        <w:tc>
          <w:tcPr>
            <w:tcW w:w="3168" w:type="pct"/>
            <w:gridSpan w:val="8"/>
            <w:tcBorders>
              <w:top w:val="single" w:sz="12" w:space="0" w:color="auto"/>
              <w:left w:val="single" w:sz="12" w:space="0" w:color="auto"/>
              <w:bottom w:val="single" w:sz="12" w:space="0" w:color="auto"/>
              <w:right w:val="single" w:sz="12" w:space="0" w:color="auto"/>
            </w:tcBorders>
          </w:tcPr>
          <w:p w:rsidR="009858A8" w:rsidRPr="0065631E" w:rsidRDefault="009858A8" w:rsidP="009F0739">
            <w:pPr>
              <w:pStyle w:val="Balk4"/>
              <w:spacing w:before="0" w:after="0"/>
              <w:rPr>
                <w:b w:val="0"/>
                <w:color w:val="000000"/>
                <w:sz w:val="21"/>
                <w:szCs w:val="21"/>
              </w:rPr>
            </w:pPr>
            <w:r w:rsidRPr="0065631E">
              <w:rPr>
                <w:rFonts w:ascii="Verdana" w:hAnsi="Verdana"/>
                <w:color w:val="000000"/>
                <w:sz w:val="18"/>
                <w:szCs w:val="18"/>
              </w:rPr>
              <w:t>Seçili makaleler</w:t>
            </w:r>
          </w:p>
        </w:tc>
      </w:tr>
      <w:tr w:rsidR="009858A8" w:rsidRPr="0065631E" w:rsidTr="009F073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jc w:val="center"/>
              <w:rPr>
                <w:b/>
                <w:color w:val="000000"/>
              </w:rPr>
            </w:pPr>
            <w:r w:rsidRPr="0065631E">
              <w:rPr>
                <w:b/>
                <w:color w:val="000000"/>
              </w:rPr>
              <w:t>YARDIMCI KAYNAKLAR</w:t>
            </w:r>
          </w:p>
        </w:tc>
        <w:tc>
          <w:tcPr>
            <w:tcW w:w="3168" w:type="pct"/>
            <w:gridSpan w:val="8"/>
            <w:tcBorders>
              <w:top w:val="single" w:sz="12" w:space="0" w:color="auto"/>
              <w:left w:val="single" w:sz="12" w:space="0" w:color="auto"/>
              <w:bottom w:val="single" w:sz="12" w:space="0" w:color="auto"/>
              <w:right w:val="single" w:sz="12" w:space="0" w:color="auto"/>
            </w:tcBorders>
          </w:tcPr>
          <w:p w:rsidR="009858A8" w:rsidRPr="0065631E" w:rsidRDefault="009858A8" w:rsidP="009F0739">
            <w:pPr>
              <w:pStyle w:val="Balk4"/>
              <w:spacing w:before="0" w:after="0"/>
              <w:rPr>
                <w:b w:val="0"/>
                <w:color w:val="000000"/>
                <w:sz w:val="21"/>
                <w:szCs w:val="21"/>
              </w:rPr>
            </w:pPr>
          </w:p>
        </w:tc>
      </w:tr>
      <w:tr w:rsidR="009858A8" w:rsidRPr="0065631E" w:rsidTr="009F0739">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858A8" w:rsidRPr="0065631E" w:rsidRDefault="009858A8" w:rsidP="009F0739">
            <w:pPr>
              <w:jc w:val="center"/>
              <w:rPr>
                <w:b/>
                <w:color w:val="000000"/>
              </w:rPr>
            </w:pPr>
            <w:r w:rsidRPr="0065631E">
              <w:rPr>
                <w:b/>
                <w:color w:val="000000"/>
              </w:rPr>
              <w:t>DERSTE GEREKLİ ARAÇ VE GEREÇLER</w:t>
            </w:r>
          </w:p>
        </w:tc>
        <w:tc>
          <w:tcPr>
            <w:tcW w:w="3168" w:type="pct"/>
            <w:gridSpan w:val="8"/>
            <w:tcBorders>
              <w:top w:val="single" w:sz="12" w:space="0" w:color="auto"/>
              <w:left w:val="single" w:sz="12" w:space="0" w:color="auto"/>
              <w:bottom w:val="single" w:sz="12" w:space="0" w:color="auto"/>
              <w:right w:val="single" w:sz="12" w:space="0" w:color="auto"/>
            </w:tcBorders>
          </w:tcPr>
          <w:p w:rsidR="009858A8" w:rsidRPr="0065631E" w:rsidRDefault="009858A8" w:rsidP="009F0739">
            <w:pPr>
              <w:jc w:val="both"/>
              <w:rPr>
                <w:color w:val="000000"/>
                <w:sz w:val="21"/>
                <w:szCs w:val="21"/>
              </w:rPr>
            </w:pPr>
          </w:p>
        </w:tc>
      </w:tr>
    </w:tbl>
    <w:p w:rsidR="009858A8" w:rsidRPr="0065631E" w:rsidRDefault="009858A8" w:rsidP="009858A8">
      <w:pPr>
        <w:rPr>
          <w:color w:val="000000"/>
          <w:sz w:val="18"/>
          <w:szCs w:val="18"/>
        </w:rPr>
        <w:sectPr w:rsidR="009858A8" w:rsidRPr="0065631E">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858A8" w:rsidRPr="0065631E" w:rsidTr="009F0739">
        <w:trPr>
          <w:trHeight w:val="510"/>
          <w:jc w:val="center"/>
        </w:trPr>
        <w:tc>
          <w:tcPr>
            <w:tcW w:w="5000" w:type="pct"/>
            <w:gridSpan w:val="2"/>
            <w:shd w:val="clear" w:color="auto" w:fill="auto"/>
            <w:vAlign w:val="center"/>
          </w:tcPr>
          <w:p w:rsidR="009858A8" w:rsidRPr="0065631E" w:rsidRDefault="009858A8" w:rsidP="009F0739">
            <w:pPr>
              <w:jc w:val="center"/>
              <w:rPr>
                <w:b/>
                <w:color w:val="000000"/>
                <w:sz w:val="20"/>
                <w:szCs w:val="20"/>
              </w:rPr>
            </w:pPr>
            <w:r w:rsidRPr="0065631E">
              <w:rPr>
                <w:b/>
                <w:color w:val="000000"/>
                <w:sz w:val="20"/>
                <w:szCs w:val="20"/>
              </w:rPr>
              <w:lastRenderedPageBreak/>
              <w:t>DERSİN HAFTALIK PLANI</w:t>
            </w:r>
          </w:p>
        </w:tc>
      </w:tr>
      <w:tr w:rsidR="009858A8" w:rsidRPr="0065631E" w:rsidTr="009F0739">
        <w:trPr>
          <w:jc w:val="center"/>
        </w:trPr>
        <w:tc>
          <w:tcPr>
            <w:tcW w:w="593" w:type="pct"/>
            <w:shd w:val="clear" w:color="auto" w:fill="auto"/>
          </w:tcPr>
          <w:p w:rsidR="009858A8" w:rsidRPr="0065631E" w:rsidRDefault="009858A8" w:rsidP="009F0739">
            <w:pPr>
              <w:jc w:val="center"/>
              <w:rPr>
                <w:b/>
                <w:color w:val="000000"/>
                <w:sz w:val="20"/>
                <w:szCs w:val="20"/>
              </w:rPr>
            </w:pPr>
            <w:r w:rsidRPr="0065631E">
              <w:rPr>
                <w:b/>
                <w:color w:val="000000"/>
                <w:sz w:val="20"/>
                <w:szCs w:val="20"/>
              </w:rPr>
              <w:t>HAFTA</w:t>
            </w:r>
          </w:p>
        </w:tc>
        <w:tc>
          <w:tcPr>
            <w:tcW w:w="4407" w:type="pct"/>
            <w:shd w:val="clear" w:color="auto" w:fill="auto"/>
          </w:tcPr>
          <w:p w:rsidR="009858A8" w:rsidRPr="0065631E" w:rsidRDefault="009858A8" w:rsidP="009F0739">
            <w:pPr>
              <w:rPr>
                <w:b/>
                <w:color w:val="000000"/>
                <w:sz w:val="20"/>
                <w:szCs w:val="20"/>
              </w:rPr>
            </w:pPr>
            <w:r w:rsidRPr="0065631E">
              <w:rPr>
                <w:b/>
                <w:color w:val="000000"/>
                <w:sz w:val="20"/>
                <w:szCs w:val="20"/>
              </w:rPr>
              <w:t>İŞLENEN KONULAR</w:t>
            </w:r>
          </w:p>
        </w:tc>
      </w:tr>
      <w:tr w:rsidR="009858A8" w:rsidRPr="0065631E" w:rsidTr="009F0739">
        <w:trPr>
          <w:jc w:val="center"/>
        </w:trPr>
        <w:tc>
          <w:tcPr>
            <w:tcW w:w="593" w:type="pct"/>
            <w:shd w:val="clear" w:color="auto" w:fill="auto"/>
            <w:vAlign w:val="center"/>
          </w:tcPr>
          <w:p w:rsidR="009858A8" w:rsidRPr="0065631E" w:rsidRDefault="009858A8" w:rsidP="009F0739">
            <w:pPr>
              <w:jc w:val="center"/>
              <w:rPr>
                <w:color w:val="000000"/>
              </w:rPr>
            </w:pPr>
            <w:r w:rsidRPr="0065631E">
              <w:rPr>
                <w:color w:val="000000"/>
              </w:rPr>
              <w:t>1</w:t>
            </w:r>
          </w:p>
        </w:tc>
        <w:tc>
          <w:tcPr>
            <w:tcW w:w="4407" w:type="pct"/>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How to start a conversation: Activities: Introducing oneself (finding an adjective defining yourself), introducing others (pair-work), talking about common points (snow-ball activity, Pre-planned speaking task: Watching TV</w:t>
            </w:r>
          </w:p>
        </w:tc>
      </w:tr>
      <w:tr w:rsidR="009858A8" w:rsidRPr="0065631E" w:rsidTr="009F0739">
        <w:trPr>
          <w:jc w:val="center"/>
        </w:trPr>
        <w:tc>
          <w:tcPr>
            <w:tcW w:w="593" w:type="pct"/>
            <w:shd w:val="clear" w:color="auto" w:fill="auto"/>
            <w:vAlign w:val="center"/>
          </w:tcPr>
          <w:p w:rsidR="009858A8" w:rsidRPr="0065631E" w:rsidRDefault="009858A8" w:rsidP="009F0739">
            <w:pPr>
              <w:jc w:val="center"/>
              <w:rPr>
                <w:color w:val="000000"/>
              </w:rPr>
            </w:pPr>
            <w:r w:rsidRPr="0065631E">
              <w:rPr>
                <w:color w:val="000000"/>
              </w:rPr>
              <w:t>2</w:t>
            </w:r>
          </w:p>
        </w:tc>
        <w:tc>
          <w:tcPr>
            <w:tcW w:w="4407" w:type="pct"/>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Reporting an event: Activities: Taking notes (watching Lost in two groups (info-gap activity), summarizing, reporting</w:t>
            </w:r>
          </w:p>
        </w:tc>
      </w:tr>
      <w:tr w:rsidR="009858A8" w:rsidRPr="0065631E" w:rsidTr="009F0739">
        <w:trPr>
          <w:jc w:val="center"/>
        </w:trPr>
        <w:tc>
          <w:tcPr>
            <w:tcW w:w="593" w:type="pct"/>
            <w:shd w:val="clear" w:color="auto" w:fill="auto"/>
            <w:vAlign w:val="center"/>
          </w:tcPr>
          <w:p w:rsidR="009858A8" w:rsidRPr="0065631E" w:rsidRDefault="009858A8" w:rsidP="009F0739">
            <w:pPr>
              <w:jc w:val="center"/>
              <w:rPr>
                <w:color w:val="000000"/>
              </w:rPr>
            </w:pPr>
            <w:r w:rsidRPr="0065631E">
              <w:rPr>
                <w:color w:val="000000"/>
              </w:rPr>
              <w:t>3</w:t>
            </w:r>
          </w:p>
        </w:tc>
        <w:tc>
          <w:tcPr>
            <w:tcW w:w="4407" w:type="pct"/>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Pre-planned speaking task: Younger Generation</w:t>
            </w:r>
          </w:p>
        </w:tc>
      </w:tr>
      <w:tr w:rsidR="009858A8" w:rsidRPr="0065631E" w:rsidTr="009F0739">
        <w:trPr>
          <w:jc w:val="center"/>
        </w:trPr>
        <w:tc>
          <w:tcPr>
            <w:tcW w:w="593" w:type="pct"/>
            <w:shd w:val="clear" w:color="auto" w:fill="auto"/>
            <w:vAlign w:val="center"/>
          </w:tcPr>
          <w:p w:rsidR="009858A8" w:rsidRPr="0065631E" w:rsidRDefault="009858A8" w:rsidP="009F0739">
            <w:pPr>
              <w:jc w:val="center"/>
              <w:rPr>
                <w:color w:val="000000"/>
              </w:rPr>
            </w:pPr>
            <w:r w:rsidRPr="0065631E">
              <w:rPr>
                <w:color w:val="000000"/>
              </w:rPr>
              <w:t>4</w:t>
            </w:r>
          </w:p>
        </w:tc>
        <w:tc>
          <w:tcPr>
            <w:tcW w:w="4407" w:type="pct"/>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Asking for opinions and giving opinions: Activities : Taking notes, asking and answering critical questions, Pre-planned speaking task : Pop stars</w:t>
            </w:r>
          </w:p>
        </w:tc>
      </w:tr>
      <w:tr w:rsidR="009858A8" w:rsidRPr="0065631E" w:rsidTr="009F0739">
        <w:trPr>
          <w:jc w:val="center"/>
        </w:trPr>
        <w:tc>
          <w:tcPr>
            <w:tcW w:w="593" w:type="pct"/>
            <w:shd w:val="clear" w:color="auto" w:fill="auto"/>
            <w:vAlign w:val="center"/>
          </w:tcPr>
          <w:p w:rsidR="009858A8" w:rsidRPr="0065631E" w:rsidRDefault="009858A8" w:rsidP="009F0739">
            <w:pPr>
              <w:jc w:val="center"/>
              <w:rPr>
                <w:color w:val="000000"/>
              </w:rPr>
            </w:pPr>
            <w:r w:rsidRPr="0065631E">
              <w:rPr>
                <w:color w:val="000000"/>
              </w:rPr>
              <w:t>5</w:t>
            </w:r>
          </w:p>
        </w:tc>
        <w:tc>
          <w:tcPr>
            <w:tcW w:w="4407" w:type="pct"/>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Asking and answering questions: Activity: Writing an alibi, making persuasive speech, listening to others while speaking (role-play), Pre-planned speaking task: Traveling</w:t>
            </w:r>
          </w:p>
        </w:tc>
      </w:tr>
      <w:tr w:rsidR="009858A8" w:rsidRPr="0065631E" w:rsidTr="009F0739">
        <w:trPr>
          <w:jc w:val="center"/>
        </w:trPr>
        <w:tc>
          <w:tcPr>
            <w:tcW w:w="593" w:type="pct"/>
            <w:tcBorders>
              <w:bottom w:val="single" w:sz="6" w:space="0" w:color="auto"/>
            </w:tcBorders>
            <w:shd w:val="clear" w:color="auto" w:fill="auto"/>
            <w:vAlign w:val="center"/>
          </w:tcPr>
          <w:p w:rsidR="009858A8" w:rsidRPr="0065631E" w:rsidRDefault="009858A8" w:rsidP="009F0739">
            <w:pPr>
              <w:jc w:val="center"/>
              <w:rPr>
                <w:color w:val="000000"/>
              </w:rPr>
            </w:pPr>
            <w:r w:rsidRPr="0065631E">
              <w:rPr>
                <w:color w:val="000000"/>
              </w:rPr>
              <w:t>6</w:t>
            </w:r>
          </w:p>
        </w:tc>
        <w:tc>
          <w:tcPr>
            <w:tcW w:w="4407" w:type="pct"/>
            <w:tcBorders>
              <w:bottom w:val="single" w:sz="6" w:space="0" w:color="auto"/>
            </w:tcBorders>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Overcoming the fear of speaking: Activity: Identifying key words, summarizing, presenting, Pre-planned speaking task: Fashion</w:t>
            </w:r>
          </w:p>
        </w:tc>
      </w:tr>
      <w:tr w:rsidR="009858A8" w:rsidRPr="0065631E" w:rsidTr="009F0739">
        <w:trPr>
          <w:jc w:val="center"/>
        </w:trPr>
        <w:tc>
          <w:tcPr>
            <w:tcW w:w="593" w:type="pct"/>
            <w:tcBorders>
              <w:top w:val="single" w:sz="6" w:space="0" w:color="auto"/>
              <w:bottom w:val="single" w:sz="6" w:space="0" w:color="auto"/>
            </w:tcBorders>
            <w:shd w:val="clear" w:color="auto" w:fill="auto"/>
            <w:vAlign w:val="center"/>
          </w:tcPr>
          <w:p w:rsidR="009858A8" w:rsidRPr="0065631E" w:rsidRDefault="009858A8" w:rsidP="009F0739">
            <w:pPr>
              <w:jc w:val="center"/>
              <w:rPr>
                <w:color w:val="000000"/>
              </w:rPr>
            </w:pPr>
            <w:r w:rsidRPr="0065631E">
              <w:rPr>
                <w:color w:val="000000"/>
              </w:rPr>
              <w:t>7</w:t>
            </w:r>
          </w:p>
        </w:tc>
        <w:tc>
          <w:tcPr>
            <w:tcW w:w="4407" w:type="pct"/>
            <w:tcBorders>
              <w:top w:val="single" w:sz="6" w:space="0" w:color="auto"/>
              <w:bottom w:val="single" w:sz="6" w:space="0" w:color="auto"/>
            </w:tcBorders>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The art of speech making: Activity: Identifying key words, paraphrasing, presenting, Pre-planned speaking task: Growing fat</w:t>
            </w:r>
          </w:p>
        </w:tc>
      </w:tr>
      <w:tr w:rsidR="009858A8" w:rsidRPr="0065631E" w:rsidTr="009F0739">
        <w:trPr>
          <w:jc w:val="center"/>
        </w:trPr>
        <w:tc>
          <w:tcPr>
            <w:tcW w:w="593" w:type="pct"/>
            <w:tcBorders>
              <w:top w:val="single" w:sz="6" w:space="0" w:color="auto"/>
            </w:tcBorders>
            <w:shd w:val="clear" w:color="auto" w:fill="D9D9D9"/>
            <w:vAlign w:val="center"/>
          </w:tcPr>
          <w:p w:rsidR="009858A8" w:rsidRPr="0065631E" w:rsidRDefault="009858A8" w:rsidP="009F0739">
            <w:pPr>
              <w:jc w:val="center"/>
              <w:rPr>
                <w:color w:val="000000"/>
              </w:rPr>
            </w:pPr>
            <w:r w:rsidRPr="0065631E">
              <w:rPr>
                <w:color w:val="000000"/>
              </w:rPr>
              <w:t>8</w:t>
            </w:r>
          </w:p>
        </w:tc>
        <w:tc>
          <w:tcPr>
            <w:tcW w:w="4407" w:type="pct"/>
            <w:tcBorders>
              <w:top w:val="single" w:sz="6" w:space="0" w:color="auto"/>
            </w:tcBorders>
            <w:shd w:val="clear" w:color="auto" w:fill="D9D9D9"/>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Ara sınav</w:t>
            </w:r>
          </w:p>
        </w:tc>
      </w:tr>
      <w:tr w:rsidR="009858A8" w:rsidRPr="0065631E" w:rsidTr="009F0739">
        <w:trPr>
          <w:jc w:val="center"/>
        </w:trPr>
        <w:tc>
          <w:tcPr>
            <w:tcW w:w="593" w:type="pct"/>
            <w:tcBorders>
              <w:top w:val="single" w:sz="6" w:space="0" w:color="auto"/>
            </w:tcBorders>
            <w:shd w:val="clear" w:color="auto" w:fill="auto"/>
            <w:vAlign w:val="center"/>
          </w:tcPr>
          <w:p w:rsidR="009858A8" w:rsidRPr="0065631E" w:rsidRDefault="009858A8" w:rsidP="009F0739">
            <w:pPr>
              <w:jc w:val="center"/>
              <w:rPr>
                <w:color w:val="000000"/>
              </w:rPr>
            </w:pPr>
            <w:r w:rsidRPr="0065631E">
              <w:rPr>
                <w:color w:val="000000"/>
              </w:rPr>
              <w:t>9</w:t>
            </w:r>
          </w:p>
        </w:tc>
        <w:tc>
          <w:tcPr>
            <w:tcW w:w="4407" w:type="pct"/>
            <w:tcBorders>
              <w:top w:val="single" w:sz="6" w:space="0" w:color="auto"/>
            </w:tcBorders>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Individual presentations: Pre-planned speaking task: Traffic laws</w:t>
            </w:r>
          </w:p>
        </w:tc>
      </w:tr>
      <w:tr w:rsidR="009858A8" w:rsidRPr="0065631E" w:rsidTr="009F0739">
        <w:trPr>
          <w:jc w:val="center"/>
        </w:trPr>
        <w:tc>
          <w:tcPr>
            <w:tcW w:w="593" w:type="pct"/>
            <w:shd w:val="clear" w:color="auto" w:fill="auto"/>
            <w:vAlign w:val="center"/>
          </w:tcPr>
          <w:p w:rsidR="009858A8" w:rsidRPr="0065631E" w:rsidRDefault="009858A8" w:rsidP="009F0739">
            <w:pPr>
              <w:jc w:val="center"/>
              <w:rPr>
                <w:color w:val="000000"/>
              </w:rPr>
            </w:pPr>
            <w:r w:rsidRPr="0065631E">
              <w:rPr>
                <w:color w:val="000000"/>
              </w:rPr>
              <w:t>10</w:t>
            </w:r>
          </w:p>
        </w:tc>
        <w:tc>
          <w:tcPr>
            <w:tcW w:w="4407" w:type="pct"/>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Individual presentations: Pre-planned speaking task: Dangerous sports</w:t>
            </w:r>
          </w:p>
        </w:tc>
      </w:tr>
      <w:tr w:rsidR="009858A8" w:rsidRPr="0065631E" w:rsidTr="009F0739">
        <w:trPr>
          <w:jc w:val="center"/>
        </w:trPr>
        <w:tc>
          <w:tcPr>
            <w:tcW w:w="593" w:type="pct"/>
            <w:shd w:val="clear" w:color="auto" w:fill="auto"/>
            <w:vAlign w:val="center"/>
          </w:tcPr>
          <w:p w:rsidR="009858A8" w:rsidRPr="0065631E" w:rsidRDefault="009858A8" w:rsidP="009F0739">
            <w:pPr>
              <w:jc w:val="center"/>
              <w:rPr>
                <w:color w:val="000000"/>
              </w:rPr>
            </w:pPr>
            <w:r w:rsidRPr="0065631E">
              <w:rPr>
                <w:color w:val="000000"/>
              </w:rPr>
              <w:t>11</w:t>
            </w:r>
          </w:p>
        </w:tc>
        <w:tc>
          <w:tcPr>
            <w:tcW w:w="4407" w:type="pct"/>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Individual presentations: Pre-planned speaking task: Earning more money</w:t>
            </w:r>
          </w:p>
        </w:tc>
      </w:tr>
      <w:tr w:rsidR="009858A8" w:rsidRPr="0065631E" w:rsidTr="009F0739">
        <w:trPr>
          <w:jc w:val="center"/>
        </w:trPr>
        <w:tc>
          <w:tcPr>
            <w:tcW w:w="593" w:type="pct"/>
            <w:shd w:val="clear" w:color="auto" w:fill="auto"/>
            <w:vAlign w:val="center"/>
          </w:tcPr>
          <w:p w:rsidR="009858A8" w:rsidRPr="0065631E" w:rsidRDefault="009858A8" w:rsidP="009F0739">
            <w:pPr>
              <w:jc w:val="center"/>
              <w:rPr>
                <w:color w:val="000000"/>
              </w:rPr>
            </w:pPr>
            <w:r w:rsidRPr="0065631E">
              <w:rPr>
                <w:color w:val="000000"/>
              </w:rPr>
              <w:t>12</w:t>
            </w:r>
          </w:p>
        </w:tc>
        <w:tc>
          <w:tcPr>
            <w:tcW w:w="4407" w:type="pct"/>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Individual presentations: Pre-planned speaking task: Military service</w:t>
            </w:r>
          </w:p>
        </w:tc>
      </w:tr>
      <w:tr w:rsidR="009858A8" w:rsidRPr="0065631E" w:rsidTr="009F0739">
        <w:trPr>
          <w:jc w:val="center"/>
        </w:trPr>
        <w:tc>
          <w:tcPr>
            <w:tcW w:w="593" w:type="pct"/>
            <w:shd w:val="clear" w:color="auto" w:fill="auto"/>
            <w:vAlign w:val="center"/>
          </w:tcPr>
          <w:p w:rsidR="009858A8" w:rsidRPr="0065631E" w:rsidRDefault="009858A8" w:rsidP="009F0739">
            <w:pPr>
              <w:jc w:val="center"/>
              <w:rPr>
                <w:color w:val="000000"/>
              </w:rPr>
            </w:pPr>
            <w:r w:rsidRPr="0065631E">
              <w:rPr>
                <w:color w:val="000000"/>
              </w:rPr>
              <w:t>13</w:t>
            </w:r>
          </w:p>
        </w:tc>
        <w:tc>
          <w:tcPr>
            <w:tcW w:w="4407" w:type="pct"/>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Individual presentations: Pre-planned speaking task: Untidy people</w:t>
            </w:r>
          </w:p>
        </w:tc>
      </w:tr>
      <w:tr w:rsidR="009858A8" w:rsidRPr="0065631E" w:rsidTr="009F0739">
        <w:trPr>
          <w:jc w:val="center"/>
        </w:trPr>
        <w:tc>
          <w:tcPr>
            <w:tcW w:w="593" w:type="pct"/>
            <w:tcBorders>
              <w:bottom w:val="single" w:sz="6" w:space="0" w:color="auto"/>
            </w:tcBorders>
            <w:shd w:val="clear" w:color="auto" w:fill="auto"/>
            <w:vAlign w:val="center"/>
          </w:tcPr>
          <w:p w:rsidR="009858A8" w:rsidRPr="0065631E" w:rsidRDefault="009858A8" w:rsidP="009F0739">
            <w:pPr>
              <w:jc w:val="center"/>
              <w:rPr>
                <w:color w:val="000000"/>
              </w:rPr>
            </w:pPr>
            <w:r w:rsidRPr="0065631E">
              <w:rPr>
                <w:color w:val="000000"/>
              </w:rPr>
              <w:t>14</w:t>
            </w:r>
          </w:p>
        </w:tc>
        <w:tc>
          <w:tcPr>
            <w:tcW w:w="4407" w:type="pct"/>
            <w:tcBorders>
              <w:bottom w:val="single" w:sz="6" w:space="0" w:color="auto"/>
            </w:tcBorders>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Individual presentations: Pre-planned speaking task: Examinations</w:t>
            </w:r>
          </w:p>
        </w:tc>
      </w:tr>
      <w:tr w:rsidR="009858A8" w:rsidRPr="0065631E" w:rsidTr="009F0739">
        <w:trPr>
          <w:trHeight w:val="322"/>
          <w:jc w:val="center"/>
        </w:trPr>
        <w:tc>
          <w:tcPr>
            <w:tcW w:w="593" w:type="pct"/>
            <w:tcBorders>
              <w:top w:val="single" w:sz="6" w:space="0" w:color="auto"/>
              <w:bottom w:val="single" w:sz="6" w:space="0" w:color="auto"/>
            </w:tcBorders>
            <w:shd w:val="clear" w:color="auto" w:fill="auto"/>
            <w:vAlign w:val="center"/>
          </w:tcPr>
          <w:p w:rsidR="009858A8" w:rsidRPr="0065631E" w:rsidRDefault="009858A8" w:rsidP="009F0739">
            <w:pPr>
              <w:jc w:val="center"/>
              <w:rPr>
                <w:color w:val="000000"/>
              </w:rPr>
            </w:pPr>
            <w:r w:rsidRPr="0065631E">
              <w:rPr>
                <w:color w:val="000000"/>
              </w:rPr>
              <w:t>15</w:t>
            </w:r>
          </w:p>
        </w:tc>
        <w:tc>
          <w:tcPr>
            <w:tcW w:w="4407" w:type="pct"/>
            <w:tcBorders>
              <w:top w:val="single" w:sz="6" w:space="0" w:color="auto"/>
              <w:bottom w:val="single" w:sz="6" w:space="0" w:color="auto"/>
            </w:tcBorders>
            <w:shd w:val="clear" w:color="auto" w:fill="auto"/>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Tekrar</w:t>
            </w:r>
          </w:p>
        </w:tc>
      </w:tr>
      <w:tr w:rsidR="009858A8" w:rsidRPr="0065631E" w:rsidTr="009F0739">
        <w:trPr>
          <w:trHeight w:val="322"/>
          <w:jc w:val="center"/>
        </w:trPr>
        <w:tc>
          <w:tcPr>
            <w:tcW w:w="593" w:type="pct"/>
            <w:tcBorders>
              <w:top w:val="single" w:sz="6" w:space="0" w:color="auto"/>
              <w:bottom w:val="single" w:sz="12" w:space="0" w:color="auto"/>
            </w:tcBorders>
            <w:shd w:val="clear" w:color="auto" w:fill="D9D9D9"/>
            <w:vAlign w:val="center"/>
          </w:tcPr>
          <w:p w:rsidR="009858A8" w:rsidRPr="0065631E" w:rsidRDefault="009858A8" w:rsidP="009F0739">
            <w:pPr>
              <w:jc w:val="center"/>
              <w:rPr>
                <w:rFonts w:ascii="Verdana" w:hAnsi="Verdana"/>
                <w:color w:val="000000"/>
                <w:sz w:val="18"/>
                <w:szCs w:val="18"/>
              </w:rPr>
            </w:pPr>
            <w:r w:rsidRPr="0065631E">
              <w:rPr>
                <w:rFonts w:ascii="Verdana" w:hAnsi="Verdana"/>
                <w:color w:val="000000"/>
                <w:sz w:val="18"/>
                <w:szCs w:val="18"/>
              </w:rPr>
              <w:t>16</w:t>
            </w:r>
          </w:p>
        </w:tc>
        <w:tc>
          <w:tcPr>
            <w:tcW w:w="4407" w:type="pct"/>
            <w:tcBorders>
              <w:top w:val="single" w:sz="6" w:space="0" w:color="auto"/>
              <w:bottom w:val="single" w:sz="12" w:space="0" w:color="auto"/>
            </w:tcBorders>
            <w:shd w:val="clear" w:color="auto" w:fill="D9D9D9"/>
            <w:vAlign w:val="center"/>
          </w:tcPr>
          <w:p w:rsidR="009858A8" w:rsidRPr="0065631E" w:rsidRDefault="009858A8" w:rsidP="009F0739">
            <w:pPr>
              <w:rPr>
                <w:rFonts w:ascii="Verdana" w:hAnsi="Verdana"/>
                <w:color w:val="000000"/>
                <w:sz w:val="18"/>
                <w:szCs w:val="18"/>
              </w:rPr>
            </w:pPr>
            <w:r w:rsidRPr="0065631E">
              <w:rPr>
                <w:rFonts w:ascii="Verdana" w:hAnsi="Verdana"/>
                <w:color w:val="000000"/>
                <w:sz w:val="18"/>
                <w:szCs w:val="18"/>
              </w:rPr>
              <w:t>Final</w:t>
            </w:r>
          </w:p>
        </w:tc>
      </w:tr>
    </w:tbl>
    <w:p w:rsidR="009858A8" w:rsidRPr="0065631E" w:rsidRDefault="009858A8" w:rsidP="009858A8">
      <w:pPr>
        <w:rPr>
          <w:color w:val="000000"/>
          <w:sz w:val="16"/>
          <w:szCs w:val="16"/>
        </w:rPr>
      </w:pPr>
    </w:p>
    <w:p w:rsidR="009858A8" w:rsidRPr="0065631E" w:rsidRDefault="009858A8" w:rsidP="009858A8">
      <w:pPr>
        <w:rPr>
          <w:color w:val="000000"/>
          <w:sz w:val="16"/>
          <w:szCs w:val="16"/>
        </w:rPr>
      </w:pPr>
    </w:p>
    <w:p w:rsidR="009858A8" w:rsidRPr="0065631E" w:rsidRDefault="009858A8" w:rsidP="009858A8">
      <w:pPr>
        <w:rPr>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9858A8" w:rsidRPr="0065631E" w:rsidTr="009F0739">
        <w:trPr>
          <w:trHeight w:val="332"/>
        </w:trPr>
        <w:tc>
          <w:tcPr>
            <w:tcW w:w="817" w:type="dxa"/>
            <w:shd w:val="clear" w:color="auto" w:fill="auto"/>
          </w:tcPr>
          <w:p w:rsidR="009858A8" w:rsidRPr="0065631E" w:rsidRDefault="009858A8" w:rsidP="009F0739">
            <w:pPr>
              <w:rPr>
                <w:b/>
                <w:bCs/>
                <w:color w:val="000000"/>
                <w:sz w:val="20"/>
                <w:szCs w:val="20"/>
              </w:rPr>
            </w:pPr>
            <w:r w:rsidRPr="0065631E">
              <w:rPr>
                <w:b/>
                <w:bCs/>
                <w:color w:val="000000"/>
                <w:sz w:val="20"/>
                <w:szCs w:val="20"/>
              </w:rPr>
              <w:t>No</w:t>
            </w:r>
          </w:p>
        </w:tc>
        <w:tc>
          <w:tcPr>
            <w:tcW w:w="7371" w:type="dxa"/>
            <w:shd w:val="clear" w:color="auto" w:fill="auto"/>
          </w:tcPr>
          <w:p w:rsidR="009858A8" w:rsidRPr="0065631E" w:rsidRDefault="009858A8" w:rsidP="009F0739">
            <w:pPr>
              <w:rPr>
                <w:b/>
                <w:bCs/>
                <w:color w:val="000000"/>
                <w:sz w:val="20"/>
                <w:szCs w:val="20"/>
              </w:rPr>
            </w:pPr>
            <w:r w:rsidRPr="0065631E">
              <w:rPr>
                <w:b/>
                <w:bCs/>
                <w:color w:val="000000"/>
                <w:sz w:val="20"/>
                <w:szCs w:val="20"/>
              </w:rPr>
              <w:t>PROGRAM ALAN YETERLİLİKLERİ (ÇIKTILARI)</w:t>
            </w:r>
          </w:p>
        </w:tc>
        <w:tc>
          <w:tcPr>
            <w:tcW w:w="567" w:type="dxa"/>
            <w:shd w:val="clear" w:color="auto" w:fill="auto"/>
          </w:tcPr>
          <w:p w:rsidR="009858A8" w:rsidRPr="0065631E" w:rsidRDefault="009858A8" w:rsidP="009F0739">
            <w:pPr>
              <w:rPr>
                <w:b/>
                <w:bCs/>
                <w:color w:val="000000"/>
                <w:sz w:val="20"/>
                <w:szCs w:val="20"/>
              </w:rPr>
            </w:pPr>
            <w:r w:rsidRPr="0065631E">
              <w:rPr>
                <w:b/>
                <w:bCs/>
                <w:color w:val="000000"/>
                <w:sz w:val="20"/>
                <w:szCs w:val="20"/>
              </w:rPr>
              <w:t>3</w:t>
            </w:r>
          </w:p>
        </w:tc>
        <w:tc>
          <w:tcPr>
            <w:tcW w:w="567" w:type="dxa"/>
            <w:shd w:val="clear" w:color="auto" w:fill="auto"/>
          </w:tcPr>
          <w:p w:rsidR="009858A8" w:rsidRPr="0065631E" w:rsidRDefault="009858A8" w:rsidP="009F0739">
            <w:pPr>
              <w:rPr>
                <w:b/>
                <w:bCs/>
                <w:color w:val="000000"/>
                <w:sz w:val="20"/>
                <w:szCs w:val="20"/>
              </w:rPr>
            </w:pPr>
            <w:r w:rsidRPr="0065631E">
              <w:rPr>
                <w:b/>
                <w:bCs/>
                <w:color w:val="000000"/>
                <w:sz w:val="20"/>
                <w:szCs w:val="20"/>
              </w:rPr>
              <w:t>2</w:t>
            </w:r>
          </w:p>
        </w:tc>
        <w:tc>
          <w:tcPr>
            <w:tcW w:w="532" w:type="dxa"/>
            <w:shd w:val="clear" w:color="auto" w:fill="auto"/>
          </w:tcPr>
          <w:p w:rsidR="009858A8" w:rsidRPr="0065631E" w:rsidRDefault="009858A8" w:rsidP="009F0739">
            <w:pPr>
              <w:rPr>
                <w:b/>
                <w:bCs/>
                <w:color w:val="000000"/>
                <w:sz w:val="20"/>
                <w:szCs w:val="20"/>
              </w:rPr>
            </w:pPr>
            <w:r w:rsidRPr="0065631E">
              <w:rPr>
                <w:b/>
                <w:bCs/>
                <w:color w:val="000000"/>
                <w:sz w:val="20"/>
                <w:szCs w:val="20"/>
              </w:rPr>
              <w:t>1</w:t>
            </w: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67" w:type="dxa"/>
            <w:shd w:val="clear" w:color="auto" w:fill="auto"/>
          </w:tcPr>
          <w:p w:rsidR="009858A8" w:rsidRPr="0065631E" w:rsidRDefault="009858A8" w:rsidP="009F0739">
            <w:pPr>
              <w:rPr>
                <w:color w:val="000000"/>
                <w:sz w:val="20"/>
                <w:szCs w:val="20"/>
              </w:rPr>
            </w:pP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Yabancı dil öğretimi temel alanları hakkında bilgi sahibi olma ve eğitim süresince bunlardan yararlanarak eğitimsel gelişimi sağlayabilme.</w:t>
            </w: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67" w:type="dxa"/>
            <w:shd w:val="clear" w:color="auto" w:fill="auto"/>
          </w:tcPr>
          <w:p w:rsidR="009858A8" w:rsidRPr="0065631E" w:rsidRDefault="009858A8" w:rsidP="009F0739">
            <w:pPr>
              <w:rPr>
                <w:color w:val="000000"/>
                <w:sz w:val="20"/>
                <w:szCs w:val="20"/>
              </w:rPr>
            </w:pP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Günlük ve mesleki hayatta karşılaşacakları yabancı dildeki farklı yazılı metinleri anlama, yorumlama ve değerlendirebilme becerisi</w:t>
            </w:r>
          </w:p>
        </w:tc>
        <w:tc>
          <w:tcPr>
            <w:tcW w:w="567" w:type="dxa"/>
            <w:shd w:val="clear" w:color="auto" w:fill="auto"/>
          </w:tcPr>
          <w:p w:rsidR="009858A8" w:rsidRPr="0065631E" w:rsidRDefault="009858A8" w:rsidP="009F0739">
            <w:pPr>
              <w:rPr>
                <w:color w:val="000000"/>
                <w:sz w:val="20"/>
                <w:szCs w:val="20"/>
              </w:rPr>
            </w:pP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 xml:space="preserve">Günlük ve mesleki hayatta karşılaşacakları yabancı dildeki farklı sözlü metinleri anlama, </w:t>
            </w:r>
            <w:r w:rsidRPr="0065631E">
              <w:rPr>
                <w:color w:val="000000"/>
                <w:sz w:val="20"/>
                <w:szCs w:val="20"/>
              </w:rPr>
              <w:lastRenderedPageBreak/>
              <w:t>yorumlama ve değerlendirebilme becerisi</w:t>
            </w:r>
          </w:p>
        </w:tc>
        <w:tc>
          <w:tcPr>
            <w:tcW w:w="567" w:type="dxa"/>
            <w:shd w:val="clear" w:color="auto" w:fill="auto"/>
          </w:tcPr>
          <w:p w:rsidR="009858A8" w:rsidRPr="0065631E" w:rsidRDefault="009858A8" w:rsidP="009F0739">
            <w:pPr>
              <w:rPr>
                <w:color w:val="000000"/>
                <w:sz w:val="20"/>
                <w:szCs w:val="20"/>
              </w:rPr>
            </w:pP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Günlük ve mesleki hayatta karşılaşabilecekleri farklı ortamlarda yabancı dilde sözel iletişim kurabilme becerisi</w:t>
            </w:r>
          </w:p>
        </w:tc>
        <w:tc>
          <w:tcPr>
            <w:tcW w:w="567" w:type="dxa"/>
            <w:shd w:val="clear" w:color="auto" w:fill="auto"/>
          </w:tcPr>
          <w:p w:rsidR="009858A8" w:rsidRPr="0065631E" w:rsidRDefault="009858A8" w:rsidP="009F0739">
            <w:pPr>
              <w:rPr>
                <w:color w:val="000000"/>
                <w:sz w:val="20"/>
                <w:szCs w:val="20"/>
              </w:rPr>
            </w:pP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Yazma sürecini etkili olarak kullanarak farklı türde metinler oluşturabilme becerisi</w:t>
            </w:r>
          </w:p>
        </w:tc>
        <w:tc>
          <w:tcPr>
            <w:tcW w:w="567" w:type="dxa"/>
            <w:shd w:val="clear" w:color="auto" w:fill="auto"/>
          </w:tcPr>
          <w:p w:rsidR="009858A8" w:rsidRPr="0065631E" w:rsidRDefault="009858A8" w:rsidP="009F0739">
            <w:pPr>
              <w:rPr>
                <w:color w:val="000000"/>
                <w:sz w:val="20"/>
                <w:szCs w:val="20"/>
              </w:rPr>
            </w:pP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İngilizce Öğretmenliği alanındaki bilimsel kavram ve yöntemleri değerlendirebilme, uygulayabilme ve yorumlayabilme.</w:t>
            </w: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67" w:type="dxa"/>
            <w:shd w:val="clear" w:color="auto" w:fill="auto"/>
          </w:tcPr>
          <w:p w:rsidR="009858A8" w:rsidRPr="0065631E" w:rsidRDefault="009858A8" w:rsidP="009F0739">
            <w:pPr>
              <w:rPr>
                <w:color w:val="000000"/>
                <w:sz w:val="20"/>
                <w:szCs w:val="20"/>
              </w:rPr>
            </w:pP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İngilizceyi uygun ve akıcı bir şekilde konuşarak resmi ve resmi olmayan ortamlarda sunu yapabilme</w:t>
            </w: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67" w:type="dxa"/>
            <w:shd w:val="clear" w:color="auto" w:fill="auto"/>
          </w:tcPr>
          <w:p w:rsidR="009858A8" w:rsidRPr="0065631E" w:rsidRDefault="009858A8" w:rsidP="009F0739">
            <w:pPr>
              <w:rPr>
                <w:color w:val="000000"/>
                <w:sz w:val="20"/>
                <w:szCs w:val="20"/>
              </w:rPr>
            </w:pP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Bilişim teknolojileri ve eğitimde internet ve teknolojinin kullanımı hakkında bilgi sahibi olma ve bu bilgiyi etkin bir şekilde kullanabilme</w:t>
            </w:r>
          </w:p>
        </w:tc>
        <w:tc>
          <w:tcPr>
            <w:tcW w:w="567" w:type="dxa"/>
            <w:shd w:val="clear" w:color="auto" w:fill="auto"/>
          </w:tcPr>
          <w:p w:rsidR="009858A8" w:rsidRPr="0065631E" w:rsidRDefault="009858A8" w:rsidP="009F0739">
            <w:pPr>
              <w:rPr>
                <w:color w:val="000000"/>
                <w:sz w:val="20"/>
                <w:szCs w:val="20"/>
              </w:rPr>
            </w:pP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67" w:type="dxa"/>
            <w:shd w:val="clear" w:color="auto" w:fill="auto"/>
          </w:tcPr>
          <w:p w:rsidR="009858A8" w:rsidRPr="0065631E" w:rsidRDefault="009858A8" w:rsidP="009F0739">
            <w:pPr>
              <w:rPr>
                <w:color w:val="000000"/>
                <w:sz w:val="20"/>
                <w:szCs w:val="20"/>
              </w:rPr>
            </w:pP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9858A8" w:rsidRPr="0065631E" w:rsidRDefault="009858A8" w:rsidP="009F0739">
            <w:pPr>
              <w:rPr>
                <w:color w:val="000000"/>
                <w:sz w:val="20"/>
                <w:szCs w:val="20"/>
              </w:rPr>
            </w:pPr>
          </w:p>
        </w:tc>
        <w:tc>
          <w:tcPr>
            <w:tcW w:w="567" w:type="dxa"/>
            <w:shd w:val="clear" w:color="auto" w:fill="auto"/>
          </w:tcPr>
          <w:p w:rsidR="009858A8" w:rsidRPr="0065631E" w:rsidRDefault="009858A8" w:rsidP="009F0739">
            <w:pPr>
              <w:rPr>
                <w:color w:val="000000"/>
                <w:sz w:val="20"/>
                <w:szCs w:val="20"/>
              </w:rPr>
            </w:pPr>
          </w:p>
        </w:tc>
        <w:tc>
          <w:tcPr>
            <w:tcW w:w="532" w:type="dxa"/>
            <w:shd w:val="clear" w:color="auto" w:fill="auto"/>
          </w:tcPr>
          <w:p w:rsidR="009858A8" w:rsidRPr="0065631E" w:rsidRDefault="009858A8" w:rsidP="009F0739">
            <w:pPr>
              <w:rPr>
                <w:color w:val="000000"/>
                <w:sz w:val="20"/>
                <w:szCs w:val="20"/>
              </w:rPr>
            </w:pPr>
            <w:r w:rsidRPr="0065631E">
              <w:rPr>
                <w:color w:val="000000"/>
                <w:sz w:val="20"/>
                <w:szCs w:val="20"/>
              </w:rPr>
              <w:t>x</w:t>
            </w: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9858A8" w:rsidRPr="0065631E" w:rsidRDefault="009858A8" w:rsidP="009F0739">
            <w:pPr>
              <w:rPr>
                <w:color w:val="000000"/>
                <w:sz w:val="20"/>
                <w:szCs w:val="20"/>
              </w:rPr>
            </w:pP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67" w:type="dxa"/>
            <w:shd w:val="clear" w:color="auto" w:fill="auto"/>
          </w:tcPr>
          <w:p w:rsidR="009858A8" w:rsidRPr="0065631E" w:rsidRDefault="009858A8" w:rsidP="009F0739">
            <w:pPr>
              <w:rPr>
                <w:color w:val="000000"/>
                <w:sz w:val="20"/>
                <w:szCs w:val="20"/>
              </w:rPr>
            </w:pP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Öğrencilerin etkili öğrenme stratejileri geliştirmelerine uygun eğitim ortamı hazırlayabilme</w:t>
            </w: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67" w:type="dxa"/>
            <w:shd w:val="clear" w:color="auto" w:fill="auto"/>
          </w:tcPr>
          <w:p w:rsidR="009858A8" w:rsidRPr="0065631E" w:rsidRDefault="009858A8" w:rsidP="009F0739">
            <w:pPr>
              <w:rPr>
                <w:color w:val="000000"/>
                <w:sz w:val="20"/>
                <w:szCs w:val="20"/>
              </w:rPr>
            </w:pP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rPr>
          <w:trHeight w:val="310"/>
        </w:trPr>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Öğrenci ve içerik düzeyine uygun ölçme ve değerlendirme araçları geliştirebilme</w:t>
            </w:r>
          </w:p>
        </w:tc>
        <w:tc>
          <w:tcPr>
            <w:tcW w:w="567" w:type="dxa"/>
            <w:shd w:val="clear" w:color="auto" w:fill="auto"/>
          </w:tcPr>
          <w:p w:rsidR="009858A8" w:rsidRPr="0065631E" w:rsidRDefault="009858A8" w:rsidP="009F0739">
            <w:pPr>
              <w:rPr>
                <w:color w:val="000000"/>
                <w:sz w:val="20"/>
                <w:szCs w:val="20"/>
              </w:rPr>
            </w:pP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Dil öğretiminde içsel ve dışsal motivasyonun farkında olabilme ve bu motivasyon türlerini olumlu şekilde kullanabilme</w:t>
            </w:r>
          </w:p>
        </w:tc>
        <w:tc>
          <w:tcPr>
            <w:tcW w:w="567" w:type="dxa"/>
            <w:shd w:val="clear" w:color="auto" w:fill="auto"/>
          </w:tcPr>
          <w:p w:rsidR="009858A8" w:rsidRPr="0065631E" w:rsidRDefault="009858A8" w:rsidP="009F0739">
            <w:pPr>
              <w:rPr>
                <w:color w:val="000000"/>
                <w:sz w:val="20"/>
                <w:szCs w:val="20"/>
              </w:rPr>
            </w:pP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Dil öğrenmeye ilişkin kavram ve süreçleri anlamaya ve çözümlemeye yönelik bilgiye sahip olma ve kullanabilme becerisi</w:t>
            </w: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67" w:type="dxa"/>
            <w:shd w:val="clear" w:color="auto" w:fill="auto"/>
          </w:tcPr>
          <w:p w:rsidR="009858A8" w:rsidRPr="0065631E" w:rsidRDefault="009858A8" w:rsidP="009F0739">
            <w:pPr>
              <w:rPr>
                <w:color w:val="000000"/>
                <w:sz w:val="20"/>
                <w:szCs w:val="20"/>
              </w:rPr>
            </w:pP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İnsan dilinin özellikleri, yapısı ve işleyişini anlamaya ve çözümlemeye yönelik bilgiye sahip olma ve kullanabilme becerisi</w:t>
            </w:r>
          </w:p>
        </w:tc>
        <w:tc>
          <w:tcPr>
            <w:tcW w:w="567" w:type="dxa"/>
            <w:shd w:val="clear" w:color="auto" w:fill="auto"/>
          </w:tcPr>
          <w:p w:rsidR="009858A8" w:rsidRPr="0065631E" w:rsidRDefault="009858A8" w:rsidP="009F0739">
            <w:pPr>
              <w:rPr>
                <w:color w:val="000000"/>
                <w:sz w:val="20"/>
                <w:szCs w:val="20"/>
              </w:rPr>
            </w:pPr>
          </w:p>
        </w:tc>
        <w:tc>
          <w:tcPr>
            <w:tcW w:w="567" w:type="dxa"/>
            <w:shd w:val="clear" w:color="auto" w:fill="auto"/>
          </w:tcPr>
          <w:p w:rsidR="009858A8" w:rsidRPr="0065631E" w:rsidRDefault="009858A8" w:rsidP="009F0739">
            <w:pPr>
              <w:rPr>
                <w:color w:val="000000"/>
                <w:sz w:val="20"/>
                <w:szCs w:val="20"/>
              </w:rPr>
            </w:pPr>
            <w:r w:rsidRPr="0065631E">
              <w:rPr>
                <w:color w:val="000000"/>
                <w:sz w:val="20"/>
                <w:szCs w:val="20"/>
              </w:rPr>
              <w:t>x</w:t>
            </w: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9858A8" w:rsidRPr="0065631E" w:rsidRDefault="009858A8" w:rsidP="009F0739">
            <w:pPr>
              <w:rPr>
                <w:color w:val="000000"/>
                <w:sz w:val="20"/>
                <w:szCs w:val="20"/>
              </w:rPr>
            </w:pPr>
          </w:p>
        </w:tc>
        <w:tc>
          <w:tcPr>
            <w:tcW w:w="567" w:type="dxa"/>
            <w:shd w:val="clear" w:color="auto" w:fill="auto"/>
          </w:tcPr>
          <w:p w:rsidR="009858A8" w:rsidRPr="0065631E" w:rsidRDefault="009858A8" w:rsidP="009F0739">
            <w:pPr>
              <w:rPr>
                <w:color w:val="000000"/>
                <w:sz w:val="20"/>
                <w:szCs w:val="20"/>
              </w:rPr>
            </w:pP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817" w:type="dxa"/>
            <w:shd w:val="clear" w:color="auto" w:fill="auto"/>
          </w:tcPr>
          <w:p w:rsidR="009858A8" w:rsidRPr="0065631E" w:rsidRDefault="009858A8" w:rsidP="000F3147">
            <w:pPr>
              <w:numPr>
                <w:ilvl w:val="0"/>
                <w:numId w:val="33"/>
              </w:numPr>
              <w:spacing w:line="240" w:lineRule="auto"/>
              <w:jc w:val="center"/>
              <w:rPr>
                <w:b/>
                <w:bCs/>
                <w:color w:val="000000"/>
                <w:sz w:val="20"/>
                <w:szCs w:val="20"/>
              </w:rPr>
            </w:pPr>
          </w:p>
        </w:tc>
        <w:tc>
          <w:tcPr>
            <w:tcW w:w="7371" w:type="dxa"/>
            <w:shd w:val="clear" w:color="auto" w:fill="auto"/>
          </w:tcPr>
          <w:p w:rsidR="009858A8" w:rsidRPr="0065631E" w:rsidRDefault="009858A8" w:rsidP="009F0739">
            <w:pPr>
              <w:rPr>
                <w:color w:val="000000"/>
                <w:sz w:val="20"/>
                <w:szCs w:val="20"/>
              </w:rPr>
            </w:pPr>
            <w:r w:rsidRPr="0065631E">
              <w:rPr>
                <w:color w:val="000000"/>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9858A8" w:rsidRPr="0065631E" w:rsidRDefault="009858A8" w:rsidP="009F0739">
            <w:pPr>
              <w:rPr>
                <w:color w:val="000000"/>
                <w:sz w:val="20"/>
                <w:szCs w:val="20"/>
              </w:rPr>
            </w:pPr>
          </w:p>
        </w:tc>
        <w:tc>
          <w:tcPr>
            <w:tcW w:w="567" w:type="dxa"/>
            <w:shd w:val="clear" w:color="auto" w:fill="auto"/>
          </w:tcPr>
          <w:p w:rsidR="009858A8" w:rsidRPr="0065631E" w:rsidRDefault="009858A8" w:rsidP="009F0739">
            <w:pPr>
              <w:rPr>
                <w:color w:val="000000"/>
                <w:sz w:val="20"/>
                <w:szCs w:val="20"/>
              </w:rPr>
            </w:pPr>
          </w:p>
        </w:tc>
        <w:tc>
          <w:tcPr>
            <w:tcW w:w="532" w:type="dxa"/>
            <w:shd w:val="clear" w:color="auto" w:fill="auto"/>
          </w:tcPr>
          <w:p w:rsidR="009858A8" w:rsidRPr="0065631E" w:rsidRDefault="009858A8" w:rsidP="009F0739">
            <w:pPr>
              <w:rPr>
                <w:color w:val="000000"/>
                <w:sz w:val="20"/>
                <w:szCs w:val="20"/>
              </w:rPr>
            </w:pPr>
          </w:p>
        </w:tc>
      </w:tr>
      <w:tr w:rsidR="009858A8" w:rsidRPr="0065631E" w:rsidTr="009F0739">
        <w:tc>
          <w:tcPr>
            <w:tcW w:w="9854" w:type="dxa"/>
            <w:gridSpan w:val="5"/>
            <w:shd w:val="clear" w:color="auto" w:fill="auto"/>
          </w:tcPr>
          <w:p w:rsidR="009858A8" w:rsidRPr="0065631E" w:rsidRDefault="009858A8" w:rsidP="009F0739">
            <w:pPr>
              <w:rPr>
                <w:color w:val="000000"/>
                <w:sz w:val="20"/>
                <w:szCs w:val="20"/>
              </w:rPr>
            </w:pPr>
            <w:r w:rsidRPr="0065631E">
              <w:rPr>
                <w:b/>
                <w:color w:val="000000"/>
                <w:sz w:val="20"/>
                <w:szCs w:val="20"/>
              </w:rPr>
              <w:t>1</w:t>
            </w:r>
            <w:r w:rsidRPr="0065631E">
              <w:rPr>
                <w:color w:val="000000"/>
                <w:sz w:val="20"/>
                <w:szCs w:val="20"/>
              </w:rPr>
              <w:t xml:space="preserve">:Hiç Katkısı Yok. </w:t>
            </w:r>
            <w:r w:rsidRPr="0065631E">
              <w:rPr>
                <w:b/>
                <w:color w:val="000000"/>
                <w:sz w:val="20"/>
                <w:szCs w:val="20"/>
              </w:rPr>
              <w:t>2</w:t>
            </w:r>
            <w:r w:rsidRPr="0065631E">
              <w:rPr>
                <w:color w:val="000000"/>
                <w:sz w:val="20"/>
                <w:szCs w:val="20"/>
              </w:rPr>
              <w:t xml:space="preserve">:Kısmen Katkısı Var. </w:t>
            </w:r>
            <w:r w:rsidRPr="0065631E">
              <w:rPr>
                <w:b/>
                <w:color w:val="000000"/>
                <w:sz w:val="20"/>
                <w:szCs w:val="20"/>
              </w:rPr>
              <w:t>3</w:t>
            </w:r>
            <w:r w:rsidRPr="0065631E">
              <w:rPr>
                <w:color w:val="000000"/>
                <w:sz w:val="20"/>
                <w:szCs w:val="20"/>
              </w:rPr>
              <w:t>:Tam Katkısı Var.</w:t>
            </w:r>
          </w:p>
        </w:tc>
      </w:tr>
    </w:tbl>
    <w:p w:rsidR="009858A8" w:rsidRPr="0065631E" w:rsidRDefault="009858A8" w:rsidP="009858A8">
      <w:pPr>
        <w:spacing w:line="360" w:lineRule="auto"/>
        <w:rPr>
          <w:b/>
          <w:color w:val="000000"/>
        </w:rPr>
      </w:pPr>
    </w:p>
    <w:p w:rsidR="009858A8" w:rsidRPr="0065631E" w:rsidRDefault="009858A8" w:rsidP="009858A8">
      <w:pPr>
        <w:spacing w:line="360" w:lineRule="auto"/>
        <w:rPr>
          <w:b/>
          <w:color w:val="000000"/>
        </w:rPr>
      </w:pPr>
    </w:p>
    <w:p w:rsidR="009858A8" w:rsidRPr="0065631E" w:rsidRDefault="009858A8" w:rsidP="009858A8">
      <w:pPr>
        <w:spacing w:line="360" w:lineRule="auto"/>
        <w:rPr>
          <w:b/>
          <w:color w:val="000000"/>
        </w:rPr>
      </w:pPr>
    </w:p>
    <w:p w:rsidR="009858A8" w:rsidRPr="0065631E" w:rsidRDefault="009858A8" w:rsidP="009858A8">
      <w:pPr>
        <w:spacing w:line="360" w:lineRule="auto"/>
        <w:rPr>
          <w:b/>
          <w:color w:val="000000"/>
        </w:rPr>
      </w:pPr>
    </w:p>
    <w:p w:rsidR="009858A8" w:rsidRPr="0065631E" w:rsidRDefault="009858A8" w:rsidP="009858A8">
      <w:pPr>
        <w:spacing w:line="360" w:lineRule="auto"/>
        <w:rPr>
          <w:b/>
          <w:color w:val="000000"/>
        </w:rPr>
      </w:pPr>
    </w:p>
    <w:p w:rsidR="009858A8" w:rsidRPr="0065631E" w:rsidRDefault="009858A8" w:rsidP="009858A8">
      <w:pPr>
        <w:spacing w:line="360" w:lineRule="auto"/>
        <w:rPr>
          <w:b/>
          <w:color w:val="000000"/>
        </w:rPr>
      </w:pPr>
    </w:p>
    <w:p w:rsidR="009858A8" w:rsidRPr="0065631E" w:rsidRDefault="009858A8" w:rsidP="009858A8">
      <w:pPr>
        <w:spacing w:line="360" w:lineRule="auto"/>
        <w:rPr>
          <w:color w:val="000000"/>
          <w:sz w:val="20"/>
          <w:szCs w:val="20"/>
        </w:rPr>
      </w:pPr>
      <w:r w:rsidRPr="0065631E">
        <w:rPr>
          <w:b/>
          <w:color w:val="000000"/>
        </w:rPr>
        <w:t>Dersin Öğretim Üyesi:</w:t>
      </w:r>
      <w:r w:rsidRPr="0065631E">
        <w:rPr>
          <w:color w:val="000000"/>
        </w:rPr>
        <w:t xml:space="preserve">  </w:t>
      </w:r>
      <w:r w:rsidRPr="0065631E">
        <w:rPr>
          <w:color w:val="000000"/>
        </w:rPr>
        <w:tab/>
        <w:t xml:space="preserve"> </w:t>
      </w:r>
      <w:r w:rsidRPr="0065631E">
        <w:rPr>
          <w:b/>
          <w:color w:val="000000"/>
        </w:rPr>
        <w:tab/>
      </w:r>
      <w:r w:rsidRPr="0065631E">
        <w:rPr>
          <w:b/>
          <w:color w:val="000000"/>
        </w:rPr>
        <w:tab/>
      </w:r>
      <w:r w:rsidRPr="0065631E">
        <w:rPr>
          <w:b/>
          <w:color w:val="000000"/>
        </w:rPr>
        <w:tab/>
      </w:r>
      <w:r w:rsidRPr="0065631E">
        <w:rPr>
          <w:b/>
          <w:color w:val="000000"/>
        </w:rPr>
        <w:tab/>
      </w:r>
      <w:r w:rsidRPr="0065631E">
        <w:rPr>
          <w:b/>
          <w:color w:val="000000"/>
        </w:rPr>
        <w:tab/>
        <w:t>Tarih:</w:t>
      </w:r>
      <w:r w:rsidRPr="0065631E">
        <w:rPr>
          <w:color w:val="000000"/>
        </w:rPr>
        <w:t xml:space="preserve"> </w:t>
      </w:r>
    </w:p>
    <w:tbl>
      <w:tblPr>
        <w:tblW w:w="9948" w:type="dxa"/>
        <w:tblLook w:val="01E0" w:firstRow="1" w:lastRow="1" w:firstColumn="1" w:lastColumn="1" w:noHBand="0" w:noVBand="0"/>
      </w:tblPr>
      <w:tblGrid>
        <w:gridCol w:w="7171"/>
        <w:gridCol w:w="2777"/>
      </w:tblGrid>
      <w:tr w:rsidR="009858A8" w:rsidRPr="0065631E" w:rsidTr="009F0739">
        <w:trPr>
          <w:trHeight w:val="989"/>
        </w:trPr>
        <w:tc>
          <w:tcPr>
            <w:tcW w:w="7171" w:type="dxa"/>
          </w:tcPr>
          <w:p w:rsidR="009858A8" w:rsidRPr="0065631E" w:rsidRDefault="009858A8" w:rsidP="009F0739">
            <w:pPr>
              <w:tabs>
                <w:tab w:val="left" w:pos="7800"/>
              </w:tabs>
              <w:rPr>
                <w:color w:val="000000"/>
              </w:rPr>
            </w:pPr>
            <w:r w:rsidRPr="0065631E">
              <w:rPr>
                <w:color w:val="000000"/>
              </w:rPr>
              <w:t xml:space="preserve"> </w:t>
            </w:r>
          </w:p>
        </w:tc>
        <w:tc>
          <w:tcPr>
            <w:tcW w:w="2777" w:type="dxa"/>
          </w:tcPr>
          <w:p w:rsidR="009858A8" w:rsidRPr="0065631E" w:rsidRDefault="009858A8" w:rsidP="009F0739">
            <w:pPr>
              <w:tabs>
                <w:tab w:val="left" w:pos="7800"/>
              </w:tabs>
              <w:jc w:val="center"/>
              <w:rPr>
                <w:color w:val="000000"/>
              </w:rPr>
            </w:pPr>
          </w:p>
        </w:tc>
      </w:tr>
    </w:tbl>
    <w:p w:rsidR="009858A8" w:rsidRPr="0065631E" w:rsidRDefault="009858A8" w:rsidP="009858A8">
      <w:pPr>
        <w:tabs>
          <w:tab w:val="left" w:pos="7800"/>
        </w:tabs>
        <w:rPr>
          <w:color w:val="000000"/>
        </w:rPr>
      </w:pPr>
      <w:r w:rsidRPr="0065631E">
        <w:rPr>
          <w:color w:val="000000"/>
        </w:rPr>
        <w:t xml:space="preserve">                        </w:t>
      </w:r>
    </w:p>
    <w:p w:rsidR="009858A8" w:rsidRPr="0065631E" w:rsidRDefault="009858A8" w:rsidP="009858A8">
      <w:pPr>
        <w:tabs>
          <w:tab w:val="left" w:pos="7800"/>
        </w:tabs>
        <w:rPr>
          <w:color w:val="000000"/>
        </w:rPr>
      </w:pPr>
      <w:r w:rsidRPr="0065631E">
        <w:rPr>
          <w:color w:val="000000"/>
        </w:rPr>
        <w:tab/>
      </w:r>
      <w:r w:rsidRPr="0065631E">
        <w:rPr>
          <w:color w:val="000000"/>
        </w:rPr>
        <w:tab/>
      </w:r>
    </w:p>
    <w:p w:rsidR="009858A8" w:rsidRPr="0065631E" w:rsidRDefault="009858A8" w:rsidP="009858A8">
      <w:pPr>
        <w:rPr>
          <w:color w:val="000000"/>
        </w:rPr>
      </w:pPr>
    </w:p>
    <w:p w:rsidR="009858A8" w:rsidRPr="008D59C7" w:rsidRDefault="009858A8" w:rsidP="009858A8">
      <w:pPr>
        <w:outlineLvl w:val="0"/>
        <w:rPr>
          <w:b/>
        </w:rPr>
      </w:pPr>
      <w:r>
        <w:rPr>
          <w:noProof/>
          <w:lang w:eastAsia="tr-TR"/>
        </w:rPr>
        <w:drawing>
          <wp:inline distT="0" distB="0" distL="0" distR="0" wp14:anchorId="4240AE21" wp14:editId="4664F730">
            <wp:extent cx="638175" cy="627380"/>
            <wp:effectExtent l="0" t="0" r="9525" b="1270"/>
            <wp:docPr id="61" name="Resim 61"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9858A8" w:rsidRPr="008D59C7" w:rsidRDefault="009858A8" w:rsidP="009858A8">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58A8" w:rsidRPr="008D59C7" w:rsidTr="009F0739">
        <w:tc>
          <w:tcPr>
            <w:tcW w:w="1167" w:type="dxa"/>
            <w:vAlign w:val="center"/>
          </w:tcPr>
          <w:p w:rsidR="009858A8" w:rsidRPr="008D59C7" w:rsidRDefault="009858A8" w:rsidP="009F0739">
            <w:pPr>
              <w:outlineLvl w:val="0"/>
              <w:rPr>
                <w:b/>
              </w:rPr>
            </w:pPr>
            <w:r w:rsidRPr="008D59C7">
              <w:rPr>
                <w:b/>
              </w:rPr>
              <w:t>DÖNEM</w:t>
            </w:r>
          </w:p>
        </w:tc>
        <w:tc>
          <w:tcPr>
            <w:tcW w:w="1527" w:type="dxa"/>
            <w:vAlign w:val="center"/>
          </w:tcPr>
          <w:p w:rsidR="009858A8" w:rsidRPr="008D59C7" w:rsidRDefault="009858A8" w:rsidP="009F0739">
            <w:pPr>
              <w:outlineLvl w:val="0"/>
            </w:pPr>
            <w:r>
              <w:t>Güz</w:t>
            </w:r>
          </w:p>
        </w:tc>
      </w:tr>
    </w:tbl>
    <w:p w:rsidR="009858A8" w:rsidRPr="008D59C7" w:rsidRDefault="009858A8" w:rsidP="009858A8">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858A8" w:rsidRPr="008D59C7" w:rsidTr="009F0739">
        <w:tc>
          <w:tcPr>
            <w:tcW w:w="1668" w:type="dxa"/>
            <w:vAlign w:val="center"/>
          </w:tcPr>
          <w:p w:rsidR="009858A8" w:rsidRPr="008D59C7" w:rsidRDefault="009858A8" w:rsidP="009F0739">
            <w:pPr>
              <w:jc w:val="center"/>
              <w:outlineLvl w:val="0"/>
              <w:rPr>
                <w:b/>
              </w:rPr>
            </w:pPr>
            <w:r w:rsidRPr="008D59C7">
              <w:rPr>
                <w:b/>
              </w:rPr>
              <w:t>DERSİN KODU</w:t>
            </w:r>
          </w:p>
        </w:tc>
        <w:tc>
          <w:tcPr>
            <w:tcW w:w="2760" w:type="dxa"/>
            <w:vAlign w:val="center"/>
          </w:tcPr>
          <w:p w:rsidR="009858A8" w:rsidRPr="008D59C7" w:rsidRDefault="009858A8" w:rsidP="009F0739">
            <w:pPr>
              <w:outlineLvl w:val="0"/>
            </w:pPr>
          </w:p>
        </w:tc>
        <w:tc>
          <w:tcPr>
            <w:tcW w:w="1560" w:type="dxa"/>
            <w:vAlign w:val="center"/>
          </w:tcPr>
          <w:p w:rsidR="009858A8" w:rsidRPr="008D59C7" w:rsidRDefault="009858A8" w:rsidP="009F0739">
            <w:pPr>
              <w:jc w:val="center"/>
              <w:outlineLvl w:val="0"/>
              <w:rPr>
                <w:b/>
              </w:rPr>
            </w:pPr>
            <w:r w:rsidRPr="008D59C7">
              <w:rPr>
                <w:b/>
              </w:rPr>
              <w:t>DERSİN ADI</w:t>
            </w:r>
          </w:p>
        </w:tc>
        <w:tc>
          <w:tcPr>
            <w:tcW w:w="4185" w:type="dxa"/>
          </w:tcPr>
          <w:p w:rsidR="009858A8" w:rsidRPr="008D59C7" w:rsidRDefault="009858A8" w:rsidP="009F0739">
            <w:pPr>
              <w:outlineLvl w:val="0"/>
            </w:pPr>
            <w:r w:rsidRPr="006B01DB">
              <w:rPr>
                <w:rFonts w:ascii="Verdana" w:hAnsi="Verdana"/>
                <w:color w:val="000000"/>
                <w:sz w:val="18"/>
                <w:szCs w:val="18"/>
              </w:rPr>
              <w:t>İNGİLİZCE ÖĞRETİMİNDE MATERYAL TASARIMI</w:t>
            </w:r>
          </w:p>
        </w:tc>
      </w:tr>
    </w:tbl>
    <w:p w:rsidR="009858A8" w:rsidRPr="008D59C7" w:rsidRDefault="009858A8" w:rsidP="009858A8">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6"/>
        <w:gridCol w:w="767"/>
        <w:gridCol w:w="425"/>
        <w:gridCol w:w="568"/>
        <w:gridCol w:w="562"/>
        <w:gridCol w:w="151"/>
        <w:gridCol w:w="710"/>
        <w:gridCol w:w="1697"/>
        <w:gridCol w:w="1565"/>
      </w:tblGrid>
      <w:tr w:rsidR="009858A8" w:rsidRPr="008D59C7"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858A8" w:rsidRPr="008D59C7" w:rsidRDefault="009858A8" w:rsidP="009F0739">
            <w:pPr>
              <w:rPr>
                <w:b/>
              </w:rPr>
            </w:pPr>
            <w:r w:rsidRPr="008D59C7">
              <w:rPr>
                <w:b/>
              </w:rPr>
              <w:t>YARIYIL</w:t>
            </w:r>
          </w:p>
          <w:p w:rsidR="009858A8" w:rsidRPr="008D59C7" w:rsidRDefault="009858A8" w:rsidP="009F0739"/>
        </w:tc>
        <w:tc>
          <w:tcPr>
            <w:tcW w:w="1603" w:type="pct"/>
            <w:gridSpan w:val="4"/>
            <w:tcBorders>
              <w:left w:val="single" w:sz="12" w:space="0" w:color="auto"/>
              <w:bottom w:val="single" w:sz="4" w:space="0" w:color="auto"/>
              <w:right w:val="single" w:sz="12" w:space="0" w:color="auto"/>
            </w:tcBorders>
            <w:vAlign w:val="center"/>
          </w:tcPr>
          <w:p w:rsidR="009858A8" w:rsidRPr="008D59C7" w:rsidRDefault="009858A8" w:rsidP="009F0739">
            <w:pPr>
              <w:jc w:val="center"/>
              <w:rPr>
                <w:b/>
              </w:rPr>
            </w:pPr>
            <w:r w:rsidRPr="008D59C7">
              <w:rPr>
                <w:b/>
              </w:rPr>
              <w:t>HAFTALIK DERS SAATİ</w:t>
            </w:r>
          </w:p>
        </w:tc>
        <w:tc>
          <w:tcPr>
            <w:tcW w:w="2790" w:type="pct"/>
            <w:gridSpan w:val="7"/>
            <w:tcBorders>
              <w:left w:val="single" w:sz="12" w:space="0" w:color="auto"/>
              <w:bottom w:val="single" w:sz="4" w:space="0" w:color="auto"/>
            </w:tcBorders>
            <w:vAlign w:val="center"/>
          </w:tcPr>
          <w:p w:rsidR="009858A8" w:rsidRPr="008D59C7" w:rsidRDefault="009858A8" w:rsidP="009F0739">
            <w:pPr>
              <w:jc w:val="center"/>
              <w:rPr>
                <w:b/>
              </w:rPr>
            </w:pPr>
            <w:r w:rsidRPr="008D59C7">
              <w:rPr>
                <w:b/>
              </w:rPr>
              <w:t>DERSİN</w:t>
            </w:r>
          </w:p>
        </w:tc>
      </w:tr>
      <w:tr w:rsidR="009858A8" w:rsidRPr="008D59C7"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9858A8" w:rsidRPr="008D59C7" w:rsidRDefault="009858A8"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9858A8" w:rsidRPr="008D59C7" w:rsidRDefault="009858A8"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9858A8" w:rsidRPr="008D59C7" w:rsidRDefault="009858A8"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9858A8" w:rsidRPr="008D59C7" w:rsidRDefault="009858A8"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9858A8" w:rsidRPr="008D59C7" w:rsidRDefault="009858A8" w:rsidP="009F0739">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858A8" w:rsidRPr="008D59C7" w:rsidRDefault="009858A8"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9858A8" w:rsidRPr="008D59C7" w:rsidRDefault="009858A8"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9858A8" w:rsidRPr="008D59C7" w:rsidRDefault="009858A8" w:rsidP="009F0739">
            <w:pPr>
              <w:jc w:val="center"/>
              <w:rPr>
                <w:b/>
              </w:rPr>
            </w:pPr>
            <w:r w:rsidRPr="008D59C7">
              <w:rPr>
                <w:b/>
              </w:rPr>
              <w:t>DİLİ</w:t>
            </w:r>
          </w:p>
        </w:tc>
      </w:tr>
      <w:tr w:rsidR="009858A8" w:rsidRPr="008D59C7" w:rsidTr="009F073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858A8" w:rsidRPr="008D59C7" w:rsidRDefault="009858A8" w:rsidP="009F0739">
            <w:pPr>
              <w:jc w:val="center"/>
            </w:pPr>
            <w:r>
              <w:t>5</w:t>
            </w:r>
          </w:p>
        </w:tc>
        <w:tc>
          <w:tcPr>
            <w:tcW w:w="419" w:type="pct"/>
            <w:tcBorders>
              <w:top w:val="single" w:sz="4" w:space="0" w:color="auto"/>
              <w:left w:val="single" w:sz="12" w:space="0" w:color="auto"/>
              <w:bottom w:val="single" w:sz="12" w:space="0" w:color="auto"/>
              <w:right w:val="single" w:sz="4" w:space="0" w:color="auto"/>
            </w:tcBorders>
            <w:vAlign w:val="center"/>
          </w:tcPr>
          <w:p w:rsidR="009858A8" w:rsidRPr="008D59C7" w:rsidRDefault="009858A8" w:rsidP="009F0739">
            <w:pPr>
              <w:jc w:val="center"/>
            </w:pPr>
            <w:r>
              <w:t>2</w:t>
            </w:r>
          </w:p>
        </w:tc>
        <w:tc>
          <w:tcPr>
            <w:tcW w:w="627" w:type="pct"/>
            <w:tcBorders>
              <w:top w:val="single" w:sz="4" w:space="0" w:color="auto"/>
              <w:left w:val="single" w:sz="4" w:space="0" w:color="auto"/>
              <w:bottom w:val="single" w:sz="12" w:space="0" w:color="auto"/>
            </w:tcBorders>
            <w:vAlign w:val="center"/>
          </w:tcPr>
          <w:p w:rsidR="009858A8" w:rsidRPr="008D59C7" w:rsidRDefault="009858A8"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858A8" w:rsidRPr="008D59C7" w:rsidRDefault="009858A8"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858A8" w:rsidRPr="008D59C7" w:rsidRDefault="009858A8"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858A8" w:rsidRPr="008D59C7" w:rsidRDefault="009858A8" w:rsidP="009F0739">
            <w:pPr>
              <w:jc w:val="center"/>
            </w:pPr>
            <w:r>
              <w:t>4</w:t>
            </w:r>
          </w:p>
        </w:tc>
        <w:tc>
          <w:tcPr>
            <w:tcW w:w="1183" w:type="pct"/>
            <w:gridSpan w:val="2"/>
            <w:tcBorders>
              <w:top w:val="single" w:sz="4" w:space="0" w:color="auto"/>
              <w:left w:val="single" w:sz="4" w:space="0" w:color="auto"/>
              <w:bottom w:val="single" w:sz="12" w:space="0" w:color="auto"/>
            </w:tcBorders>
            <w:vAlign w:val="center"/>
          </w:tcPr>
          <w:p w:rsidR="009858A8" w:rsidRPr="008D59C7" w:rsidRDefault="009858A8" w:rsidP="009F0739">
            <w:pPr>
              <w:jc w:val="center"/>
              <w:rPr>
                <w:vertAlign w:val="superscript"/>
              </w:rPr>
            </w:pPr>
            <w:r w:rsidRPr="008D59C7">
              <w:rPr>
                <w:vertAlign w:val="superscript"/>
              </w:rPr>
              <w:t>ZORUNLU ()  SEÇMELİ (</w:t>
            </w:r>
            <w:r>
              <w:rPr>
                <w:vertAlign w:val="superscript"/>
              </w:rPr>
              <w:t>x</w:t>
            </w:r>
            <w:r w:rsidRPr="008D59C7">
              <w:rPr>
                <w:vertAlign w:val="superscript"/>
              </w:rPr>
              <w:t>)</w:t>
            </w:r>
          </w:p>
        </w:tc>
        <w:tc>
          <w:tcPr>
            <w:tcW w:w="768" w:type="pct"/>
            <w:tcBorders>
              <w:top w:val="single" w:sz="4" w:space="0" w:color="auto"/>
              <w:left w:val="single" w:sz="4" w:space="0" w:color="auto"/>
              <w:bottom w:val="single" w:sz="12" w:space="0" w:color="auto"/>
            </w:tcBorders>
          </w:tcPr>
          <w:p w:rsidR="009858A8" w:rsidRPr="008D59C7" w:rsidRDefault="009858A8" w:rsidP="009F0739">
            <w:pPr>
              <w:jc w:val="center"/>
              <w:rPr>
                <w:vertAlign w:val="superscript"/>
              </w:rPr>
            </w:pPr>
            <w:r>
              <w:rPr>
                <w:vertAlign w:val="superscript"/>
              </w:rPr>
              <w:t>Türkçe</w:t>
            </w:r>
          </w:p>
        </w:tc>
      </w:tr>
      <w:tr w:rsidR="009858A8"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858A8" w:rsidRPr="008D59C7" w:rsidRDefault="009858A8" w:rsidP="009F0739">
            <w:pPr>
              <w:jc w:val="center"/>
              <w:rPr>
                <w:b/>
              </w:rPr>
            </w:pPr>
            <w:r w:rsidRPr="008D59C7">
              <w:rPr>
                <w:b/>
              </w:rPr>
              <w:t>DERSİN KATEGORİSİ</w:t>
            </w:r>
          </w:p>
        </w:tc>
      </w:tr>
      <w:tr w:rsidR="009858A8" w:rsidRPr="008D59C7" w:rsidTr="009F0739">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9858A8" w:rsidRPr="008D59C7" w:rsidRDefault="009858A8"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9858A8" w:rsidRPr="008D59C7" w:rsidRDefault="009858A8" w:rsidP="009F0739">
            <w:pPr>
              <w:jc w:val="center"/>
              <w:rPr>
                <w:b/>
              </w:rPr>
            </w:pPr>
            <w:r w:rsidRPr="008D59C7">
              <w:rPr>
                <w:b/>
              </w:rPr>
              <w:t>Alan Bilgisi</w:t>
            </w:r>
          </w:p>
        </w:tc>
        <w:tc>
          <w:tcPr>
            <w:tcW w:w="978" w:type="pct"/>
            <w:gridSpan w:val="4"/>
            <w:tcBorders>
              <w:top w:val="single" w:sz="12" w:space="0" w:color="auto"/>
              <w:bottom w:val="single" w:sz="6" w:space="0" w:color="auto"/>
            </w:tcBorders>
            <w:vAlign w:val="center"/>
          </w:tcPr>
          <w:p w:rsidR="009858A8" w:rsidRPr="008D59C7" w:rsidRDefault="009858A8"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9858A8" w:rsidRPr="008D59C7" w:rsidRDefault="009858A8" w:rsidP="009F0739">
            <w:pPr>
              <w:jc w:val="center"/>
              <w:rPr>
                <w:b/>
              </w:rPr>
            </w:pPr>
            <w:r w:rsidRPr="008D59C7">
              <w:rPr>
                <w:b/>
              </w:rPr>
              <w:t>Seçmeli</w:t>
            </w:r>
          </w:p>
        </w:tc>
      </w:tr>
      <w:tr w:rsidR="009858A8" w:rsidRPr="008D59C7" w:rsidTr="009F0739">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9858A8" w:rsidRPr="008D59C7" w:rsidRDefault="009858A8"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9858A8" w:rsidRPr="008D59C7" w:rsidRDefault="009858A8" w:rsidP="009F0739">
            <w:pPr>
              <w:jc w:val="center"/>
            </w:pPr>
          </w:p>
        </w:tc>
        <w:tc>
          <w:tcPr>
            <w:tcW w:w="978" w:type="pct"/>
            <w:gridSpan w:val="4"/>
            <w:tcBorders>
              <w:top w:val="single" w:sz="6" w:space="0" w:color="auto"/>
              <w:left w:val="single" w:sz="4" w:space="0" w:color="auto"/>
              <w:bottom w:val="single" w:sz="12" w:space="0" w:color="auto"/>
            </w:tcBorders>
          </w:tcPr>
          <w:p w:rsidR="009858A8" w:rsidRPr="008D59C7" w:rsidRDefault="009858A8"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9858A8" w:rsidRPr="008D59C7" w:rsidRDefault="009858A8" w:rsidP="009F0739">
            <w:r w:rsidRPr="008D59C7">
              <w:t>Genel Kültür (  )         Alan (</w:t>
            </w:r>
            <w:r>
              <w:t>x</w:t>
            </w:r>
            <w:r w:rsidRPr="008D59C7">
              <w:t>)</w:t>
            </w:r>
          </w:p>
        </w:tc>
      </w:tr>
      <w:tr w:rsidR="009858A8"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DEĞERLENDİRME ÖLÇÜTLERİ</w:t>
            </w:r>
          </w:p>
        </w:tc>
      </w:tr>
      <w:tr w:rsidR="009858A8" w:rsidRPr="008D59C7" w:rsidTr="009F0739">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858A8" w:rsidRPr="008D59C7" w:rsidRDefault="009858A8" w:rsidP="009F0739">
            <w:pPr>
              <w:jc w:val="center"/>
              <w:rPr>
                <w:b/>
              </w:rPr>
            </w:pPr>
            <w:r w:rsidRPr="008D59C7">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858A8" w:rsidRPr="008D59C7" w:rsidRDefault="009858A8"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9858A8" w:rsidRPr="008D59C7" w:rsidRDefault="009858A8" w:rsidP="009F0739">
            <w:pPr>
              <w:jc w:val="center"/>
              <w:rPr>
                <w:b/>
              </w:rPr>
            </w:pPr>
            <w:r w:rsidRPr="008D59C7">
              <w:rPr>
                <w:b/>
              </w:rPr>
              <w:t>%</w:t>
            </w:r>
          </w:p>
        </w:tc>
      </w:tr>
      <w:tr w:rsidR="009858A8"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858A8" w:rsidRPr="008D59C7" w:rsidRDefault="009858A8" w:rsidP="009F0739">
            <w:r w:rsidRPr="008D59C7">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858A8" w:rsidRPr="008D59C7" w:rsidRDefault="009858A8"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9858A8" w:rsidRPr="008D59C7" w:rsidRDefault="009858A8" w:rsidP="009F0739">
            <w:pPr>
              <w:jc w:val="center"/>
            </w:pPr>
            <w:r>
              <w:t>30</w:t>
            </w:r>
          </w:p>
        </w:tc>
      </w:tr>
      <w:tr w:rsidR="009858A8"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8D59C7" w:rsidRDefault="009858A8" w:rsidP="009F0739">
            <w:r w:rsidRPr="008D59C7">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858A8" w:rsidRPr="008D59C7" w:rsidRDefault="009858A8"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9858A8" w:rsidRPr="008D59C7" w:rsidRDefault="009858A8" w:rsidP="009F0739">
            <w:pPr>
              <w:jc w:val="center"/>
            </w:pPr>
          </w:p>
        </w:tc>
      </w:tr>
      <w:tr w:rsidR="009858A8"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8D59C7" w:rsidRDefault="009858A8" w:rsidP="009F0739">
            <w:r w:rsidRPr="008D59C7">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858A8" w:rsidRPr="008D59C7" w:rsidRDefault="009858A8"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9858A8" w:rsidRPr="008D59C7" w:rsidRDefault="009858A8" w:rsidP="009F0739">
            <w:pPr>
              <w:jc w:val="center"/>
            </w:pPr>
          </w:p>
        </w:tc>
      </w:tr>
      <w:tr w:rsidR="009858A8"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858A8" w:rsidRPr="008D59C7" w:rsidRDefault="009858A8" w:rsidP="009F0739">
            <w:r w:rsidRPr="008D59C7">
              <w:t>Ödev</w:t>
            </w:r>
          </w:p>
        </w:tc>
        <w:tc>
          <w:tcPr>
            <w:tcW w:w="1257" w:type="pct"/>
            <w:gridSpan w:val="3"/>
            <w:tcBorders>
              <w:top w:val="single" w:sz="4" w:space="0" w:color="auto"/>
              <w:left w:val="single" w:sz="4" w:space="0" w:color="auto"/>
              <w:bottom w:val="single" w:sz="4" w:space="0" w:color="auto"/>
              <w:right w:val="single" w:sz="8" w:space="0" w:color="auto"/>
            </w:tcBorders>
          </w:tcPr>
          <w:p w:rsidR="009858A8" w:rsidRPr="008D59C7" w:rsidRDefault="009858A8"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9858A8" w:rsidRPr="008D59C7" w:rsidRDefault="009858A8" w:rsidP="009F0739">
            <w:pPr>
              <w:jc w:val="center"/>
            </w:pPr>
            <w:r>
              <w:t>10</w:t>
            </w:r>
          </w:p>
        </w:tc>
      </w:tr>
      <w:tr w:rsidR="009858A8"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858A8" w:rsidRPr="008D59C7" w:rsidRDefault="009858A8" w:rsidP="009F0739">
            <w:r w:rsidRPr="008D59C7">
              <w:t>Proje</w:t>
            </w:r>
          </w:p>
        </w:tc>
        <w:tc>
          <w:tcPr>
            <w:tcW w:w="1257" w:type="pct"/>
            <w:gridSpan w:val="3"/>
            <w:tcBorders>
              <w:top w:val="single" w:sz="4" w:space="0" w:color="auto"/>
              <w:left w:val="single" w:sz="4" w:space="0" w:color="auto"/>
              <w:bottom w:val="single" w:sz="8" w:space="0" w:color="auto"/>
              <w:right w:val="single" w:sz="8" w:space="0" w:color="auto"/>
            </w:tcBorders>
          </w:tcPr>
          <w:p w:rsidR="009858A8" w:rsidRPr="008D59C7" w:rsidRDefault="009858A8"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9858A8" w:rsidRPr="008D59C7" w:rsidRDefault="009858A8" w:rsidP="009F0739">
            <w:pPr>
              <w:jc w:val="center"/>
            </w:pPr>
          </w:p>
        </w:tc>
      </w:tr>
      <w:tr w:rsidR="009858A8"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858A8" w:rsidRPr="008D59C7" w:rsidRDefault="009858A8" w:rsidP="009F0739">
            <w:r w:rsidRPr="008D59C7">
              <w:t>Rapor</w:t>
            </w:r>
          </w:p>
        </w:tc>
        <w:tc>
          <w:tcPr>
            <w:tcW w:w="1257" w:type="pct"/>
            <w:gridSpan w:val="3"/>
            <w:tcBorders>
              <w:top w:val="single" w:sz="8" w:space="0" w:color="auto"/>
              <w:left w:val="single" w:sz="4" w:space="0" w:color="auto"/>
              <w:bottom w:val="single" w:sz="8" w:space="0" w:color="auto"/>
              <w:right w:val="single" w:sz="8" w:space="0" w:color="auto"/>
            </w:tcBorders>
          </w:tcPr>
          <w:p w:rsidR="009858A8" w:rsidRPr="008D59C7" w:rsidRDefault="009858A8"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9858A8" w:rsidRPr="008D59C7" w:rsidRDefault="009858A8" w:rsidP="009F0739">
            <w:pPr>
              <w:jc w:val="center"/>
            </w:pPr>
          </w:p>
        </w:tc>
      </w:tr>
      <w:tr w:rsidR="009858A8"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858A8" w:rsidRPr="008D59C7" w:rsidRDefault="009858A8" w:rsidP="009F0739">
            <w:r>
              <w:t>Diğer(Sözlü</w:t>
            </w:r>
            <w:r w:rsidRPr="008D59C7">
              <w:t>)</w:t>
            </w:r>
          </w:p>
        </w:tc>
        <w:tc>
          <w:tcPr>
            <w:tcW w:w="1257" w:type="pct"/>
            <w:gridSpan w:val="3"/>
            <w:tcBorders>
              <w:top w:val="single" w:sz="8" w:space="0" w:color="auto"/>
              <w:left w:val="single" w:sz="4" w:space="0" w:color="auto"/>
              <w:bottom w:val="single" w:sz="12" w:space="0" w:color="auto"/>
              <w:right w:val="single" w:sz="8" w:space="0" w:color="auto"/>
            </w:tcBorders>
          </w:tcPr>
          <w:p w:rsidR="009858A8" w:rsidRPr="008D59C7" w:rsidRDefault="009858A8"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9858A8" w:rsidRPr="008D59C7" w:rsidRDefault="009858A8" w:rsidP="009F0739">
            <w:pPr>
              <w:jc w:val="center"/>
            </w:pPr>
          </w:p>
        </w:tc>
      </w:tr>
      <w:tr w:rsidR="009858A8" w:rsidRPr="008D59C7" w:rsidTr="009F0739">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858A8" w:rsidRPr="008D59C7" w:rsidRDefault="009858A8" w:rsidP="009F0739"/>
        </w:tc>
        <w:tc>
          <w:tcPr>
            <w:tcW w:w="1257" w:type="pct"/>
            <w:gridSpan w:val="3"/>
            <w:tcBorders>
              <w:top w:val="single" w:sz="12" w:space="0" w:color="auto"/>
              <w:left w:val="single" w:sz="4" w:space="0" w:color="auto"/>
              <w:bottom w:val="single" w:sz="8" w:space="0" w:color="auto"/>
              <w:right w:val="single" w:sz="8" w:space="0" w:color="auto"/>
            </w:tcBorders>
            <w:vAlign w:val="center"/>
          </w:tcPr>
          <w:p w:rsidR="009858A8" w:rsidRPr="008D59C7" w:rsidRDefault="009858A8"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9858A8" w:rsidRPr="008D59C7" w:rsidRDefault="009858A8" w:rsidP="009F0739">
            <w:pPr>
              <w:jc w:val="center"/>
            </w:pPr>
            <w:r>
              <w:t>60</w:t>
            </w:r>
          </w:p>
        </w:tc>
      </w:tr>
      <w:tr w:rsidR="009858A8"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VARSA ÖNERİLEN ÖNKOŞUL(LAR)</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both"/>
              <w:rPr>
                <w:sz w:val="21"/>
                <w:szCs w:val="21"/>
              </w:rPr>
            </w:pPr>
            <w:r>
              <w:rPr>
                <w:sz w:val="21"/>
                <w:szCs w:val="21"/>
              </w:rPr>
              <w:t>Yok</w:t>
            </w:r>
          </w:p>
        </w:tc>
      </w:tr>
      <w:tr w:rsidR="009858A8"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DERSİN KISA İÇERİĞİ</w:t>
            </w:r>
          </w:p>
        </w:tc>
        <w:tc>
          <w:tcPr>
            <w:tcW w:w="3167" w:type="pct"/>
            <w:gridSpan w:val="8"/>
            <w:tcBorders>
              <w:top w:val="single" w:sz="12" w:space="0" w:color="auto"/>
              <w:left w:val="single" w:sz="12" w:space="0" w:color="auto"/>
              <w:bottom w:val="single" w:sz="12" w:space="0" w:color="auto"/>
              <w:right w:val="single" w:sz="12" w:space="0" w:color="auto"/>
            </w:tcBorders>
          </w:tcPr>
          <w:p w:rsidR="009858A8" w:rsidRPr="00427A3E" w:rsidRDefault="009858A8" w:rsidP="009F0739">
            <w:pPr>
              <w:pStyle w:val="Default"/>
              <w:jc w:val="both"/>
              <w:rPr>
                <w:rFonts w:ascii="Verdana" w:hAnsi="Verdana"/>
                <w:sz w:val="18"/>
                <w:szCs w:val="18"/>
              </w:rPr>
            </w:pPr>
            <w:r w:rsidRPr="00427A3E">
              <w:rPr>
                <w:rFonts w:ascii="Verdana" w:hAnsi="Verdana"/>
                <w:sz w:val="18"/>
                <w:szCs w:val="18"/>
              </w:rPr>
              <w:t>Alana özgü öğretim teknolojilerini kullanma; yazılım türleri ve kulla</w:t>
            </w:r>
            <w:r>
              <w:rPr>
                <w:rFonts w:ascii="Verdana" w:hAnsi="Verdana"/>
                <w:sz w:val="18"/>
                <w:szCs w:val="18"/>
              </w:rPr>
              <w:t>nım amaçları; alanın öğretimin</w:t>
            </w:r>
            <w:r w:rsidRPr="00427A3E">
              <w:rPr>
                <w:rFonts w:ascii="Verdana" w:hAnsi="Verdana"/>
                <w:sz w:val="18"/>
                <w:szCs w:val="18"/>
              </w:rPr>
              <w:t>de kullanılacak materyallerin tasarım ve geliştirme ilkeleri; materyal ih</w:t>
            </w:r>
            <w:r>
              <w:rPr>
                <w:rFonts w:ascii="Verdana" w:hAnsi="Verdana"/>
                <w:sz w:val="18"/>
                <w:szCs w:val="18"/>
              </w:rPr>
              <w:t xml:space="preserve">tiyaçlarının belirlenmesi; iki </w:t>
            </w:r>
            <w:r w:rsidRPr="00427A3E">
              <w:rPr>
                <w:rFonts w:ascii="Verdana" w:hAnsi="Verdana"/>
                <w:sz w:val="18"/>
                <w:szCs w:val="18"/>
              </w:rPr>
              <w:t>ve üç boyutlu öğretim materyallerinin tasarlanması; çalışma yaprak</w:t>
            </w:r>
            <w:r>
              <w:rPr>
                <w:rFonts w:ascii="Verdana" w:hAnsi="Verdana"/>
                <w:sz w:val="18"/>
                <w:szCs w:val="18"/>
              </w:rPr>
              <w:t xml:space="preserve">ları; saydamlar; VCD, DVD, MP3 </w:t>
            </w:r>
            <w:r w:rsidRPr="00427A3E">
              <w:rPr>
                <w:rFonts w:ascii="Verdana" w:hAnsi="Verdana"/>
                <w:sz w:val="18"/>
                <w:szCs w:val="18"/>
              </w:rPr>
              <w:t xml:space="preserve">ve MP4 dosyaları vb. öğretim materyallerinin geliştirilmesi; farklı </w:t>
            </w:r>
            <w:r>
              <w:rPr>
                <w:rFonts w:ascii="Verdana" w:hAnsi="Verdana"/>
                <w:sz w:val="18"/>
                <w:szCs w:val="18"/>
              </w:rPr>
              <w:t xml:space="preserve">öğretim materyallerine yönelik </w:t>
            </w:r>
            <w:r w:rsidRPr="00427A3E">
              <w:rPr>
                <w:rFonts w:ascii="Verdana" w:hAnsi="Verdana"/>
                <w:sz w:val="18"/>
                <w:szCs w:val="18"/>
              </w:rPr>
              <w:t>sınıf içi uygulamaların değerlendirilmesi.</w:t>
            </w:r>
          </w:p>
        </w:tc>
      </w:tr>
      <w:tr w:rsidR="009858A8" w:rsidRPr="008D59C7" w:rsidTr="009F0739">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DERSİN AMAÇLARI</w:t>
            </w:r>
          </w:p>
        </w:tc>
        <w:tc>
          <w:tcPr>
            <w:tcW w:w="3167" w:type="pct"/>
            <w:gridSpan w:val="8"/>
            <w:tcBorders>
              <w:top w:val="single" w:sz="12" w:space="0" w:color="auto"/>
              <w:left w:val="single" w:sz="12" w:space="0" w:color="auto"/>
              <w:bottom w:val="single" w:sz="12" w:space="0" w:color="auto"/>
              <w:right w:val="single" w:sz="12" w:space="0" w:color="auto"/>
            </w:tcBorders>
          </w:tcPr>
          <w:p w:rsidR="009858A8" w:rsidRPr="008D59C7" w:rsidRDefault="009858A8" w:rsidP="009F0739">
            <w:pPr>
              <w:jc w:val="both"/>
              <w:rPr>
                <w:sz w:val="21"/>
                <w:szCs w:val="21"/>
              </w:rPr>
            </w:pPr>
            <w:r w:rsidRPr="006B01DB">
              <w:rPr>
                <w:rFonts w:ascii="Verdana" w:hAnsi="Verdana"/>
                <w:color w:val="000000"/>
                <w:sz w:val="18"/>
                <w:szCs w:val="18"/>
              </w:rPr>
              <w:t xml:space="preserve">İngilizce </w:t>
            </w:r>
            <w:r>
              <w:rPr>
                <w:rFonts w:ascii="Verdana" w:hAnsi="Verdana"/>
                <w:color w:val="000000"/>
                <w:sz w:val="18"/>
                <w:szCs w:val="18"/>
              </w:rPr>
              <w:t>Ö</w:t>
            </w:r>
            <w:r w:rsidRPr="006B01DB">
              <w:rPr>
                <w:rFonts w:ascii="Verdana" w:hAnsi="Verdana"/>
                <w:color w:val="000000"/>
                <w:sz w:val="18"/>
                <w:szCs w:val="18"/>
              </w:rPr>
              <w:t xml:space="preserve">ğretiminde </w:t>
            </w:r>
            <w:r>
              <w:rPr>
                <w:rFonts w:ascii="Verdana" w:hAnsi="Verdana"/>
                <w:color w:val="000000"/>
                <w:sz w:val="18"/>
                <w:szCs w:val="18"/>
              </w:rPr>
              <w:t>M</w:t>
            </w:r>
            <w:r w:rsidRPr="006B01DB">
              <w:rPr>
                <w:rFonts w:ascii="Verdana" w:hAnsi="Verdana"/>
                <w:color w:val="000000"/>
                <w:sz w:val="18"/>
                <w:szCs w:val="18"/>
              </w:rPr>
              <w:t xml:space="preserve">ateryal </w:t>
            </w:r>
            <w:r>
              <w:rPr>
                <w:rFonts w:ascii="Verdana" w:hAnsi="Verdana"/>
                <w:color w:val="000000"/>
                <w:sz w:val="18"/>
                <w:szCs w:val="18"/>
              </w:rPr>
              <w:t>T</w:t>
            </w:r>
            <w:r w:rsidRPr="006B01DB">
              <w:rPr>
                <w:rFonts w:ascii="Verdana" w:hAnsi="Verdana"/>
                <w:color w:val="000000"/>
                <w:sz w:val="18"/>
                <w:szCs w:val="18"/>
              </w:rPr>
              <w:t>asarımı</w:t>
            </w:r>
            <w:r w:rsidRPr="00427A3E">
              <w:rPr>
                <w:rFonts w:ascii="Verdana" w:eastAsia="Calibri" w:hAnsi="Verdana"/>
                <w:color w:val="000000"/>
                <w:sz w:val="18"/>
                <w:szCs w:val="18"/>
              </w:rPr>
              <w:t xml:space="preserve"> dersinin amacı öğretmen adaylarının, gelecekteki mesleki kariyerlerinin önemli gereklilik ve sorumluluklarından biri olan ders materyali geliştirme alanında gereken yeterliliğe ulaşmalarını sağlamaktır. Dersin diğer bir amacı da, yabancı dil öğretimi alanında kullanılan en güncel yöntem ve tekniklerden yararlanarak, öğrencilerin piyasadaki kitap ve materyalleri kendilerine sunulan ölçütler ışığında incelemelerine ve bulguları sınıf ortamında öğretmen adaylarıyla paylaşmalarına olanak sağlamaktır.</w:t>
            </w:r>
          </w:p>
        </w:tc>
      </w:tr>
      <w:tr w:rsidR="009858A8"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Görsel tasarım kurallarına uygun, çeşitli özelliklere sahip öğretim materyalleri geliştirebilir</w:t>
            </w:r>
            <w:r>
              <w:rPr>
                <w:rFonts w:ascii="Verdana" w:hAnsi="Verdana"/>
                <w:color w:val="000000"/>
                <w:sz w:val="18"/>
                <w:szCs w:val="18"/>
              </w:rPr>
              <w:br/>
              <w:t>2) Öğretim materyallerinin seçiminde önemli rol oynayan faktörlere göre öğretim materyali seçebilir.</w:t>
            </w:r>
            <w:r>
              <w:rPr>
                <w:rFonts w:ascii="Verdana" w:hAnsi="Verdana"/>
                <w:color w:val="000000"/>
                <w:sz w:val="18"/>
                <w:szCs w:val="18"/>
              </w:rPr>
              <w:br/>
              <w:t>3) Öğretim materyallerini farklı derslerde ve konularda etkili kullanabilir.</w:t>
            </w:r>
          </w:p>
        </w:tc>
      </w:tr>
      <w:tr w:rsidR="009858A8"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tcPr>
          <w:tbl>
            <w:tblPr>
              <w:tblW w:w="5000" w:type="pct"/>
              <w:shd w:val="clear" w:color="auto" w:fill="F0EEEC"/>
              <w:tblLayout w:type="fixed"/>
              <w:tblCellMar>
                <w:left w:w="0" w:type="dxa"/>
                <w:right w:w="0" w:type="dxa"/>
              </w:tblCellMar>
              <w:tblLook w:val="04A0" w:firstRow="1" w:lastRow="0" w:firstColumn="1" w:lastColumn="0" w:noHBand="0" w:noVBand="1"/>
            </w:tblPr>
            <w:tblGrid>
              <w:gridCol w:w="140"/>
              <w:gridCol w:w="6089"/>
            </w:tblGrid>
            <w:tr w:rsidR="009858A8" w:rsidRPr="00427A3E" w:rsidTr="009F0739">
              <w:tc>
                <w:tcPr>
                  <w:tcW w:w="201" w:type="dxa"/>
                  <w:tcBorders>
                    <w:top w:val="nil"/>
                    <w:left w:val="nil"/>
                    <w:bottom w:val="nil"/>
                    <w:right w:val="nil"/>
                  </w:tcBorders>
                  <w:shd w:val="clear" w:color="auto" w:fill="F0EEEC"/>
                  <w:vAlign w:val="bottom"/>
                  <w:hideMark/>
                </w:tcPr>
                <w:p w:rsidR="009858A8" w:rsidRPr="00427A3E" w:rsidRDefault="009858A8" w:rsidP="009F0739">
                  <w:pPr>
                    <w:autoSpaceDE w:val="0"/>
                    <w:autoSpaceDN w:val="0"/>
                    <w:adjustRightInd w:val="0"/>
                    <w:jc w:val="both"/>
                    <w:rPr>
                      <w:rFonts w:ascii="Verdana" w:hAnsi="Verdana"/>
                      <w:color w:val="000000"/>
                      <w:sz w:val="18"/>
                      <w:szCs w:val="18"/>
                    </w:rPr>
                  </w:pPr>
                  <w:r w:rsidRPr="00427A3E">
                    <w:rPr>
                      <w:rFonts w:ascii="Verdana" w:hAnsi="Verdana"/>
                      <w:color w:val="000000"/>
                      <w:sz w:val="18"/>
                      <w:szCs w:val="18"/>
                    </w:rPr>
                    <w:t>1  </w:t>
                  </w:r>
                </w:p>
              </w:tc>
              <w:tc>
                <w:tcPr>
                  <w:tcW w:w="9205" w:type="dxa"/>
                  <w:tcBorders>
                    <w:top w:val="nil"/>
                    <w:left w:val="nil"/>
                    <w:bottom w:val="nil"/>
                    <w:right w:val="nil"/>
                  </w:tcBorders>
                  <w:shd w:val="clear" w:color="auto" w:fill="F0EEEC"/>
                  <w:vAlign w:val="bottom"/>
                  <w:hideMark/>
                </w:tcPr>
                <w:p w:rsidR="009858A8" w:rsidRPr="00427A3E" w:rsidRDefault="009858A8" w:rsidP="009F0739">
                  <w:pPr>
                    <w:autoSpaceDE w:val="0"/>
                    <w:autoSpaceDN w:val="0"/>
                    <w:adjustRightInd w:val="0"/>
                    <w:jc w:val="both"/>
                    <w:rPr>
                      <w:rFonts w:ascii="Verdana" w:hAnsi="Verdana"/>
                      <w:color w:val="000000"/>
                      <w:sz w:val="18"/>
                      <w:szCs w:val="18"/>
                    </w:rPr>
                  </w:pPr>
                  <w:r w:rsidRPr="00427A3E">
                    <w:rPr>
                      <w:rFonts w:ascii="Verdana" w:hAnsi="Verdana"/>
                      <w:color w:val="000000"/>
                      <w:sz w:val="18"/>
                      <w:szCs w:val="18"/>
                    </w:rPr>
                    <w:t>Ders gereçleri tasarımı teori ve ilkeleri. Ders kitabı kullanımına taraf ve karşıt olan temel görüşler</w:t>
                  </w:r>
                </w:p>
              </w:tc>
            </w:tr>
            <w:tr w:rsidR="009858A8" w:rsidRPr="00427A3E" w:rsidTr="009F0739">
              <w:tc>
                <w:tcPr>
                  <w:tcW w:w="201" w:type="dxa"/>
                  <w:tcBorders>
                    <w:top w:val="nil"/>
                    <w:left w:val="nil"/>
                    <w:bottom w:val="nil"/>
                    <w:right w:val="nil"/>
                  </w:tcBorders>
                  <w:shd w:val="clear" w:color="auto" w:fill="F0EEEC"/>
                  <w:vAlign w:val="bottom"/>
                  <w:hideMark/>
                </w:tcPr>
                <w:p w:rsidR="009858A8" w:rsidRPr="00427A3E" w:rsidRDefault="009858A8" w:rsidP="009F0739">
                  <w:pPr>
                    <w:autoSpaceDE w:val="0"/>
                    <w:autoSpaceDN w:val="0"/>
                    <w:adjustRightInd w:val="0"/>
                    <w:jc w:val="both"/>
                    <w:rPr>
                      <w:rFonts w:ascii="Verdana" w:hAnsi="Verdana"/>
                      <w:color w:val="000000"/>
                      <w:sz w:val="18"/>
                      <w:szCs w:val="18"/>
                    </w:rPr>
                  </w:pPr>
                  <w:r w:rsidRPr="00427A3E">
                    <w:rPr>
                      <w:rFonts w:ascii="Verdana" w:hAnsi="Verdana"/>
                      <w:color w:val="000000"/>
                      <w:sz w:val="18"/>
                      <w:szCs w:val="18"/>
                    </w:rPr>
                    <w:t>2  </w:t>
                  </w:r>
                </w:p>
              </w:tc>
              <w:tc>
                <w:tcPr>
                  <w:tcW w:w="9205" w:type="dxa"/>
                  <w:tcBorders>
                    <w:top w:val="nil"/>
                    <w:left w:val="nil"/>
                    <w:bottom w:val="nil"/>
                    <w:right w:val="nil"/>
                  </w:tcBorders>
                  <w:shd w:val="clear" w:color="auto" w:fill="F0EEEC"/>
                  <w:vAlign w:val="bottom"/>
                  <w:hideMark/>
                </w:tcPr>
                <w:p w:rsidR="009858A8" w:rsidRPr="00427A3E" w:rsidRDefault="009858A8" w:rsidP="009F0739">
                  <w:pPr>
                    <w:autoSpaceDE w:val="0"/>
                    <w:autoSpaceDN w:val="0"/>
                    <w:adjustRightInd w:val="0"/>
                    <w:jc w:val="both"/>
                    <w:rPr>
                      <w:rFonts w:ascii="Verdana" w:hAnsi="Verdana"/>
                      <w:color w:val="000000"/>
                      <w:sz w:val="18"/>
                      <w:szCs w:val="18"/>
                    </w:rPr>
                  </w:pPr>
                  <w:r w:rsidRPr="00427A3E">
                    <w:rPr>
                      <w:rFonts w:ascii="Verdana" w:hAnsi="Verdana"/>
                      <w:color w:val="000000"/>
                      <w:sz w:val="18"/>
                      <w:szCs w:val="18"/>
                    </w:rPr>
                    <w:t>Ders gereçlerinin seçimi ile ilgili format</w:t>
                  </w:r>
                </w:p>
              </w:tc>
            </w:tr>
            <w:tr w:rsidR="009858A8" w:rsidRPr="00427A3E" w:rsidTr="009F0739">
              <w:tc>
                <w:tcPr>
                  <w:tcW w:w="201" w:type="dxa"/>
                  <w:tcBorders>
                    <w:top w:val="nil"/>
                    <w:left w:val="nil"/>
                    <w:bottom w:val="nil"/>
                    <w:right w:val="nil"/>
                  </w:tcBorders>
                  <w:shd w:val="clear" w:color="auto" w:fill="F0EEEC"/>
                  <w:vAlign w:val="bottom"/>
                  <w:hideMark/>
                </w:tcPr>
                <w:p w:rsidR="009858A8" w:rsidRPr="00427A3E" w:rsidRDefault="009858A8" w:rsidP="009F0739">
                  <w:pPr>
                    <w:autoSpaceDE w:val="0"/>
                    <w:autoSpaceDN w:val="0"/>
                    <w:adjustRightInd w:val="0"/>
                    <w:jc w:val="both"/>
                    <w:rPr>
                      <w:rFonts w:ascii="Verdana" w:hAnsi="Verdana"/>
                      <w:color w:val="000000"/>
                      <w:sz w:val="18"/>
                      <w:szCs w:val="18"/>
                    </w:rPr>
                  </w:pPr>
                  <w:r w:rsidRPr="00427A3E">
                    <w:rPr>
                      <w:rFonts w:ascii="Verdana" w:hAnsi="Verdana"/>
                      <w:color w:val="000000"/>
                      <w:sz w:val="18"/>
                      <w:szCs w:val="18"/>
                    </w:rPr>
                    <w:t>3  </w:t>
                  </w:r>
                </w:p>
              </w:tc>
              <w:tc>
                <w:tcPr>
                  <w:tcW w:w="9205" w:type="dxa"/>
                  <w:tcBorders>
                    <w:top w:val="nil"/>
                    <w:left w:val="nil"/>
                    <w:bottom w:val="nil"/>
                    <w:right w:val="nil"/>
                  </w:tcBorders>
                  <w:shd w:val="clear" w:color="auto" w:fill="F0EEEC"/>
                  <w:vAlign w:val="bottom"/>
                  <w:hideMark/>
                </w:tcPr>
                <w:p w:rsidR="009858A8" w:rsidRDefault="009858A8" w:rsidP="009F0739">
                  <w:pPr>
                    <w:autoSpaceDE w:val="0"/>
                    <w:autoSpaceDN w:val="0"/>
                    <w:adjustRightInd w:val="0"/>
                    <w:jc w:val="both"/>
                    <w:rPr>
                      <w:rFonts w:ascii="Verdana" w:hAnsi="Verdana"/>
                      <w:color w:val="000000"/>
                      <w:sz w:val="18"/>
                      <w:szCs w:val="18"/>
                    </w:rPr>
                  </w:pPr>
                  <w:r w:rsidRPr="00427A3E">
                    <w:rPr>
                      <w:rFonts w:ascii="Verdana" w:hAnsi="Verdana"/>
                      <w:color w:val="000000"/>
                      <w:sz w:val="18"/>
                      <w:szCs w:val="18"/>
                    </w:rPr>
                    <w:t xml:space="preserve">Öğretmen adaylarının kendi </w:t>
                  </w:r>
                  <w:r>
                    <w:rPr>
                      <w:rFonts w:ascii="Verdana" w:hAnsi="Verdana"/>
                      <w:color w:val="000000"/>
                      <w:sz w:val="18"/>
                      <w:szCs w:val="18"/>
                    </w:rPr>
                    <w:t>öğretme gereçlerini ve yardımcı</w:t>
                  </w:r>
                </w:p>
                <w:p w:rsidR="009858A8" w:rsidRPr="00427A3E" w:rsidRDefault="009858A8" w:rsidP="009F0739">
                  <w:pPr>
                    <w:autoSpaceDE w:val="0"/>
                    <w:autoSpaceDN w:val="0"/>
                    <w:adjustRightInd w:val="0"/>
                    <w:jc w:val="both"/>
                    <w:rPr>
                      <w:rFonts w:ascii="Verdana" w:hAnsi="Verdana"/>
                      <w:color w:val="000000"/>
                      <w:sz w:val="18"/>
                      <w:szCs w:val="18"/>
                    </w:rPr>
                  </w:pPr>
                  <w:r w:rsidRPr="00427A3E">
                    <w:rPr>
                      <w:rFonts w:ascii="Verdana" w:hAnsi="Verdana"/>
                      <w:color w:val="000000"/>
                      <w:sz w:val="18"/>
                      <w:szCs w:val="18"/>
                    </w:rPr>
                    <w:t>gereçleri uygun yönteme, öğrenci seviyesine, ihtiyaçlarına ve mevcut okul ortamına göre tasarlamaları.</w:t>
                  </w:r>
                </w:p>
              </w:tc>
            </w:tr>
            <w:tr w:rsidR="009858A8" w:rsidRPr="00427A3E" w:rsidTr="009F0739">
              <w:tc>
                <w:tcPr>
                  <w:tcW w:w="201" w:type="dxa"/>
                  <w:tcBorders>
                    <w:top w:val="nil"/>
                    <w:left w:val="nil"/>
                    <w:bottom w:val="nil"/>
                    <w:right w:val="nil"/>
                  </w:tcBorders>
                  <w:shd w:val="clear" w:color="auto" w:fill="F0EEEC"/>
                  <w:vAlign w:val="bottom"/>
                  <w:hideMark/>
                </w:tcPr>
                <w:p w:rsidR="009858A8" w:rsidRPr="00427A3E" w:rsidRDefault="009858A8" w:rsidP="009F0739">
                  <w:pPr>
                    <w:autoSpaceDE w:val="0"/>
                    <w:autoSpaceDN w:val="0"/>
                    <w:adjustRightInd w:val="0"/>
                    <w:jc w:val="both"/>
                    <w:rPr>
                      <w:rFonts w:ascii="Verdana" w:hAnsi="Verdana"/>
                      <w:color w:val="000000"/>
                      <w:sz w:val="18"/>
                      <w:szCs w:val="18"/>
                    </w:rPr>
                  </w:pPr>
                  <w:r w:rsidRPr="00427A3E">
                    <w:rPr>
                      <w:rFonts w:ascii="Verdana" w:hAnsi="Verdana"/>
                      <w:color w:val="000000"/>
                      <w:sz w:val="18"/>
                      <w:szCs w:val="18"/>
                    </w:rPr>
                    <w:t>4  </w:t>
                  </w:r>
                </w:p>
              </w:tc>
              <w:tc>
                <w:tcPr>
                  <w:tcW w:w="9205" w:type="dxa"/>
                  <w:tcBorders>
                    <w:top w:val="nil"/>
                    <w:left w:val="nil"/>
                    <w:bottom w:val="nil"/>
                    <w:right w:val="nil"/>
                  </w:tcBorders>
                  <w:shd w:val="clear" w:color="auto" w:fill="F0EEEC"/>
                  <w:vAlign w:val="bottom"/>
                  <w:hideMark/>
                </w:tcPr>
                <w:p w:rsidR="009858A8" w:rsidRPr="00427A3E" w:rsidRDefault="009858A8" w:rsidP="009F0739">
                  <w:pPr>
                    <w:autoSpaceDE w:val="0"/>
                    <w:autoSpaceDN w:val="0"/>
                    <w:adjustRightInd w:val="0"/>
                    <w:jc w:val="both"/>
                    <w:rPr>
                      <w:rFonts w:ascii="Verdana" w:hAnsi="Verdana"/>
                      <w:color w:val="000000"/>
                      <w:sz w:val="18"/>
                      <w:szCs w:val="18"/>
                    </w:rPr>
                  </w:pPr>
                  <w:r w:rsidRPr="00427A3E">
                    <w:rPr>
                      <w:rFonts w:ascii="Verdana" w:hAnsi="Verdana"/>
                      <w:color w:val="000000"/>
                      <w:sz w:val="18"/>
                      <w:szCs w:val="18"/>
                    </w:rPr>
                    <w:t>Gereç değerlendirmesi, ders kitabının sınıf ortamında kullanımı ile ilgili dil gereçleri</w:t>
                  </w:r>
                </w:p>
              </w:tc>
            </w:tr>
            <w:tr w:rsidR="009858A8" w:rsidRPr="00427A3E" w:rsidTr="009F0739">
              <w:tc>
                <w:tcPr>
                  <w:tcW w:w="201" w:type="dxa"/>
                  <w:tcBorders>
                    <w:top w:val="nil"/>
                    <w:left w:val="nil"/>
                    <w:bottom w:val="nil"/>
                    <w:right w:val="nil"/>
                  </w:tcBorders>
                  <w:shd w:val="clear" w:color="auto" w:fill="F0EEEC"/>
                  <w:vAlign w:val="bottom"/>
                  <w:hideMark/>
                </w:tcPr>
                <w:p w:rsidR="009858A8" w:rsidRPr="00427A3E" w:rsidRDefault="009858A8" w:rsidP="009F0739">
                  <w:pPr>
                    <w:autoSpaceDE w:val="0"/>
                    <w:autoSpaceDN w:val="0"/>
                    <w:adjustRightInd w:val="0"/>
                    <w:jc w:val="both"/>
                    <w:rPr>
                      <w:rFonts w:ascii="Verdana" w:hAnsi="Verdana"/>
                      <w:color w:val="000000"/>
                      <w:sz w:val="18"/>
                      <w:szCs w:val="18"/>
                    </w:rPr>
                  </w:pPr>
                  <w:r w:rsidRPr="00427A3E">
                    <w:rPr>
                      <w:rFonts w:ascii="Verdana" w:hAnsi="Verdana"/>
                      <w:color w:val="000000"/>
                      <w:sz w:val="18"/>
                      <w:szCs w:val="18"/>
                    </w:rPr>
                    <w:t>5  </w:t>
                  </w:r>
                </w:p>
              </w:tc>
              <w:tc>
                <w:tcPr>
                  <w:tcW w:w="9205" w:type="dxa"/>
                  <w:tcBorders>
                    <w:top w:val="nil"/>
                    <w:left w:val="nil"/>
                    <w:bottom w:val="nil"/>
                    <w:right w:val="nil"/>
                  </w:tcBorders>
                  <w:shd w:val="clear" w:color="auto" w:fill="F0EEEC"/>
                  <w:vAlign w:val="bottom"/>
                  <w:hideMark/>
                </w:tcPr>
                <w:p w:rsidR="009858A8" w:rsidRDefault="009858A8" w:rsidP="009F0739">
                  <w:pPr>
                    <w:autoSpaceDE w:val="0"/>
                    <w:autoSpaceDN w:val="0"/>
                    <w:adjustRightInd w:val="0"/>
                    <w:jc w:val="both"/>
                    <w:rPr>
                      <w:rFonts w:ascii="Verdana" w:hAnsi="Verdana"/>
                      <w:color w:val="000000"/>
                      <w:sz w:val="18"/>
                      <w:szCs w:val="18"/>
                    </w:rPr>
                  </w:pPr>
                </w:p>
                <w:p w:rsidR="009858A8" w:rsidRPr="00427A3E" w:rsidRDefault="009858A8" w:rsidP="009F0739">
                  <w:pPr>
                    <w:autoSpaceDE w:val="0"/>
                    <w:autoSpaceDN w:val="0"/>
                    <w:adjustRightInd w:val="0"/>
                    <w:jc w:val="both"/>
                    <w:rPr>
                      <w:rFonts w:ascii="Verdana" w:hAnsi="Verdana"/>
                      <w:color w:val="000000"/>
                      <w:sz w:val="18"/>
                      <w:szCs w:val="18"/>
                    </w:rPr>
                  </w:pPr>
                  <w:r w:rsidRPr="00427A3E">
                    <w:rPr>
                      <w:rFonts w:ascii="Verdana" w:hAnsi="Verdana"/>
                      <w:color w:val="000000"/>
                      <w:sz w:val="18"/>
                      <w:szCs w:val="18"/>
                    </w:rPr>
                    <w:t>Ders kitabı değerlendirme ölçütleri.</w:t>
                  </w:r>
                </w:p>
              </w:tc>
            </w:tr>
          </w:tbl>
          <w:p w:rsidR="009858A8" w:rsidRPr="008D59C7" w:rsidRDefault="009858A8" w:rsidP="009F0739">
            <w:pPr>
              <w:tabs>
                <w:tab w:val="left" w:pos="7800"/>
              </w:tabs>
              <w:jc w:val="both"/>
              <w:rPr>
                <w:sz w:val="21"/>
                <w:szCs w:val="21"/>
              </w:rPr>
            </w:pPr>
            <w:r w:rsidRPr="00427A3E">
              <w:rPr>
                <w:rFonts w:ascii="Verdana" w:hAnsi="Verdana"/>
                <w:color w:val="000000"/>
                <w:sz w:val="18"/>
                <w:szCs w:val="18"/>
              </w:rPr>
              <w:tab/>
              <w:t>Ders kitabı değerlendirme ölçütleri.</w:t>
            </w:r>
            <w:r w:rsidRPr="00427A3E">
              <w:rPr>
                <w:rFonts w:ascii="Verdana" w:hAnsi="Verdana"/>
                <w:color w:val="000000"/>
                <w:sz w:val="18"/>
                <w:szCs w:val="18"/>
              </w:rPr>
              <w:tab/>
              <w:t>Ders kitabı değerlendirme ölçütleri.</w:t>
            </w:r>
            <w:r w:rsidRPr="00427A3E">
              <w:rPr>
                <w:rFonts w:ascii="Verdana" w:hAnsi="Verdana"/>
                <w:color w:val="000000"/>
                <w:sz w:val="18"/>
                <w:szCs w:val="18"/>
              </w:rPr>
              <w:tab/>
              <w:t>Ders kitabı değerlendirme ölçütleri.</w:t>
            </w:r>
            <w:r w:rsidRPr="00427A3E">
              <w:rPr>
                <w:rFonts w:ascii="Verdana" w:hAnsi="Verdana"/>
                <w:color w:val="000000"/>
                <w:sz w:val="18"/>
                <w:szCs w:val="18"/>
              </w:rPr>
              <w:tab/>
              <w:t>Ders kitabı değerlendirme ölçütleri.</w:t>
            </w:r>
            <w:r w:rsidRPr="00427A3E">
              <w:rPr>
                <w:rFonts w:ascii="Verdana" w:hAnsi="Verdana"/>
                <w:color w:val="000000"/>
                <w:sz w:val="18"/>
                <w:szCs w:val="18"/>
              </w:rPr>
              <w:tab/>
              <w:t>Ders kitabı değerlendirme ölçütleri.</w:t>
            </w:r>
          </w:p>
        </w:tc>
      </w:tr>
      <w:tr w:rsidR="009858A8"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TEMEL DERS KİTABI</w:t>
            </w:r>
          </w:p>
        </w:tc>
        <w:tc>
          <w:tcPr>
            <w:tcW w:w="3167" w:type="pct"/>
            <w:gridSpan w:val="8"/>
            <w:tcBorders>
              <w:top w:val="single" w:sz="12" w:space="0" w:color="auto"/>
              <w:left w:val="single" w:sz="12" w:space="0" w:color="auto"/>
              <w:bottom w:val="single" w:sz="12" w:space="0" w:color="auto"/>
              <w:right w:val="single" w:sz="12" w:space="0" w:color="auto"/>
            </w:tcBorders>
          </w:tcPr>
          <w:p w:rsidR="009858A8" w:rsidRPr="00732B2C" w:rsidRDefault="009858A8" w:rsidP="009F0739">
            <w:pPr>
              <w:pStyle w:val="Balk4"/>
              <w:spacing w:before="0" w:after="0"/>
              <w:rPr>
                <w:b w:val="0"/>
                <w:sz w:val="21"/>
                <w:szCs w:val="21"/>
              </w:rPr>
            </w:pPr>
            <w:r w:rsidRPr="008677F6">
              <w:rPr>
                <w:rFonts w:ascii="Verdana" w:hAnsi="Verdana"/>
                <w:color w:val="000000"/>
                <w:sz w:val="18"/>
                <w:szCs w:val="18"/>
              </w:rPr>
              <w:t>Ian McGrath (2002), Materials Evaluation and Design for Language Teaching</w:t>
            </w:r>
            <w:r w:rsidRPr="008677F6">
              <w:rPr>
                <w:rFonts w:ascii="Verdana" w:hAnsi="Verdana"/>
                <w:color w:val="000000"/>
                <w:sz w:val="18"/>
                <w:szCs w:val="18"/>
              </w:rPr>
              <w:br/>
              <w:t>Cunningsworth, A. (1984), Evaluating and Selecting EFL Teaching Materials</w:t>
            </w:r>
            <w:r w:rsidRPr="008677F6">
              <w:rPr>
                <w:rFonts w:ascii="Verdana" w:hAnsi="Verdana"/>
                <w:color w:val="000000"/>
                <w:sz w:val="18"/>
                <w:szCs w:val="18"/>
              </w:rPr>
              <w:br/>
              <w:t>Olshtain, E. ve Dubin, F. (2000) Course Design: Developing Programs and Materials for Language Learning</w:t>
            </w:r>
            <w:r>
              <w:rPr>
                <w:rFonts w:ascii="Arial" w:hAnsi="Arial" w:cs="Arial"/>
                <w:color w:val="666666"/>
                <w:sz w:val="18"/>
                <w:szCs w:val="18"/>
                <w:shd w:val="clear" w:color="auto" w:fill="F0EEEC"/>
              </w:rPr>
              <w:t> </w:t>
            </w:r>
          </w:p>
        </w:tc>
      </w:tr>
      <w:tr w:rsidR="009858A8"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lastRenderedPageBreak/>
              <w:t>YARDIMCI KAYNAKLAR</w:t>
            </w:r>
          </w:p>
        </w:tc>
        <w:tc>
          <w:tcPr>
            <w:tcW w:w="3167" w:type="pct"/>
            <w:gridSpan w:val="8"/>
            <w:tcBorders>
              <w:top w:val="single" w:sz="12" w:space="0" w:color="auto"/>
              <w:left w:val="single" w:sz="12" w:space="0" w:color="auto"/>
              <w:bottom w:val="single" w:sz="12" w:space="0" w:color="auto"/>
              <w:right w:val="single" w:sz="12" w:space="0" w:color="auto"/>
            </w:tcBorders>
          </w:tcPr>
          <w:p w:rsidR="009858A8" w:rsidRPr="00732B2C" w:rsidRDefault="009858A8" w:rsidP="009F0739">
            <w:pPr>
              <w:pStyle w:val="Balk4"/>
              <w:spacing w:before="0" w:after="0"/>
              <w:rPr>
                <w:b w:val="0"/>
                <w:color w:val="000000"/>
                <w:sz w:val="21"/>
                <w:szCs w:val="21"/>
              </w:rPr>
            </w:pPr>
          </w:p>
        </w:tc>
      </w:tr>
      <w:tr w:rsidR="009858A8" w:rsidRPr="008D59C7" w:rsidTr="009F0739">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9858A8" w:rsidRPr="008D59C7" w:rsidRDefault="009858A8" w:rsidP="009F0739">
            <w:pPr>
              <w:jc w:val="center"/>
              <w:rPr>
                <w:b/>
              </w:rPr>
            </w:pPr>
            <w:r w:rsidRPr="008D59C7">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tcPr>
          <w:p w:rsidR="009858A8" w:rsidRPr="008D59C7" w:rsidRDefault="009858A8" w:rsidP="009F0739">
            <w:pPr>
              <w:jc w:val="both"/>
              <w:rPr>
                <w:sz w:val="21"/>
                <w:szCs w:val="21"/>
              </w:rPr>
            </w:pPr>
          </w:p>
        </w:tc>
      </w:tr>
    </w:tbl>
    <w:p w:rsidR="009858A8" w:rsidRDefault="009858A8" w:rsidP="009858A8">
      <w:pPr>
        <w:rPr>
          <w:sz w:val="18"/>
          <w:szCs w:val="18"/>
        </w:rPr>
      </w:pPr>
    </w:p>
    <w:p w:rsidR="009858A8" w:rsidRPr="008677F6" w:rsidRDefault="009858A8" w:rsidP="009858A8">
      <w:pPr>
        <w:rPr>
          <w:sz w:val="18"/>
          <w:szCs w:val="18"/>
        </w:rPr>
      </w:pPr>
    </w:p>
    <w:p w:rsidR="009858A8" w:rsidRDefault="009858A8" w:rsidP="009858A8">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858A8" w:rsidRPr="00EC3853" w:rsidTr="009F0739">
        <w:trPr>
          <w:trHeight w:val="510"/>
          <w:jc w:val="center"/>
        </w:trPr>
        <w:tc>
          <w:tcPr>
            <w:tcW w:w="5000" w:type="pct"/>
            <w:gridSpan w:val="2"/>
            <w:shd w:val="clear" w:color="auto" w:fill="auto"/>
            <w:vAlign w:val="center"/>
          </w:tcPr>
          <w:p w:rsidR="009858A8" w:rsidRPr="00EC3853" w:rsidRDefault="009858A8" w:rsidP="009F0739">
            <w:pPr>
              <w:jc w:val="center"/>
              <w:rPr>
                <w:b/>
                <w:sz w:val="20"/>
                <w:szCs w:val="20"/>
              </w:rPr>
            </w:pPr>
            <w:r>
              <w:rPr>
                <w:sz w:val="18"/>
                <w:szCs w:val="18"/>
              </w:rPr>
              <w:tab/>
            </w:r>
            <w:r w:rsidRPr="00EC3853">
              <w:rPr>
                <w:b/>
                <w:sz w:val="20"/>
                <w:szCs w:val="20"/>
              </w:rPr>
              <w:t>DERSİN HAFTALIK PLANI</w:t>
            </w:r>
          </w:p>
        </w:tc>
      </w:tr>
      <w:tr w:rsidR="009858A8" w:rsidRPr="00EC3853" w:rsidTr="009F0739">
        <w:trPr>
          <w:jc w:val="center"/>
        </w:trPr>
        <w:tc>
          <w:tcPr>
            <w:tcW w:w="593" w:type="pct"/>
            <w:shd w:val="clear" w:color="auto" w:fill="auto"/>
          </w:tcPr>
          <w:p w:rsidR="009858A8" w:rsidRPr="00EC3853" w:rsidRDefault="009858A8" w:rsidP="009F0739">
            <w:pPr>
              <w:jc w:val="center"/>
              <w:rPr>
                <w:b/>
                <w:sz w:val="20"/>
                <w:szCs w:val="20"/>
              </w:rPr>
            </w:pPr>
            <w:r w:rsidRPr="00EC3853">
              <w:rPr>
                <w:b/>
                <w:sz w:val="20"/>
                <w:szCs w:val="20"/>
              </w:rPr>
              <w:t>HAFTA</w:t>
            </w:r>
          </w:p>
        </w:tc>
        <w:tc>
          <w:tcPr>
            <w:tcW w:w="4407" w:type="pct"/>
            <w:shd w:val="clear" w:color="auto" w:fill="auto"/>
          </w:tcPr>
          <w:p w:rsidR="009858A8" w:rsidRPr="00EC3853" w:rsidRDefault="009858A8" w:rsidP="009F0739">
            <w:pPr>
              <w:rPr>
                <w:b/>
                <w:sz w:val="20"/>
                <w:szCs w:val="20"/>
              </w:rPr>
            </w:pPr>
            <w:r w:rsidRPr="00EC3853">
              <w:rPr>
                <w:b/>
                <w:sz w:val="20"/>
                <w:szCs w:val="20"/>
              </w:rPr>
              <w:t>İŞLENEN KONULAR</w:t>
            </w:r>
          </w:p>
        </w:tc>
      </w:tr>
      <w:tr w:rsidR="009858A8" w:rsidRPr="00EC3853" w:rsidTr="009F0739">
        <w:trPr>
          <w:jc w:val="center"/>
        </w:trPr>
        <w:tc>
          <w:tcPr>
            <w:tcW w:w="593" w:type="pct"/>
            <w:shd w:val="clear" w:color="auto" w:fill="auto"/>
            <w:vAlign w:val="center"/>
          </w:tcPr>
          <w:p w:rsidR="009858A8" w:rsidRDefault="009858A8" w:rsidP="009F0739">
            <w:pPr>
              <w:jc w:val="center"/>
            </w:pPr>
            <w:r>
              <w:t>1</w:t>
            </w:r>
          </w:p>
        </w:tc>
        <w:tc>
          <w:tcPr>
            <w:tcW w:w="4407" w:type="pct"/>
            <w:shd w:val="clear" w:color="auto" w:fill="auto"/>
            <w:vAlign w:val="center"/>
          </w:tcPr>
          <w:p w:rsidR="009858A8" w:rsidRDefault="009858A8" w:rsidP="009F0739">
            <w:pPr>
              <w:rPr>
                <w:rFonts w:ascii="Verdana" w:hAnsi="Verdana"/>
                <w:sz w:val="18"/>
                <w:szCs w:val="18"/>
              </w:rPr>
            </w:pPr>
            <w:r>
              <w:rPr>
                <w:rFonts w:ascii="Verdana" w:hAnsi="Verdana"/>
                <w:sz w:val="18"/>
                <w:szCs w:val="18"/>
              </w:rPr>
              <w:t>Eğitim, Öğretim, Eğitim Teknolojisi ve Öğretim Teknolojisi Kavramları</w:t>
            </w:r>
          </w:p>
        </w:tc>
      </w:tr>
      <w:tr w:rsidR="009858A8" w:rsidRPr="00EC3853" w:rsidTr="009F0739">
        <w:trPr>
          <w:jc w:val="center"/>
        </w:trPr>
        <w:tc>
          <w:tcPr>
            <w:tcW w:w="593" w:type="pct"/>
            <w:shd w:val="clear" w:color="auto" w:fill="auto"/>
            <w:vAlign w:val="center"/>
          </w:tcPr>
          <w:p w:rsidR="009858A8" w:rsidRDefault="009858A8" w:rsidP="009F0739">
            <w:pPr>
              <w:jc w:val="center"/>
            </w:pPr>
            <w:r>
              <w:t>2</w:t>
            </w:r>
          </w:p>
        </w:tc>
        <w:tc>
          <w:tcPr>
            <w:tcW w:w="4407" w:type="pct"/>
            <w:shd w:val="clear" w:color="auto" w:fill="auto"/>
            <w:vAlign w:val="center"/>
          </w:tcPr>
          <w:p w:rsidR="009858A8" w:rsidRDefault="009858A8" w:rsidP="009F0739">
            <w:pPr>
              <w:rPr>
                <w:rFonts w:ascii="Verdana" w:hAnsi="Verdana"/>
                <w:sz w:val="18"/>
                <w:szCs w:val="18"/>
              </w:rPr>
            </w:pPr>
            <w:r>
              <w:rPr>
                <w:rFonts w:ascii="Verdana" w:hAnsi="Verdana"/>
                <w:sz w:val="18"/>
                <w:szCs w:val="18"/>
              </w:rPr>
              <w:t>Öğretim Teknolojileri ve iletişim</w:t>
            </w:r>
          </w:p>
        </w:tc>
      </w:tr>
      <w:tr w:rsidR="009858A8" w:rsidRPr="00EC3853" w:rsidTr="009F0739">
        <w:trPr>
          <w:jc w:val="center"/>
        </w:trPr>
        <w:tc>
          <w:tcPr>
            <w:tcW w:w="593" w:type="pct"/>
            <w:shd w:val="clear" w:color="auto" w:fill="auto"/>
            <w:vAlign w:val="center"/>
          </w:tcPr>
          <w:p w:rsidR="009858A8" w:rsidRDefault="009858A8" w:rsidP="009F0739">
            <w:pPr>
              <w:jc w:val="center"/>
            </w:pPr>
            <w:r>
              <w:t>3</w:t>
            </w:r>
          </w:p>
        </w:tc>
        <w:tc>
          <w:tcPr>
            <w:tcW w:w="4407" w:type="pct"/>
            <w:shd w:val="clear" w:color="auto" w:fill="auto"/>
            <w:vAlign w:val="center"/>
          </w:tcPr>
          <w:p w:rsidR="009858A8" w:rsidRDefault="009858A8" w:rsidP="009F0739">
            <w:pPr>
              <w:rPr>
                <w:rFonts w:ascii="Verdana" w:hAnsi="Verdana"/>
                <w:sz w:val="18"/>
                <w:szCs w:val="18"/>
              </w:rPr>
            </w:pPr>
            <w:r>
              <w:rPr>
                <w:rFonts w:ascii="Verdana" w:hAnsi="Verdana"/>
                <w:sz w:val="18"/>
                <w:szCs w:val="18"/>
              </w:rPr>
              <w:t>Mesaj Tasarımı</w:t>
            </w:r>
          </w:p>
        </w:tc>
      </w:tr>
      <w:tr w:rsidR="009858A8" w:rsidRPr="00EC3853" w:rsidTr="009F0739">
        <w:trPr>
          <w:jc w:val="center"/>
        </w:trPr>
        <w:tc>
          <w:tcPr>
            <w:tcW w:w="593" w:type="pct"/>
            <w:shd w:val="clear" w:color="auto" w:fill="auto"/>
            <w:vAlign w:val="center"/>
          </w:tcPr>
          <w:p w:rsidR="009858A8" w:rsidRDefault="009858A8" w:rsidP="009F0739">
            <w:pPr>
              <w:jc w:val="center"/>
            </w:pPr>
            <w:r>
              <w:t>4</w:t>
            </w:r>
          </w:p>
        </w:tc>
        <w:tc>
          <w:tcPr>
            <w:tcW w:w="4407" w:type="pct"/>
            <w:shd w:val="clear" w:color="auto" w:fill="auto"/>
            <w:vAlign w:val="center"/>
          </w:tcPr>
          <w:p w:rsidR="009858A8" w:rsidRDefault="009858A8" w:rsidP="009F0739">
            <w:pPr>
              <w:rPr>
                <w:rFonts w:ascii="Verdana" w:hAnsi="Verdana"/>
                <w:sz w:val="18"/>
                <w:szCs w:val="18"/>
              </w:rPr>
            </w:pPr>
            <w:r>
              <w:rPr>
                <w:rFonts w:ascii="Verdana" w:hAnsi="Verdana"/>
                <w:sz w:val="18"/>
                <w:szCs w:val="18"/>
              </w:rPr>
              <w:t>Görsel Tasarım İlkeleri</w:t>
            </w:r>
          </w:p>
        </w:tc>
      </w:tr>
      <w:tr w:rsidR="009858A8" w:rsidRPr="00EC3853" w:rsidTr="009F0739">
        <w:trPr>
          <w:jc w:val="center"/>
        </w:trPr>
        <w:tc>
          <w:tcPr>
            <w:tcW w:w="593" w:type="pct"/>
            <w:shd w:val="clear" w:color="auto" w:fill="auto"/>
            <w:vAlign w:val="center"/>
          </w:tcPr>
          <w:p w:rsidR="009858A8" w:rsidRDefault="009858A8" w:rsidP="009F0739">
            <w:pPr>
              <w:jc w:val="center"/>
            </w:pPr>
            <w:r>
              <w:t>5</w:t>
            </w:r>
          </w:p>
        </w:tc>
        <w:tc>
          <w:tcPr>
            <w:tcW w:w="4407" w:type="pct"/>
            <w:shd w:val="clear" w:color="auto" w:fill="auto"/>
            <w:vAlign w:val="center"/>
          </w:tcPr>
          <w:p w:rsidR="009858A8" w:rsidRDefault="009858A8" w:rsidP="009F0739">
            <w:pPr>
              <w:rPr>
                <w:rFonts w:ascii="Verdana" w:hAnsi="Verdana"/>
                <w:sz w:val="18"/>
                <w:szCs w:val="18"/>
              </w:rPr>
            </w:pPr>
            <w:r>
              <w:rPr>
                <w:rFonts w:ascii="Verdana" w:hAnsi="Verdana"/>
                <w:sz w:val="18"/>
                <w:szCs w:val="18"/>
              </w:rPr>
              <w:t>Araç-gereçlerin Seçimi ve Hazırlama İlkeleri (Etkili Sunu Teknikleri)</w:t>
            </w:r>
          </w:p>
        </w:tc>
      </w:tr>
      <w:tr w:rsidR="009858A8" w:rsidRPr="00EC3853" w:rsidTr="009F0739">
        <w:trPr>
          <w:jc w:val="center"/>
        </w:trPr>
        <w:tc>
          <w:tcPr>
            <w:tcW w:w="593" w:type="pct"/>
            <w:tcBorders>
              <w:bottom w:val="single" w:sz="6" w:space="0" w:color="auto"/>
            </w:tcBorders>
            <w:shd w:val="clear" w:color="auto" w:fill="auto"/>
            <w:vAlign w:val="center"/>
          </w:tcPr>
          <w:p w:rsidR="009858A8" w:rsidRDefault="009858A8" w:rsidP="009F0739">
            <w:pPr>
              <w:jc w:val="center"/>
            </w:pPr>
            <w:r>
              <w:t>6</w:t>
            </w:r>
          </w:p>
        </w:tc>
        <w:tc>
          <w:tcPr>
            <w:tcW w:w="4407" w:type="pct"/>
            <w:tcBorders>
              <w:bottom w:val="single" w:sz="6" w:space="0" w:color="auto"/>
            </w:tcBorders>
            <w:shd w:val="clear" w:color="auto" w:fill="auto"/>
            <w:vAlign w:val="center"/>
          </w:tcPr>
          <w:p w:rsidR="009858A8" w:rsidRDefault="009858A8" w:rsidP="009F0739">
            <w:pPr>
              <w:rPr>
                <w:rFonts w:ascii="Verdana" w:hAnsi="Verdana"/>
                <w:sz w:val="18"/>
                <w:szCs w:val="18"/>
              </w:rPr>
            </w:pPr>
            <w:r>
              <w:rPr>
                <w:rFonts w:ascii="Verdana" w:hAnsi="Verdana"/>
                <w:sz w:val="18"/>
                <w:szCs w:val="18"/>
              </w:rPr>
              <w:t>Teknoloji Planlaması</w:t>
            </w:r>
          </w:p>
        </w:tc>
      </w:tr>
      <w:tr w:rsidR="009858A8" w:rsidRPr="00EC3853" w:rsidTr="009F0739">
        <w:trPr>
          <w:jc w:val="center"/>
        </w:trPr>
        <w:tc>
          <w:tcPr>
            <w:tcW w:w="593" w:type="pct"/>
            <w:tcBorders>
              <w:top w:val="single" w:sz="6" w:space="0" w:color="auto"/>
              <w:bottom w:val="single" w:sz="6" w:space="0" w:color="auto"/>
            </w:tcBorders>
            <w:shd w:val="clear" w:color="auto" w:fill="auto"/>
            <w:vAlign w:val="center"/>
          </w:tcPr>
          <w:p w:rsidR="009858A8" w:rsidRDefault="009858A8" w:rsidP="009F0739">
            <w:pPr>
              <w:jc w:val="center"/>
            </w:pPr>
            <w:r>
              <w:t>7</w:t>
            </w:r>
          </w:p>
        </w:tc>
        <w:tc>
          <w:tcPr>
            <w:tcW w:w="4407" w:type="pct"/>
            <w:tcBorders>
              <w:top w:val="single" w:sz="6" w:space="0" w:color="auto"/>
              <w:bottom w:val="single" w:sz="6" w:space="0" w:color="auto"/>
            </w:tcBorders>
            <w:shd w:val="clear" w:color="auto" w:fill="auto"/>
            <w:vAlign w:val="center"/>
          </w:tcPr>
          <w:p w:rsidR="009858A8" w:rsidRDefault="009858A8" w:rsidP="009F0739">
            <w:pPr>
              <w:rPr>
                <w:rFonts w:ascii="Verdana" w:hAnsi="Verdana"/>
                <w:sz w:val="18"/>
                <w:szCs w:val="18"/>
              </w:rPr>
            </w:pPr>
            <w:r>
              <w:rPr>
                <w:rFonts w:ascii="Verdana" w:hAnsi="Verdana"/>
                <w:sz w:val="18"/>
                <w:szCs w:val="18"/>
              </w:rPr>
              <w:t>Öğretim Araç ve Gereçleri</w:t>
            </w:r>
          </w:p>
        </w:tc>
      </w:tr>
      <w:tr w:rsidR="009858A8" w:rsidRPr="00EC3853" w:rsidTr="009F0739">
        <w:trPr>
          <w:jc w:val="center"/>
        </w:trPr>
        <w:tc>
          <w:tcPr>
            <w:tcW w:w="593" w:type="pct"/>
            <w:tcBorders>
              <w:top w:val="single" w:sz="6" w:space="0" w:color="auto"/>
            </w:tcBorders>
            <w:shd w:val="clear" w:color="auto" w:fill="D9D9D9"/>
            <w:vAlign w:val="center"/>
          </w:tcPr>
          <w:p w:rsidR="009858A8" w:rsidRDefault="009858A8" w:rsidP="009F0739">
            <w:pPr>
              <w:jc w:val="center"/>
            </w:pPr>
            <w:r>
              <w:t>8</w:t>
            </w:r>
          </w:p>
        </w:tc>
        <w:tc>
          <w:tcPr>
            <w:tcW w:w="4407" w:type="pct"/>
            <w:tcBorders>
              <w:top w:val="single" w:sz="6" w:space="0" w:color="auto"/>
            </w:tcBorders>
            <w:shd w:val="clear" w:color="auto" w:fill="D9D9D9"/>
            <w:vAlign w:val="center"/>
          </w:tcPr>
          <w:p w:rsidR="009858A8" w:rsidRDefault="009858A8" w:rsidP="009F0739">
            <w:pPr>
              <w:rPr>
                <w:rFonts w:ascii="Verdana" w:hAnsi="Verdana"/>
                <w:sz w:val="18"/>
                <w:szCs w:val="18"/>
              </w:rPr>
            </w:pPr>
            <w:r>
              <w:rPr>
                <w:rFonts w:ascii="Verdana" w:hAnsi="Verdana"/>
                <w:sz w:val="18"/>
                <w:szCs w:val="18"/>
              </w:rPr>
              <w:t>Arasınav</w:t>
            </w:r>
          </w:p>
        </w:tc>
      </w:tr>
      <w:tr w:rsidR="009858A8" w:rsidRPr="00EC3853" w:rsidTr="009F0739">
        <w:trPr>
          <w:jc w:val="center"/>
        </w:trPr>
        <w:tc>
          <w:tcPr>
            <w:tcW w:w="593" w:type="pct"/>
            <w:tcBorders>
              <w:top w:val="single" w:sz="6" w:space="0" w:color="auto"/>
            </w:tcBorders>
            <w:shd w:val="clear" w:color="auto" w:fill="auto"/>
            <w:vAlign w:val="center"/>
          </w:tcPr>
          <w:p w:rsidR="009858A8" w:rsidRDefault="009858A8" w:rsidP="009F0739">
            <w:pPr>
              <w:jc w:val="center"/>
            </w:pPr>
            <w:r>
              <w:t>9</w:t>
            </w:r>
          </w:p>
        </w:tc>
        <w:tc>
          <w:tcPr>
            <w:tcW w:w="4407" w:type="pct"/>
            <w:tcBorders>
              <w:top w:val="single" w:sz="6" w:space="0" w:color="auto"/>
            </w:tcBorders>
            <w:shd w:val="clear" w:color="auto" w:fill="auto"/>
            <w:vAlign w:val="center"/>
          </w:tcPr>
          <w:p w:rsidR="009858A8" w:rsidRDefault="009858A8" w:rsidP="009F0739">
            <w:pPr>
              <w:rPr>
                <w:rFonts w:ascii="Verdana" w:hAnsi="Verdana"/>
                <w:sz w:val="18"/>
                <w:szCs w:val="18"/>
              </w:rPr>
            </w:pPr>
            <w:r>
              <w:rPr>
                <w:rFonts w:ascii="Verdana" w:hAnsi="Verdana"/>
                <w:sz w:val="18"/>
                <w:szCs w:val="18"/>
              </w:rPr>
              <w:t>Öğretim Araç ve Gereçleri (devam)</w:t>
            </w:r>
          </w:p>
        </w:tc>
      </w:tr>
      <w:tr w:rsidR="009858A8" w:rsidRPr="00EC3853" w:rsidTr="009F0739">
        <w:trPr>
          <w:jc w:val="center"/>
        </w:trPr>
        <w:tc>
          <w:tcPr>
            <w:tcW w:w="593" w:type="pct"/>
            <w:shd w:val="clear" w:color="auto" w:fill="auto"/>
            <w:vAlign w:val="center"/>
          </w:tcPr>
          <w:p w:rsidR="009858A8" w:rsidRDefault="009858A8" w:rsidP="009F0739">
            <w:pPr>
              <w:jc w:val="center"/>
            </w:pPr>
            <w:r>
              <w:t>10</w:t>
            </w:r>
          </w:p>
        </w:tc>
        <w:tc>
          <w:tcPr>
            <w:tcW w:w="4407" w:type="pct"/>
            <w:shd w:val="clear" w:color="auto" w:fill="auto"/>
            <w:vAlign w:val="center"/>
          </w:tcPr>
          <w:p w:rsidR="009858A8" w:rsidRDefault="009858A8" w:rsidP="009F0739">
            <w:pPr>
              <w:rPr>
                <w:rFonts w:ascii="Verdana" w:hAnsi="Verdana"/>
                <w:sz w:val="18"/>
                <w:szCs w:val="18"/>
              </w:rPr>
            </w:pPr>
            <w:r>
              <w:rPr>
                <w:rFonts w:ascii="Verdana" w:hAnsi="Verdana"/>
                <w:sz w:val="18"/>
                <w:szCs w:val="18"/>
              </w:rPr>
              <w:t>Kavram Haritaları</w:t>
            </w:r>
          </w:p>
        </w:tc>
      </w:tr>
      <w:tr w:rsidR="009858A8" w:rsidRPr="00EC3853" w:rsidTr="009F0739">
        <w:trPr>
          <w:jc w:val="center"/>
        </w:trPr>
        <w:tc>
          <w:tcPr>
            <w:tcW w:w="593" w:type="pct"/>
            <w:shd w:val="clear" w:color="auto" w:fill="auto"/>
            <w:vAlign w:val="center"/>
          </w:tcPr>
          <w:p w:rsidR="009858A8" w:rsidRDefault="009858A8" w:rsidP="009F0739">
            <w:pPr>
              <w:jc w:val="center"/>
            </w:pPr>
            <w:r>
              <w:t>11</w:t>
            </w:r>
          </w:p>
        </w:tc>
        <w:tc>
          <w:tcPr>
            <w:tcW w:w="4407" w:type="pct"/>
            <w:shd w:val="clear" w:color="auto" w:fill="auto"/>
            <w:vAlign w:val="center"/>
          </w:tcPr>
          <w:p w:rsidR="009858A8" w:rsidRDefault="009858A8" w:rsidP="009F0739">
            <w:pPr>
              <w:rPr>
                <w:rFonts w:ascii="Verdana" w:hAnsi="Verdana"/>
                <w:sz w:val="18"/>
                <w:szCs w:val="18"/>
              </w:rPr>
            </w:pPr>
            <w:r>
              <w:rPr>
                <w:rFonts w:ascii="Verdana" w:hAnsi="Verdana"/>
                <w:sz w:val="18"/>
                <w:szCs w:val="18"/>
              </w:rPr>
              <w:t>Bilgisayar Destekli Eğitim ve E-Öğrenme</w:t>
            </w:r>
          </w:p>
        </w:tc>
      </w:tr>
      <w:tr w:rsidR="009858A8" w:rsidRPr="00EC3853" w:rsidTr="009F0739">
        <w:trPr>
          <w:jc w:val="center"/>
        </w:trPr>
        <w:tc>
          <w:tcPr>
            <w:tcW w:w="593" w:type="pct"/>
            <w:shd w:val="clear" w:color="auto" w:fill="auto"/>
            <w:vAlign w:val="center"/>
          </w:tcPr>
          <w:p w:rsidR="009858A8" w:rsidRDefault="009858A8" w:rsidP="009F0739">
            <w:pPr>
              <w:jc w:val="center"/>
            </w:pPr>
            <w:r>
              <w:t>12</w:t>
            </w:r>
          </w:p>
        </w:tc>
        <w:tc>
          <w:tcPr>
            <w:tcW w:w="4407" w:type="pct"/>
            <w:shd w:val="clear" w:color="auto" w:fill="auto"/>
            <w:vAlign w:val="center"/>
          </w:tcPr>
          <w:p w:rsidR="009858A8" w:rsidRDefault="009858A8" w:rsidP="009F0739">
            <w:pPr>
              <w:rPr>
                <w:rFonts w:ascii="Verdana" w:hAnsi="Verdana"/>
                <w:sz w:val="18"/>
                <w:szCs w:val="18"/>
              </w:rPr>
            </w:pPr>
            <w:r>
              <w:rPr>
                <w:rFonts w:ascii="Verdana" w:hAnsi="Verdana"/>
                <w:sz w:val="18"/>
                <w:szCs w:val="18"/>
              </w:rPr>
              <w:t>Öğretim Teknolojilerinin Değerlendirilmesi</w:t>
            </w:r>
          </w:p>
        </w:tc>
      </w:tr>
      <w:tr w:rsidR="009858A8" w:rsidRPr="00EC3853" w:rsidTr="009F0739">
        <w:trPr>
          <w:jc w:val="center"/>
        </w:trPr>
        <w:tc>
          <w:tcPr>
            <w:tcW w:w="593" w:type="pct"/>
            <w:shd w:val="clear" w:color="auto" w:fill="auto"/>
            <w:vAlign w:val="center"/>
          </w:tcPr>
          <w:p w:rsidR="009858A8" w:rsidRDefault="009858A8" w:rsidP="009F0739">
            <w:pPr>
              <w:jc w:val="center"/>
            </w:pPr>
            <w:r>
              <w:t>13</w:t>
            </w:r>
          </w:p>
        </w:tc>
        <w:tc>
          <w:tcPr>
            <w:tcW w:w="4407" w:type="pct"/>
            <w:shd w:val="clear" w:color="auto" w:fill="auto"/>
            <w:vAlign w:val="center"/>
          </w:tcPr>
          <w:p w:rsidR="009858A8" w:rsidRDefault="009858A8" w:rsidP="009F0739">
            <w:pPr>
              <w:rPr>
                <w:rFonts w:ascii="Verdana" w:hAnsi="Verdana"/>
                <w:sz w:val="18"/>
                <w:szCs w:val="18"/>
              </w:rPr>
            </w:pPr>
            <w:r>
              <w:rPr>
                <w:rFonts w:ascii="Verdana" w:hAnsi="Verdana"/>
                <w:sz w:val="18"/>
                <w:szCs w:val="18"/>
              </w:rPr>
              <w:t>Türkiye'de ve dünyada öğretim teknolojilerinin kullanım durumu</w:t>
            </w:r>
          </w:p>
        </w:tc>
      </w:tr>
      <w:tr w:rsidR="009858A8" w:rsidRPr="00EC3853" w:rsidTr="009F0739">
        <w:trPr>
          <w:jc w:val="center"/>
        </w:trPr>
        <w:tc>
          <w:tcPr>
            <w:tcW w:w="593" w:type="pct"/>
            <w:tcBorders>
              <w:bottom w:val="single" w:sz="6" w:space="0" w:color="auto"/>
            </w:tcBorders>
            <w:shd w:val="clear" w:color="auto" w:fill="auto"/>
            <w:vAlign w:val="center"/>
          </w:tcPr>
          <w:p w:rsidR="009858A8" w:rsidRDefault="009858A8" w:rsidP="009F0739">
            <w:pPr>
              <w:jc w:val="center"/>
            </w:pPr>
            <w:r>
              <w:t>14</w:t>
            </w:r>
          </w:p>
        </w:tc>
        <w:tc>
          <w:tcPr>
            <w:tcW w:w="4407" w:type="pct"/>
            <w:tcBorders>
              <w:bottom w:val="single" w:sz="6" w:space="0" w:color="auto"/>
            </w:tcBorders>
            <w:shd w:val="clear" w:color="auto" w:fill="auto"/>
            <w:vAlign w:val="center"/>
          </w:tcPr>
          <w:p w:rsidR="009858A8" w:rsidRDefault="009858A8" w:rsidP="009F0739">
            <w:pPr>
              <w:rPr>
                <w:rFonts w:ascii="Verdana" w:hAnsi="Verdana"/>
                <w:sz w:val="18"/>
                <w:szCs w:val="18"/>
              </w:rPr>
            </w:pPr>
            <w:r>
              <w:rPr>
                <w:rFonts w:ascii="Verdana" w:hAnsi="Verdana"/>
                <w:sz w:val="18"/>
                <w:szCs w:val="18"/>
              </w:rPr>
              <w:t>Genel tekrar</w:t>
            </w:r>
          </w:p>
        </w:tc>
      </w:tr>
      <w:tr w:rsidR="009858A8"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9858A8" w:rsidRDefault="009858A8" w:rsidP="009F0739">
            <w:pPr>
              <w:jc w:val="center"/>
            </w:pPr>
            <w:r>
              <w:t>15-16</w:t>
            </w:r>
          </w:p>
        </w:tc>
        <w:tc>
          <w:tcPr>
            <w:tcW w:w="4407" w:type="pct"/>
            <w:tcBorders>
              <w:top w:val="single" w:sz="6" w:space="0" w:color="auto"/>
              <w:bottom w:val="single" w:sz="12" w:space="0" w:color="auto"/>
            </w:tcBorders>
            <w:shd w:val="clear" w:color="auto" w:fill="D9D9D9"/>
            <w:vAlign w:val="center"/>
          </w:tcPr>
          <w:p w:rsidR="009858A8" w:rsidRDefault="009858A8" w:rsidP="009F0739">
            <w:pPr>
              <w:rPr>
                <w:rFonts w:ascii="Verdana" w:hAnsi="Verdana"/>
                <w:sz w:val="18"/>
                <w:szCs w:val="18"/>
              </w:rPr>
            </w:pPr>
            <w:r>
              <w:rPr>
                <w:rFonts w:ascii="Verdana" w:hAnsi="Verdana"/>
                <w:sz w:val="18"/>
                <w:szCs w:val="18"/>
              </w:rPr>
              <w:t>Final</w:t>
            </w:r>
          </w:p>
        </w:tc>
      </w:tr>
    </w:tbl>
    <w:p w:rsidR="009858A8" w:rsidRDefault="009858A8" w:rsidP="009858A8">
      <w:pPr>
        <w:rPr>
          <w:sz w:val="16"/>
          <w:szCs w:val="16"/>
        </w:rPr>
      </w:pPr>
    </w:p>
    <w:p w:rsidR="009858A8" w:rsidRDefault="009858A8" w:rsidP="009858A8">
      <w:pPr>
        <w:rPr>
          <w:sz w:val="16"/>
          <w:szCs w:val="16"/>
        </w:rPr>
      </w:pPr>
    </w:p>
    <w:p w:rsidR="009858A8" w:rsidRDefault="009858A8" w:rsidP="009858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9858A8" w:rsidRPr="00D52FDB" w:rsidTr="009F0739">
        <w:trPr>
          <w:trHeight w:val="332"/>
        </w:trPr>
        <w:tc>
          <w:tcPr>
            <w:tcW w:w="817" w:type="dxa"/>
            <w:shd w:val="clear" w:color="auto" w:fill="auto"/>
          </w:tcPr>
          <w:p w:rsidR="009858A8" w:rsidRPr="00732B2C" w:rsidRDefault="009858A8" w:rsidP="009F0739">
            <w:pPr>
              <w:rPr>
                <w:b/>
                <w:bCs/>
                <w:sz w:val="20"/>
                <w:szCs w:val="20"/>
              </w:rPr>
            </w:pPr>
            <w:r w:rsidRPr="00732B2C">
              <w:rPr>
                <w:b/>
                <w:bCs/>
                <w:sz w:val="20"/>
                <w:szCs w:val="20"/>
              </w:rPr>
              <w:t>No</w:t>
            </w:r>
          </w:p>
        </w:tc>
        <w:tc>
          <w:tcPr>
            <w:tcW w:w="7371" w:type="dxa"/>
            <w:shd w:val="clear" w:color="auto" w:fill="auto"/>
          </w:tcPr>
          <w:p w:rsidR="009858A8" w:rsidRPr="00732B2C" w:rsidRDefault="009858A8" w:rsidP="009F0739">
            <w:pPr>
              <w:rPr>
                <w:b/>
                <w:bCs/>
                <w:sz w:val="20"/>
                <w:szCs w:val="20"/>
              </w:rPr>
            </w:pPr>
            <w:r w:rsidRPr="00732B2C">
              <w:rPr>
                <w:b/>
                <w:bCs/>
                <w:sz w:val="20"/>
                <w:szCs w:val="20"/>
              </w:rPr>
              <w:t>PROGRAM ALAN YETERLİLİKLERİ (ÇIKTILARI)</w:t>
            </w:r>
          </w:p>
        </w:tc>
        <w:tc>
          <w:tcPr>
            <w:tcW w:w="567" w:type="dxa"/>
            <w:shd w:val="clear" w:color="auto" w:fill="auto"/>
          </w:tcPr>
          <w:p w:rsidR="009858A8" w:rsidRPr="00732B2C" w:rsidRDefault="009858A8" w:rsidP="009F0739">
            <w:pPr>
              <w:rPr>
                <w:b/>
                <w:bCs/>
                <w:sz w:val="20"/>
                <w:szCs w:val="20"/>
              </w:rPr>
            </w:pPr>
            <w:r w:rsidRPr="00732B2C">
              <w:rPr>
                <w:b/>
                <w:bCs/>
                <w:sz w:val="20"/>
                <w:szCs w:val="20"/>
              </w:rPr>
              <w:t>3</w:t>
            </w:r>
          </w:p>
        </w:tc>
        <w:tc>
          <w:tcPr>
            <w:tcW w:w="567" w:type="dxa"/>
            <w:shd w:val="clear" w:color="auto" w:fill="auto"/>
          </w:tcPr>
          <w:p w:rsidR="009858A8" w:rsidRPr="00732B2C" w:rsidRDefault="009858A8" w:rsidP="009F0739">
            <w:pPr>
              <w:rPr>
                <w:b/>
                <w:bCs/>
                <w:sz w:val="20"/>
                <w:szCs w:val="20"/>
              </w:rPr>
            </w:pPr>
            <w:r w:rsidRPr="00732B2C">
              <w:rPr>
                <w:b/>
                <w:bCs/>
                <w:sz w:val="20"/>
                <w:szCs w:val="20"/>
              </w:rPr>
              <w:t>2</w:t>
            </w:r>
          </w:p>
        </w:tc>
        <w:tc>
          <w:tcPr>
            <w:tcW w:w="532" w:type="dxa"/>
            <w:shd w:val="clear" w:color="auto" w:fill="auto"/>
          </w:tcPr>
          <w:p w:rsidR="009858A8" w:rsidRPr="00732B2C" w:rsidRDefault="009858A8" w:rsidP="009F0739">
            <w:pPr>
              <w:rPr>
                <w:b/>
                <w:bCs/>
                <w:sz w:val="20"/>
                <w:szCs w:val="20"/>
              </w:rPr>
            </w:pPr>
            <w:r w:rsidRPr="00732B2C">
              <w:rPr>
                <w:b/>
                <w:bCs/>
                <w:sz w:val="20"/>
                <w:szCs w:val="20"/>
              </w:rPr>
              <w:t>1</w:t>
            </w: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67" w:type="dxa"/>
            <w:shd w:val="clear" w:color="auto" w:fill="auto"/>
          </w:tcPr>
          <w:p w:rsidR="009858A8" w:rsidRPr="00732B2C" w:rsidRDefault="009858A8" w:rsidP="009F0739">
            <w:pPr>
              <w:rPr>
                <w:sz w:val="20"/>
                <w:szCs w:val="20"/>
              </w:rPr>
            </w:pP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67" w:type="dxa"/>
            <w:shd w:val="clear" w:color="auto" w:fill="auto"/>
          </w:tcPr>
          <w:p w:rsidR="009858A8" w:rsidRPr="00732B2C" w:rsidRDefault="009858A8" w:rsidP="009F0739">
            <w:pPr>
              <w:rPr>
                <w:sz w:val="20"/>
                <w:szCs w:val="20"/>
              </w:rPr>
            </w:pP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 xml:space="preserve">Günlük ve mesleki hayatta karşılaşacakları yabancı dildeki farklı yazılı metinleri anlama, </w:t>
            </w:r>
            <w:r w:rsidRPr="00732B2C">
              <w:rPr>
                <w:sz w:val="20"/>
                <w:szCs w:val="20"/>
              </w:rPr>
              <w:lastRenderedPageBreak/>
              <w:t>yorumlama ve değerlendirebilme becerisi</w:t>
            </w:r>
          </w:p>
        </w:tc>
        <w:tc>
          <w:tcPr>
            <w:tcW w:w="567" w:type="dxa"/>
            <w:shd w:val="clear" w:color="auto" w:fill="auto"/>
          </w:tcPr>
          <w:p w:rsidR="009858A8" w:rsidRPr="00732B2C" w:rsidRDefault="009858A8" w:rsidP="009F0739">
            <w:pPr>
              <w:rPr>
                <w:sz w:val="20"/>
                <w:szCs w:val="20"/>
              </w:rPr>
            </w:pP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Günlük ve mesleki hayatta karşılaşacakları yabancı dildeki farklı sözlü metinleri anlama, yorumlama ve değerlendirebilme becerisi</w:t>
            </w:r>
          </w:p>
        </w:tc>
        <w:tc>
          <w:tcPr>
            <w:tcW w:w="567" w:type="dxa"/>
            <w:shd w:val="clear" w:color="auto" w:fill="auto"/>
          </w:tcPr>
          <w:p w:rsidR="009858A8" w:rsidRPr="00732B2C" w:rsidRDefault="009858A8" w:rsidP="009F0739">
            <w:pPr>
              <w:rPr>
                <w:sz w:val="20"/>
                <w:szCs w:val="20"/>
              </w:rPr>
            </w:pP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Günlük ve mesleki hayatta karşılaşabilecekleri farklı ortamlarda yabancı dilde sözel iletişim kurabilme becerisi</w:t>
            </w:r>
          </w:p>
        </w:tc>
        <w:tc>
          <w:tcPr>
            <w:tcW w:w="567" w:type="dxa"/>
            <w:shd w:val="clear" w:color="auto" w:fill="auto"/>
          </w:tcPr>
          <w:p w:rsidR="009858A8" w:rsidRPr="00732B2C" w:rsidRDefault="009858A8" w:rsidP="009F0739">
            <w:pPr>
              <w:rPr>
                <w:sz w:val="20"/>
                <w:szCs w:val="20"/>
              </w:rPr>
            </w:pP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Yazma sürecini etkili olarak kullanarak farklı türde metinler oluşturabilme becerisi</w:t>
            </w:r>
          </w:p>
        </w:tc>
        <w:tc>
          <w:tcPr>
            <w:tcW w:w="567" w:type="dxa"/>
            <w:shd w:val="clear" w:color="auto" w:fill="auto"/>
          </w:tcPr>
          <w:p w:rsidR="009858A8" w:rsidRPr="00732B2C" w:rsidRDefault="009858A8" w:rsidP="009F0739">
            <w:pPr>
              <w:rPr>
                <w:sz w:val="20"/>
                <w:szCs w:val="20"/>
              </w:rPr>
            </w:pP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İngilizce Öğretmenliği alanındaki bilimsel kavram ve yöntemleri değerlendirebilme, uygulayabilme ve yorumlayabilme.</w:t>
            </w: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67" w:type="dxa"/>
            <w:shd w:val="clear" w:color="auto" w:fill="auto"/>
          </w:tcPr>
          <w:p w:rsidR="009858A8" w:rsidRPr="00732B2C" w:rsidRDefault="009858A8" w:rsidP="009F0739">
            <w:pPr>
              <w:rPr>
                <w:sz w:val="20"/>
                <w:szCs w:val="20"/>
              </w:rPr>
            </w:pP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İngilizceyi uygun ve akıcı bir şekilde konuşarak resmi ve resmi olmayan ortamlarda sunu yapabilme</w:t>
            </w: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67" w:type="dxa"/>
            <w:shd w:val="clear" w:color="auto" w:fill="auto"/>
          </w:tcPr>
          <w:p w:rsidR="009858A8" w:rsidRPr="00732B2C" w:rsidRDefault="009858A8" w:rsidP="009F0739">
            <w:pPr>
              <w:rPr>
                <w:sz w:val="20"/>
                <w:szCs w:val="20"/>
              </w:rPr>
            </w:pP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Bilişim teknolojileri ve eğitimde internet ve teknolojinin kullanımı hakkında bilgi sahibi olma ve bu bilgiyi etkin bir şekilde kullanabilme</w:t>
            </w:r>
          </w:p>
        </w:tc>
        <w:tc>
          <w:tcPr>
            <w:tcW w:w="567" w:type="dxa"/>
            <w:shd w:val="clear" w:color="auto" w:fill="auto"/>
          </w:tcPr>
          <w:p w:rsidR="009858A8" w:rsidRPr="00732B2C" w:rsidRDefault="009858A8" w:rsidP="009F0739">
            <w:pPr>
              <w:rPr>
                <w:sz w:val="20"/>
                <w:szCs w:val="20"/>
              </w:rPr>
            </w:pP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67" w:type="dxa"/>
            <w:shd w:val="clear" w:color="auto" w:fill="auto"/>
          </w:tcPr>
          <w:p w:rsidR="009858A8" w:rsidRPr="00732B2C" w:rsidRDefault="009858A8" w:rsidP="009F0739">
            <w:pPr>
              <w:rPr>
                <w:sz w:val="20"/>
                <w:szCs w:val="20"/>
              </w:rPr>
            </w:pP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9858A8" w:rsidRPr="00732B2C" w:rsidRDefault="009858A8" w:rsidP="009F0739">
            <w:pPr>
              <w:rPr>
                <w:sz w:val="20"/>
                <w:szCs w:val="20"/>
              </w:rPr>
            </w:pPr>
          </w:p>
        </w:tc>
        <w:tc>
          <w:tcPr>
            <w:tcW w:w="567" w:type="dxa"/>
            <w:shd w:val="clear" w:color="auto" w:fill="auto"/>
          </w:tcPr>
          <w:p w:rsidR="009858A8" w:rsidRPr="00732B2C" w:rsidRDefault="009858A8" w:rsidP="009F0739">
            <w:pPr>
              <w:rPr>
                <w:sz w:val="20"/>
                <w:szCs w:val="20"/>
              </w:rPr>
            </w:pPr>
          </w:p>
        </w:tc>
        <w:tc>
          <w:tcPr>
            <w:tcW w:w="532" w:type="dxa"/>
            <w:shd w:val="clear" w:color="auto" w:fill="auto"/>
          </w:tcPr>
          <w:p w:rsidR="009858A8" w:rsidRPr="00732B2C" w:rsidRDefault="009858A8" w:rsidP="009F0739">
            <w:pPr>
              <w:rPr>
                <w:sz w:val="20"/>
                <w:szCs w:val="20"/>
              </w:rPr>
            </w:pPr>
            <w:r w:rsidRPr="00732B2C">
              <w:rPr>
                <w:sz w:val="20"/>
                <w:szCs w:val="20"/>
              </w:rPr>
              <w:t>x</w:t>
            </w: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9858A8" w:rsidRPr="00732B2C" w:rsidRDefault="009858A8" w:rsidP="009F0739">
            <w:pPr>
              <w:rPr>
                <w:sz w:val="20"/>
                <w:szCs w:val="20"/>
              </w:rPr>
            </w:pP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67" w:type="dxa"/>
            <w:shd w:val="clear" w:color="auto" w:fill="auto"/>
          </w:tcPr>
          <w:p w:rsidR="009858A8" w:rsidRPr="00732B2C" w:rsidRDefault="009858A8" w:rsidP="009F0739">
            <w:pPr>
              <w:rPr>
                <w:sz w:val="20"/>
                <w:szCs w:val="20"/>
              </w:rPr>
            </w:pP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Öğrencilerin etkili öğrenme stratejileri geliştirmelerine uygun eğitim ortamı hazırlayabilme</w:t>
            </w: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67" w:type="dxa"/>
            <w:shd w:val="clear" w:color="auto" w:fill="auto"/>
          </w:tcPr>
          <w:p w:rsidR="009858A8" w:rsidRPr="00732B2C" w:rsidRDefault="009858A8" w:rsidP="009F0739">
            <w:pPr>
              <w:rPr>
                <w:sz w:val="20"/>
                <w:szCs w:val="20"/>
              </w:rPr>
            </w:pPr>
          </w:p>
        </w:tc>
        <w:tc>
          <w:tcPr>
            <w:tcW w:w="532" w:type="dxa"/>
            <w:shd w:val="clear" w:color="auto" w:fill="auto"/>
          </w:tcPr>
          <w:p w:rsidR="009858A8" w:rsidRPr="00732B2C" w:rsidRDefault="009858A8" w:rsidP="009F0739">
            <w:pPr>
              <w:rPr>
                <w:sz w:val="20"/>
                <w:szCs w:val="20"/>
              </w:rPr>
            </w:pPr>
          </w:p>
        </w:tc>
      </w:tr>
      <w:tr w:rsidR="009858A8" w:rsidRPr="00D52FDB" w:rsidTr="009F0739">
        <w:trPr>
          <w:trHeight w:val="310"/>
        </w:trPr>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Öğrenci ve içerik düzeyine uygun ölçme ve değerlendirme araçları geliştirebilme</w:t>
            </w:r>
          </w:p>
        </w:tc>
        <w:tc>
          <w:tcPr>
            <w:tcW w:w="567" w:type="dxa"/>
            <w:shd w:val="clear" w:color="auto" w:fill="auto"/>
          </w:tcPr>
          <w:p w:rsidR="009858A8" w:rsidRPr="00732B2C" w:rsidRDefault="009858A8" w:rsidP="009F0739">
            <w:pPr>
              <w:rPr>
                <w:sz w:val="20"/>
                <w:szCs w:val="20"/>
              </w:rPr>
            </w:pP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Dil öğretiminde içsel ve dışsal motivasyonun farkında olabilme ve bu motivasyon türlerini olumlu şekilde kullanabilme</w:t>
            </w:r>
          </w:p>
        </w:tc>
        <w:tc>
          <w:tcPr>
            <w:tcW w:w="567" w:type="dxa"/>
            <w:shd w:val="clear" w:color="auto" w:fill="auto"/>
          </w:tcPr>
          <w:p w:rsidR="009858A8" w:rsidRPr="00732B2C" w:rsidRDefault="009858A8" w:rsidP="009F0739">
            <w:pPr>
              <w:rPr>
                <w:sz w:val="20"/>
                <w:szCs w:val="20"/>
              </w:rPr>
            </w:pP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Dil öğrenmeye ilişkin kavram ve süreçleri anlamaya ve çözümlemeye yönelik bilgiye sahip olma ve kullanabilme becerisi</w:t>
            </w: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67" w:type="dxa"/>
            <w:shd w:val="clear" w:color="auto" w:fill="auto"/>
          </w:tcPr>
          <w:p w:rsidR="009858A8" w:rsidRPr="00732B2C" w:rsidRDefault="009858A8" w:rsidP="009F0739">
            <w:pPr>
              <w:rPr>
                <w:sz w:val="20"/>
                <w:szCs w:val="20"/>
              </w:rPr>
            </w:pP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İnsan dilinin özellikleri, yapısı ve işleyişini anlamaya ve çözümlemeye yönelik bilgiye sahip olma ve kullanabilme becerisi</w:t>
            </w:r>
          </w:p>
        </w:tc>
        <w:tc>
          <w:tcPr>
            <w:tcW w:w="567" w:type="dxa"/>
            <w:shd w:val="clear" w:color="auto" w:fill="auto"/>
          </w:tcPr>
          <w:p w:rsidR="009858A8" w:rsidRPr="00732B2C" w:rsidRDefault="009858A8" w:rsidP="009F0739">
            <w:pPr>
              <w:rPr>
                <w:sz w:val="20"/>
                <w:szCs w:val="20"/>
              </w:rPr>
            </w:pP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67" w:type="dxa"/>
            <w:shd w:val="clear" w:color="auto" w:fill="auto"/>
          </w:tcPr>
          <w:p w:rsidR="009858A8" w:rsidRPr="00732B2C" w:rsidRDefault="009858A8" w:rsidP="009F0739">
            <w:pPr>
              <w:rPr>
                <w:sz w:val="20"/>
                <w:szCs w:val="20"/>
              </w:rPr>
            </w:pPr>
          </w:p>
        </w:tc>
        <w:tc>
          <w:tcPr>
            <w:tcW w:w="532" w:type="dxa"/>
            <w:shd w:val="clear" w:color="auto" w:fill="auto"/>
          </w:tcPr>
          <w:p w:rsidR="009858A8" w:rsidRPr="00732B2C" w:rsidRDefault="009858A8" w:rsidP="009F0739">
            <w:pPr>
              <w:rPr>
                <w:sz w:val="20"/>
                <w:szCs w:val="20"/>
              </w:rPr>
            </w:pPr>
          </w:p>
        </w:tc>
      </w:tr>
      <w:tr w:rsidR="009858A8" w:rsidRPr="00D52FDB" w:rsidTr="009F0739">
        <w:tc>
          <w:tcPr>
            <w:tcW w:w="817" w:type="dxa"/>
            <w:shd w:val="clear" w:color="auto" w:fill="auto"/>
          </w:tcPr>
          <w:p w:rsidR="009858A8" w:rsidRPr="00732B2C" w:rsidRDefault="009858A8" w:rsidP="000F3147">
            <w:pPr>
              <w:numPr>
                <w:ilvl w:val="0"/>
                <w:numId w:val="34"/>
              </w:numPr>
              <w:spacing w:line="240" w:lineRule="auto"/>
              <w:jc w:val="center"/>
              <w:rPr>
                <w:b/>
                <w:bCs/>
                <w:sz w:val="20"/>
                <w:szCs w:val="20"/>
              </w:rPr>
            </w:pPr>
          </w:p>
        </w:tc>
        <w:tc>
          <w:tcPr>
            <w:tcW w:w="7371" w:type="dxa"/>
            <w:shd w:val="clear" w:color="auto" w:fill="auto"/>
          </w:tcPr>
          <w:p w:rsidR="009858A8" w:rsidRPr="00732B2C" w:rsidRDefault="009858A8" w:rsidP="009F0739">
            <w:pPr>
              <w:rPr>
                <w:sz w:val="20"/>
                <w:szCs w:val="20"/>
              </w:rPr>
            </w:pPr>
            <w:r w:rsidRPr="00732B2C">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9858A8" w:rsidRPr="00732B2C" w:rsidRDefault="009858A8" w:rsidP="009F0739">
            <w:pPr>
              <w:rPr>
                <w:sz w:val="20"/>
                <w:szCs w:val="20"/>
              </w:rPr>
            </w:pPr>
            <w:r w:rsidRPr="00732B2C">
              <w:rPr>
                <w:sz w:val="20"/>
                <w:szCs w:val="20"/>
              </w:rPr>
              <w:t>x</w:t>
            </w:r>
          </w:p>
        </w:tc>
        <w:tc>
          <w:tcPr>
            <w:tcW w:w="567" w:type="dxa"/>
            <w:shd w:val="clear" w:color="auto" w:fill="auto"/>
          </w:tcPr>
          <w:p w:rsidR="009858A8" w:rsidRPr="00732B2C" w:rsidRDefault="009858A8" w:rsidP="009F0739">
            <w:pPr>
              <w:rPr>
                <w:sz w:val="20"/>
                <w:szCs w:val="20"/>
              </w:rPr>
            </w:pPr>
          </w:p>
        </w:tc>
        <w:tc>
          <w:tcPr>
            <w:tcW w:w="532" w:type="dxa"/>
            <w:shd w:val="clear" w:color="auto" w:fill="auto"/>
          </w:tcPr>
          <w:p w:rsidR="009858A8" w:rsidRPr="00732B2C" w:rsidRDefault="009858A8" w:rsidP="009F0739">
            <w:pPr>
              <w:rPr>
                <w:sz w:val="20"/>
                <w:szCs w:val="20"/>
              </w:rPr>
            </w:pPr>
          </w:p>
        </w:tc>
      </w:tr>
      <w:tr w:rsidR="009858A8" w:rsidRPr="00D52FDB" w:rsidTr="009F0739">
        <w:tc>
          <w:tcPr>
            <w:tcW w:w="9854" w:type="dxa"/>
            <w:gridSpan w:val="5"/>
            <w:shd w:val="clear" w:color="auto" w:fill="auto"/>
          </w:tcPr>
          <w:p w:rsidR="009858A8" w:rsidRPr="00732B2C" w:rsidRDefault="009858A8" w:rsidP="009F0739">
            <w:pPr>
              <w:rPr>
                <w:sz w:val="20"/>
                <w:szCs w:val="20"/>
              </w:rPr>
            </w:pPr>
            <w:r w:rsidRPr="00732B2C">
              <w:rPr>
                <w:b/>
                <w:sz w:val="20"/>
                <w:szCs w:val="20"/>
              </w:rPr>
              <w:t>1</w:t>
            </w:r>
            <w:r w:rsidRPr="00732B2C">
              <w:rPr>
                <w:sz w:val="20"/>
                <w:szCs w:val="20"/>
              </w:rPr>
              <w:t xml:space="preserve">:Hiç Katkısı Yok. </w:t>
            </w:r>
            <w:r w:rsidRPr="00732B2C">
              <w:rPr>
                <w:b/>
                <w:sz w:val="20"/>
                <w:szCs w:val="20"/>
              </w:rPr>
              <w:t>2</w:t>
            </w:r>
            <w:r w:rsidRPr="00732B2C">
              <w:rPr>
                <w:sz w:val="20"/>
                <w:szCs w:val="20"/>
              </w:rPr>
              <w:t xml:space="preserve">:Kısmen Katkısı Var. </w:t>
            </w:r>
            <w:r w:rsidRPr="00732B2C">
              <w:rPr>
                <w:b/>
                <w:sz w:val="20"/>
                <w:szCs w:val="20"/>
              </w:rPr>
              <w:t>3</w:t>
            </w:r>
            <w:r w:rsidRPr="00732B2C">
              <w:rPr>
                <w:sz w:val="20"/>
                <w:szCs w:val="20"/>
              </w:rPr>
              <w:t>:Tam Katkısı Var.</w:t>
            </w:r>
          </w:p>
        </w:tc>
      </w:tr>
    </w:tbl>
    <w:p w:rsidR="009858A8" w:rsidRDefault="009858A8" w:rsidP="009858A8">
      <w:pPr>
        <w:spacing w:line="360" w:lineRule="auto"/>
        <w:rPr>
          <w:b/>
        </w:rPr>
      </w:pPr>
    </w:p>
    <w:p w:rsidR="009858A8" w:rsidRPr="00F25CA9" w:rsidRDefault="009858A8" w:rsidP="009858A8">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9858A8" w:rsidTr="009F0739">
        <w:trPr>
          <w:trHeight w:val="989"/>
        </w:trPr>
        <w:tc>
          <w:tcPr>
            <w:tcW w:w="7171" w:type="dxa"/>
          </w:tcPr>
          <w:p w:rsidR="009858A8" w:rsidRDefault="009858A8" w:rsidP="009F0739">
            <w:pPr>
              <w:tabs>
                <w:tab w:val="left" w:pos="7800"/>
              </w:tabs>
            </w:pPr>
            <w:r>
              <w:lastRenderedPageBreak/>
              <w:t xml:space="preserve"> </w:t>
            </w:r>
          </w:p>
        </w:tc>
        <w:tc>
          <w:tcPr>
            <w:tcW w:w="2777" w:type="dxa"/>
          </w:tcPr>
          <w:p w:rsidR="009858A8" w:rsidRDefault="009858A8" w:rsidP="009F0739">
            <w:pPr>
              <w:tabs>
                <w:tab w:val="left" w:pos="7800"/>
              </w:tabs>
              <w:jc w:val="center"/>
            </w:pPr>
          </w:p>
        </w:tc>
      </w:tr>
    </w:tbl>
    <w:p w:rsidR="009858A8" w:rsidRDefault="009858A8" w:rsidP="009858A8">
      <w:pPr>
        <w:tabs>
          <w:tab w:val="left" w:pos="7800"/>
        </w:tabs>
      </w:pPr>
      <w:r>
        <w:t xml:space="preserve">                        </w:t>
      </w:r>
    </w:p>
    <w:p w:rsidR="009858A8" w:rsidRDefault="009858A8" w:rsidP="009858A8">
      <w:pPr>
        <w:tabs>
          <w:tab w:val="left" w:pos="7800"/>
        </w:tabs>
      </w:pPr>
      <w:r>
        <w:tab/>
      </w:r>
      <w:r>
        <w:tab/>
      </w:r>
    </w:p>
    <w:p w:rsidR="009858A8" w:rsidRDefault="009858A8" w:rsidP="009858A8"/>
    <w:p w:rsidR="003C0ACE" w:rsidRPr="008D59C7" w:rsidRDefault="003C0ACE" w:rsidP="003C0ACE">
      <w:pPr>
        <w:outlineLvl w:val="0"/>
        <w:rPr>
          <w:b/>
        </w:rPr>
      </w:pPr>
      <w:r>
        <w:rPr>
          <w:noProof/>
          <w:lang w:eastAsia="tr-TR"/>
        </w:rPr>
        <w:drawing>
          <wp:inline distT="0" distB="0" distL="0" distR="0" wp14:anchorId="3BA16B4C" wp14:editId="3A9E0539">
            <wp:extent cx="638175" cy="627380"/>
            <wp:effectExtent l="0" t="0" r="9525" b="1270"/>
            <wp:docPr id="63" name="Resim 63"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3C0ACE" w:rsidRPr="008D59C7" w:rsidRDefault="003C0ACE" w:rsidP="003C0ACE">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0ACE" w:rsidRPr="008D59C7" w:rsidTr="009F0739">
        <w:tc>
          <w:tcPr>
            <w:tcW w:w="1167" w:type="dxa"/>
            <w:vAlign w:val="center"/>
          </w:tcPr>
          <w:p w:rsidR="003C0ACE" w:rsidRPr="008D59C7" w:rsidRDefault="003C0ACE" w:rsidP="009F0739">
            <w:pPr>
              <w:outlineLvl w:val="0"/>
              <w:rPr>
                <w:b/>
              </w:rPr>
            </w:pPr>
            <w:r w:rsidRPr="008D59C7">
              <w:rPr>
                <w:b/>
              </w:rPr>
              <w:t>DÖNEM</w:t>
            </w:r>
          </w:p>
        </w:tc>
        <w:tc>
          <w:tcPr>
            <w:tcW w:w="1527" w:type="dxa"/>
            <w:vAlign w:val="center"/>
          </w:tcPr>
          <w:p w:rsidR="003C0ACE" w:rsidRPr="008D59C7" w:rsidRDefault="003C0ACE" w:rsidP="009F0739">
            <w:pPr>
              <w:outlineLvl w:val="0"/>
            </w:pPr>
            <w:r>
              <w:t>Güz</w:t>
            </w:r>
          </w:p>
        </w:tc>
      </w:tr>
    </w:tbl>
    <w:p w:rsidR="003C0ACE" w:rsidRPr="008D59C7" w:rsidRDefault="003C0ACE" w:rsidP="003C0ACE">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C0ACE" w:rsidRPr="008D59C7" w:rsidTr="009F0739">
        <w:tc>
          <w:tcPr>
            <w:tcW w:w="1668" w:type="dxa"/>
            <w:vAlign w:val="center"/>
          </w:tcPr>
          <w:p w:rsidR="003C0ACE" w:rsidRPr="008D59C7" w:rsidRDefault="003C0ACE" w:rsidP="009F0739">
            <w:pPr>
              <w:jc w:val="center"/>
              <w:outlineLvl w:val="0"/>
              <w:rPr>
                <w:b/>
              </w:rPr>
            </w:pPr>
            <w:r w:rsidRPr="008D59C7">
              <w:rPr>
                <w:b/>
              </w:rPr>
              <w:t>DERSİN KODU</w:t>
            </w:r>
          </w:p>
        </w:tc>
        <w:tc>
          <w:tcPr>
            <w:tcW w:w="2760" w:type="dxa"/>
            <w:vAlign w:val="center"/>
          </w:tcPr>
          <w:p w:rsidR="003C0ACE" w:rsidRPr="008D59C7" w:rsidRDefault="003C0ACE" w:rsidP="009F0739">
            <w:pPr>
              <w:outlineLvl w:val="0"/>
            </w:pPr>
          </w:p>
        </w:tc>
        <w:tc>
          <w:tcPr>
            <w:tcW w:w="1560" w:type="dxa"/>
            <w:vAlign w:val="center"/>
          </w:tcPr>
          <w:p w:rsidR="003C0ACE" w:rsidRPr="008D59C7" w:rsidRDefault="003C0ACE" w:rsidP="009F0739">
            <w:pPr>
              <w:jc w:val="center"/>
              <w:outlineLvl w:val="0"/>
              <w:rPr>
                <w:b/>
              </w:rPr>
            </w:pPr>
            <w:r w:rsidRPr="008D59C7">
              <w:rPr>
                <w:b/>
              </w:rPr>
              <w:t>DERSİN ADI</w:t>
            </w:r>
          </w:p>
        </w:tc>
        <w:tc>
          <w:tcPr>
            <w:tcW w:w="4185" w:type="dxa"/>
          </w:tcPr>
          <w:p w:rsidR="003C0ACE" w:rsidRDefault="003C0ACE" w:rsidP="009F0739">
            <w:pPr>
              <w:outlineLvl w:val="0"/>
              <w:rPr>
                <w:rFonts w:ascii="Verdana" w:hAnsi="Verdana"/>
                <w:color w:val="000000"/>
                <w:sz w:val="18"/>
                <w:szCs w:val="18"/>
              </w:rPr>
            </w:pPr>
            <w:r>
              <w:rPr>
                <w:rFonts w:ascii="Verdana" w:hAnsi="Verdana"/>
                <w:color w:val="000000"/>
                <w:sz w:val="18"/>
                <w:szCs w:val="18"/>
              </w:rPr>
              <w:t>İNGİLİZCE ÖĞRETİMİNDE YENİ YAKLAŞIMLAR</w:t>
            </w:r>
          </w:p>
          <w:p w:rsidR="003C0ACE" w:rsidRPr="008D59C7" w:rsidRDefault="003C0ACE" w:rsidP="009F0739">
            <w:pPr>
              <w:outlineLvl w:val="0"/>
            </w:pPr>
          </w:p>
        </w:tc>
      </w:tr>
    </w:tbl>
    <w:p w:rsidR="003C0ACE" w:rsidRPr="008D59C7" w:rsidRDefault="003C0ACE" w:rsidP="003C0ACE">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3C0ACE" w:rsidRPr="008D59C7" w:rsidTr="009F0739">
        <w:trPr>
          <w:trHeight w:val="383"/>
        </w:trPr>
        <w:tc>
          <w:tcPr>
            <w:tcW w:w="608" w:type="pct"/>
            <w:vMerge w:val="restart"/>
            <w:tcBorders>
              <w:top w:val="single" w:sz="12" w:space="0" w:color="auto"/>
              <w:left w:val="single" w:sz="12" w:space="0" w:color="auto"/>
              <w:bottom w:val="single" w:sz="4" w:space="0" w:color="auto"/>
              <w:right w:val="single" w:sz="12" w:space="0" w:color="auto"/>
            </w:tcBorders>
            <w:vAlign w:val="center"/>
          </w:tcPr>
          <w:p w:rsidR="003C0ACE" w:rsidRPr="008D59C7" w:rsidRDefault="003C0ACE" w:rsidP="009F0739">
            <w:pPr>
              <w:rPr>
                <w:b/>
              </w:rPr>
            </w:pPr>
            <w:r w:rsidRPr="008D59C7">
              <w:rPr>
                <w:b/>
              </w:rPr>
              <w:t>YARIYIL</w:t>
            </w:r>
          </w:p>
          <w:p w:rsidR="003C0ACE" w:rsidRPr="008D59C7" w:rsidRDefault="003C0ACE" w:rsidP="009F0739"/>
        </w:tc>
        <w:tc>
          <w:tcPr>
            <w:tcW w:w="1603" w:type="pct"/>
            <w:gridSpan w:val="4"/>
            <w:tcBorders>
              <w:left w:val="single" w:sz="12" w:space="0" w:color="auto"/>
              <w:bottom w:val="single" w:sz="4" w:space="0" w:color="auto"/>
              <w:right w:val="single" w:sz="12" w:space="0" w:color="auto"/>
            </w:tcBorders>
            <w:vAlign w:val="center"/>
          </w:tcPr>
          <w:p w:rsidR="003C0ACE" w:rsidRPr="008D59C7" w:rsidRDefault="003C0ACE" w:rsidP="009F0739">
            <w:pPr>
              <w:jc w:val="center"/>
              <w:rPr>
                <w:b/>
              </w:rPr>
            </w:pPr>
            <w:r w:rsidRPr="008D59C7">
              <w:rPr>
                <w:b/>
              </w:rPr>
              <w:t>HAFTALIK DERS SAATİ</w:t>
            </w:r>
          </w:p>
        </w:tc>
        <w:tc>
          <w:tcPr>
            <w:tcW w:w="2789" w:type="pct"/>
            <w:gridSpan w:val="7"/>
            <w:tcBorders>
              <w:left w:val="single" w:sz="12" w:space="0" w:color="auto"/>
              <w:bottom w:val="single" w:sz="4" w:space="0" w:color="auto"/>
            </w:tcBorders>
            <w:vAlign w:val="center"/>
          </w:tcPr>
          <w:p w:rsidR="003C0ACE" w:rsidRPr="008D59C7" w:rsidRDefault="003C0ACE" w:rsidP="009F0739">
            <w:pPr>
              <w:jc w:val="center"/>
              <w:rPr>
                <w:b/>
              </w:rPr>
            </w:pPr>
            <w:r w:rsidRPr="008D59C7">
              <w:rPr>
                <w:b/>
              </w:rPr>
              <w:t>DERSİN</w:t>
            </w:r>
          </w:p>
        </w:tc>
      </w:tr>
      <w:tr w:rsidR="003C0ACE" w:rsidRPr="008D59C7" w:rsidTr="009F0739">
        <w:trPr>
          <w:trHeight w:val="382"/>
        </w:trPr>
        <w:tc>
          <w:tcPr>
            <w:tcW w:w="608" w:type="pct"/>
            <w:vMerge/>
            <w:tcBorders>
              <w:top w:val="single" w:sz="4" w:space="0" w:color="auto"/>
              <w:left w:val="single" w:sz="12" w:space="0" w:color="auto"/>
              <w:bottom w:val="single" w:sz="4" w:space="0" w:color="auto"/>
              <w:right w:val="single" w:sz="12" w:space="0" w:color="auto"/>
            </w:tcBorders>
          </w:tcPr>
          <w:p w:rsidR="003C0ACE" w:rsidRPr="008D59C7" w:rsidRDefault="003C0ACE"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3C0ACE" w:rsidRPr="008D59C7" w:rsidRDefault="003C0ACE"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3C0ACE" w:rsidRPr="008D59C7" w:rsidRDefault="003C0ACE"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3C0ACE" w:rsidRPr="008D59C7" w:rsidRDefault="003C0ACE"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3C0ACE" w:rsidRPr="008D59C7" w:rsidRDefault="003C0ACE" w:rsidP="009F0739">
            <w:pPr>
              <w:jc w:val="center"/>
              <w:rPr>
                <w:b/>
              </w:rPr>
            </w:pPr>
            <w:r w:rsidRPr="008D59C7">
              <w:rPr>
                <w:b/>
              </w:rPr>
              <w:t>Kredisi</w:t>
            </w:r>
          </w:p>
        </w:tc>
        <w:tc>
          <w:tcPr>
            <w:tcW w:w="349" w:type="pct"/>
            <w:gridSpan w:val="2"/>
            <w:tcBorders>
              <w:top w:val="single" w:sz="4" w:space="0" w:color="auto"/>
              <w:left w:val="single" w:sz="4" w:space="0" w:color="auto"/>
              <w:bottom w:val="single" w:sz="4" w:space="0" w:color="auto"/>
              <w:right w:val="single" w:sz="4" w:space="0" w:color="auto"/>
            </w:tcBorders>
            <w:vAlign w:val="center"/>
          </w:tcPr>
          <w:p w:rsidR="003C0ACE" w:rsidRPr="008D59C7" w:rsidRDefault="003C0ACE"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3C0ACE" w:rsidRPr="008D59C7" w:rsidRDefault="003C0ACE"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3C0ACE" w:rsidRPr="008D59C7" w:rsidRDefault="003C0ACE" w:rsidP="009F0739">
            <w:pPr>
              <w:jc w:val="center"/>
              <w:rPr>
                <w:b/>
              </w:rPr>
            </w:pPr>
            <w:r w:rsidRPr="008D59C7">
              <w:rPr>
                <w:b/>
              </w:rPr>
              <w:t>DİLİ</w:t>
            </w:r>
          </w:p>
        </w:tc>
      </w:tr>
      <w:tr w:rsidR="003C0ACE" w:rsidRPr="008D59C7"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3C0ACE" w:rsidRPr="008D59C7" w:rsidRDefault="003C0ACE" w:rsidP="009F0739">
            <w:pPr>
              <w:jc w:val="center"/>
            </w:pPr>
            <w:r>
              <w:t>5</w:t>
            </w:r>
          </w:p>
        </w:tc>
        <w:tc>
          <w:tcPr>
            <w:tcW w:w="419" w:type="pct"/>
            <w:tcBorders>
              <w:top w:val="single" w:sz="4" w:space="0" w:color="auto"/>
              <w:left w:val="single" w:sz="12" w:space="0" w:color="auto"/>
              <w:bottom w:val="single" w:sz="12" w:space="0" w:color="auto"/>
              <w:right w:val="single" w:sz="4" w:space="0" w:color="auto"/>
            </w:tcBorders>
            <w:vAlign w:val="center"/>
          </w:tcPr>
          <w:p w:rsidR="003C0ACE" w:rsidRPr="008D59C7" w:rsidRDefault="003C0ACE" w:rsidP="009F0739">
            <w:pPr>
              <w:jc w:val="center"/>
            </w:pPr>
            <w:r>
              <w:t>2</w:t>
            </w:r>
          </w:p>
        </w:tc>
        <w:tc>
          <w:tcPr>
            <w:tcW w:w="627" w:type="pct"/>
            <w:tcBorders>
              <w:top w:val="single" w:sz="4" w:space="0" w:color="auto"/>
              <w:left w:val="single" w:sz="4" w:space="0" w:color="auto"/>
              <w:bottom w:val="single" w:sz="12" w:space="0" w:color="auto"/>
            </w:tcBorders>
            <w:vAlign w:val="center"/>
          </w:tcPr>
          <w:p w:rsidR="003C0ACE" w:rsidRPr="008D59C7" w:rsidRDefault="003C0ACE"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3C0ACE" w:rsidRPr="008D59C7" w:rsidRDefault="003C0ACE"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3C0ACE" w:rsidRPr="008D59C7" w:rsidRDefault="003C0ACE"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C0ACE" w:rsidRPr="008D59C7" w:rsidRDefault="003C0ACE" w:rsidP="009F0739">
            <w:pPr>
              <w:jc w:val="center"/>
            </w:pPr>
            <w:r>
              <w:t>4</w:t>
            </w:r>
          </w:p>
        </w:tc>
        <w:tc>
          <w:tcPr>
            <w:tcW w:w="1183" w:type="pct"/>
            <w:gridSpan w:val="2"/>
            <w:tcBorders>
              <w:top w:val="single" w:sz="4" w:space="0" w:color="auto"/>
              <w:left w:val="single" w:sz="4" w:space="0" w:color="auto"/>
              <w:bottom w:val="single" w:sz="12" w:space="0" w:color="auto"/>
            </w:tcBorders>
            <w:vAlign w:val="center"/>
          </w:tcPr>
          <w:p w:rsidR="003C0ACE" w:rsidRPr="008D59C7" w:rsidRDefault="003C0ACE" w:rsidP="009F0739">
            <w:pPr>
              <w:jc w:val="center"/>
              <w:rPr>
                <w:vertAlign w:val="superscript"/>
              </w:rPr>
            </w:pPr>
            <w:r w:rsidRPr="008D59C7">
              <w:rPr>
                <w:vertAlign w:val="superscript"/>
              </w:rPr>
              <w:t>ZORUNLU (</w:t>
            </w:r>
            <w:r>
              <w:rPr>
                <w:vertAlign w:val="superscript"/>
              </w:rPr>
              <w:t xml:space="preserve"> </w:t>
            </w:r>
            <w:r w:rsidRPr="008D59C7">
              <w:rPr>
                <w:vertAlign w:val="superscript"/>
              </w:rPr>
              <w:t>)  SEÇMELİ (</w:t>
            </w:r>
            <w:r>
              <w:rPr>
                <w:vertAlign w:val="superscript"/>
              </w:rPr>
              <w:t>x</w:t>
            </w:r>
            <w:r w:rsidRPr="008D59C7">
              <w:rPr>
                <w:vertAlign w:val="superscript"/>
              </w:rPr>
              <w:t>)</w:t>
            </w:r>
          </w:p>
        </w:tc>
        <w:tc>
          <w:tcPr>
            <w:tcW w:w="768" w:type="pct"/>
            <w:tcBorders>
              <w:top w:val="single" w:sz="4" w:space="0" w:color="auto"/>
              <w:left w:val="single" w:sz="4" w:space="0" w:color="auto"/>
              <w:bottom w:val="single" w:sz="12" w:space="0" w:color="auto"/>
            </w:tcBorders>
          </w:tcPr>
          <w:p w:rsidR="003C0ACE" w:rsidRPr="008D59C7" w:rsidRDefault="003C0ACE" w:rsidP="009F0739">
            <w:pPr>
              <w:jc w:val="center"/>
              <w:rPr>
                <w:vertAlign w:val="superscript"/>
              </w:rPr>
            </w:pPr>
            <w:r>
              <w:rPr>
                <w:vertAlign w:val="superscript"/>
              </w:rPr>
              <w:t>İngilizce</w:t>
            </w:r>
          </w:p>
        </w:tc>
      </w:tr>
      <w:tr w:rsidR="003C0ACE"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C0ACE" w:rsidRPr="008D59C7" w:rsidRDefault="003C0ACE" w:rsidP="009F0739">
            <w:pPr>
              <w:jc w:val="center"/>
              <w:rPr>
                <w:b/>
              </w:rPr>
            </w:pPr>
            <w:r w:rsidRPr="008D59C7">
              <w:rPr>
                <w:b/>
              </w:rPr>
              <w:t>DERSİN KATEGORİSİ</w:t>
            </w:r>
          </w:p>
        </w:tc>
      </w:tr>
      <w:tr w:rsidR="003C0ACE" w:rsidRPr="008D59C7"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3C0ACE" w:rsidRPr="008D59C7" w:rsidRDefault="003C0ACE"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3C0ACE" w:rsidRPr="008D59C7" w:rsidRDefault="003C0ACE" w:rsidP="009F0739">
            <w:pPr>
              <w:jc w:val="center"/>
              <w:rPr>
                <w:b/>
              </w:rPr>
            </w:pPr>
            <w:r w:rsidRPr="008D59C7">
              <w:rPr>
                <w:b/>
              </w:rPr>
              <w:t>Alan Bilgisi</w:t>
            </w:r>
          </w:p>
        </w:tc>
        <w:tc>
          <w:tcPr>
            <w:tcW w:w="977" w:type="pct"/>
            <w:gridSpan w:val="4"/>
            <w:tcBorders>
              <w:top w:val="single" w:sz="12" w:space="0" w:color="auto"/>
              <w:bottom w:val="single" w:sz="6" w:space="0" w:color="auto"/>
            </w:tcBorders>
            <w:vAlign w:val="center"/>
          </w:tcPr>
          <w:p w:rsidR="003C0ACE" w:rsidRPr="008D59C7" w:rsidRDefault="003C0ACE"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3C0ACE" w:rsidRPr="008D59C7" w:rsidRDefault="003C0ACE" w:rsidP="009F0739">
            <w:pPr>
              <w:jc w:val="center"/>
              <w:rPr>
                <w:b/>
              </w:rPr>
            </w:pPr>
            <w:r w:rsidRPr="008D59C7">
              <w:rPr>
                <w:b/>
              </w:rPr>
              <w:t>Seçmeli</w:t>
            </w:r>
          </w:p>
        </w:tc>
      </w:tr>
      <w:tr w:rsidR="003C0ACE" w:rsidRPr="008D59C7"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3C0ACE" w:rsidRPr="008D59C7" w:rsidRDefault="003C0ACE"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3C0ACE" w:rsidRPr="008D59C7" w:rsidRDefault="003C0ACE" w:rsidP="009F0739">
            <w:pPr>
              <w:jc w:val="center"/>
            </w:pPr>
          </w:p>
        </w:tc>
        <w:tc>
          <w:tcPr>
            <w:tcW w:w="977" w:type="pct"/>
            <w:gridSpan w:val="4"/>
            <w:tcBorders>
              <w:top w:val="single" w:sz="6" w:space="0" w:color="auto"/>
              <w:left w:val="single" w:sz="4" w:space="0" w:color="auto"/>
              <w:bottom w:val="single" w:sz="12" w:space="0" w:color="auto"/>
            </w:tcBorders>
          </w:tcPr>
          <w:p w:rsidR="003C0ACE" w:rsidRPr="008D59C7" w:rsidRDefault="003C0ACE"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3C0ACE" w:rsidRPr="008D59C7" w:rsidRDefault="003C0ACE" w:rsidP="009F0739">
            <w:r w:rsidRPr="008D59C7">
              <w:t>Genel Kültür (  )         Alan (</w:t>
            </w:r>
            <w:r>
              <w:t>x</w:t>
            </w:r>
            <w:r w:rsidRPr="008D59C7">
              <w:t>)</w:t>
            </w:r>
          </w:p>
        </w:tc>
      </w:tr>
      <w:tr w:rsidR="003C0ACE"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jc w:val="center"/>
              <w:rPr>
                <w:b/>
              </w:rPr>
            </w:pPr>
            <w:r w:rsidRPr="008D59C7">
              <w:rPr>
                <w:b/>
              </w:rPr>
              <w:t>DEĞERLENDİRME ÖLÇÜTLERİ</w:t>
            </w:r>
          </w:p>
        </w:tc>
      </w:tr>
      <w:tr w:rsidR="003C0ACE" w:rsidRPr="008D59C7"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3C0ACE" w:rsidRPr="008D59C7" w:rsidRDefault="003C0ACE" w:rsidP="009F0739">
            <w:pPr>
              <w:jc w:val="center"/>
              <w:rPr>
                <w:b/>
              </w:rPr>
            </w:pPr>
            <w:r w:rsidRPr="008D59C7">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3C0ACE" w:rsidRPr="008D59C7" w:rsidRDefault="003C0ACE"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3C0ACE" w:rsidRPr="008D59C7" w:rsidRDefault="003C0ACE" w:rsidP="009F0739">
            <w:pPr>
              <w:jc w:val="center"/>
              <w:rPr>
                <w:b/>
              </w:rPr>
            </w:pPr>
            <w:r w:rsidRPr="008D59C7">
              <w:rPr>
                <w:b/>
              </w:rPr>
              <w:t>%</w:t>
            </w:r>
          </w:p>
        </w:tc>
      </w:tr>
      <w:tr w:rsidR="003C0ACE"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3C0ACE" w:rsidRPr="008D59C7" w:rsidRDefault="003C0ACE" w:rsidP="009F0739">
            <w:r w:rsidRPr="008D59C7">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3C0ACE" w:rsidRPr="008D59C7" w:rsidRDefault="003C0ACE"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3C0ACE" w:rsidRPr="008D59C7" w:rsidRDefault="003C0ACE" w:rsidP="009F0739">
            <w:pPr>
              <w:jc w:val="center"/>
            </w:pPr>
            <w:r>
              <w:t>30</w:t>
            </w:r>
          </w:p>
        </w:tc>
      </w:tr>
      <w:tr w:rsidR="003C0ACE"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C0ACE" w:rsidRPr="008D59C7" w:rsidRDefault="003C0ACE" w:rsidP="009F0739">
            <w:r w:rsidRPr="008D59C7">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3C0ACE" w:rsidRPr="008D59C7" w:rsidRDefault="003C0ACE"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3C0ACE" w:rsidRPr="008D59C7" w:rsidRDefault="003C0ACE" w:rsidP="009F0739">
            <w:pPr>
              <w:jc w:val="center"/>
            </w:pPr>
          </w:p>
        </w:tc>
      </w:tr>
      <w:tr w:rsidR="003C0ACE"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C0ACE" w:rsidRPr="008D59C7" w:rsidRDefault="003C0ACE" w:rsidP="009F0739">
            <w:r w:rsidRPr="008D59C7">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3C0ACE" w:rsidRPr="008D59C7" w:rsidRDefault="003C0ACE"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3C0ACE" w:rsidRPr="008D59C7" w:rsidRDefault="003C0ACE" w:rsidP="009F0739">
            <w:pPr>
              <w:jc w:val="center"/>
            </w:pPr>
          </w:p>
        </w:tc>
      </w:tr>
      <w:tr w:rsidR="003C0ACE"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C0ACE" w:rsidRPr="008D59C7" w:rsidRDefault="003C0ACE" w:rsidP="009F0739">
            <w:r w:rsidRPr="008D59C7">
              <w:t>Ödev</w:t>
            </w:r>
          </w:p>
        </w:tc>
        <w:tc>
          <w:tcPr>
            <w:tcW w:w="1256" w:type="pct"/>
            <w:gridSpan w:val="3"/>
            <w:tcBorders>
              <w:top w:val="single" w:sz="4" w:space="0" w:color="auto"/>
              <w:left w:val="single" w:sz="4" w:space="0" w:color="auto"/>
              <w:bottom w:val="single" w:sz="4" w:space="0" w:color="auto"/>
              <w:right w:val="single" w:sz="8" w:space="0" w:color="auto"/>
            </w:tcBorders>
          </w:tcPr>
          <w:p w:rsidR="003C0ACE" w:rsidRPr="008D59C7" w:rsidRDefault="003C0ACE"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3C0ACE" w:rsidRPr="008D59C7" w:rsidRDefault="003C0ACE" w:rsidP="009F0739">
            <w:pPr>
              <w:jc w:val="center"/>
            </w:pPr>
            <w:r>
              <w:t>10</w:t>
            </w:r>
          </w:p>
        </w:tc>
      </w:tr>
      <w:tr w:rsidR="003C0ACE"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3C0ACE" w:rsidRPr="008D59C7" w:rsidRDefault="003C0ACE" w:rsidP="009F0739">
            <w:r w:rsidRPr="008D59C7">
              <w:t>Proje</w:t>
            </w:r>
          </w:p>
        </w:tc>
        <w:tc>
          <w:tcPr>
            <w:tcW w:w="1256" w:type="pct"/>
            <w:gridSpan w:val="3"/>
            <w:tcBorders>
              <w:top w:val="single" w:sz="4" w:space="0" w:color="auto"/>
              <w:left w:val="single" w:sz="4" w:space="0" w:color="auto"/>
              <w:bottom w:val="single" w:sz="8" w:space="0" w:color="auto"/>
              <w:right w:val="single" w:sz="8" w:space="0" w:color="auto"/>
            </w:tcBorders>
          </w:tcPr>
          <w:p w:rsidR="003C0ACE" w:rsidRPr="008D59C7" w:rsidRDefault="003C0ACE"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3C0ACE" w:rsidRPr="008D59C7" w:rsidRDefault="003C0ACE" w:rsidP="009F0739">
            <w:pPr>
              <w:jc w:val="center"/>
            </w:pPr>
          </w:p>
        </w:tc>
      </w:tr>
      <w:tr w:rsidR="003C0ACE"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3C0ACE" w:rsidRPr="008D59C7" w:rsidRDefault="003C0ACE" w:rsidP="009F0739">
            <w:r w:rsidRPr="008D59C7">
              <w:t>Rapor</w:t>
            </w:r>
          </w:p>
        </w:tc>
        <w:tc>
          <w:tcPr>
            <w:tcW w:w="1256" w:type="pct"/>
            <w:gridSpan w:val="3"/>
            <w:tcBorders>
              <w:top w:val="single" w:sz="8" w:space="0" w:color="auto"/>
              <w:left w:val="single" w:sz="4" w:space="0" w:color="auto"/>
              <w:bottom w:val="single" w:sz="8" w:space="0" w:color="auto"/>
              <w:right w:val="single" w:sz="8" w:space="0" w:color="auto"/>
            </w:tcBorders>
          </w:tcPr>
          <w:p w:rsidR="003C0ACE" w:rsidRPr="008D59C7" w:rsidRDefault="003C0ACE"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3C0ACE" w:rsidRPr="008D59C7" w:rsidRDefault="003C0ACE" w:rsidP="009F0739">
            <w:pPr>
              <w:jc w:val="center"/>
            </w:pPr>
          </w:p>
        </w:tc>
      </w:tr>
      <w:tr w:rsidR="003C0ACE" w:rsidRPr="008D59C7"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3C0ACE" w:rsidRPr="008D59C7" w:rsidRDefault="003C0ACE" w:rsidP="009F0739">
            <w:r>
              <w:t>Diğer(Sözlü</w:t>
            </w:r>
            <w:r w:rsidRPr="008D59C7">
              <w:t>)</w:t>
            </w:r>
          </w:p>
        </w:tc>
        <w:tc>
          <w:tcPr>
            <w:tcW w:w="1256" w:type="pct"/>
            <w:gridSpan w:val="3"/>
            <w:tcBorders>
              <w:top w:val="single" w:sz="8" w:space="0" w:color="auto"/>
              <w:left w:val="single" w:sz="4" w:space="0" w:color="auto"/>
              <w:bottom w:val="single" w:sz="12" w:space="0" w:color="auto"/>
              <w:right w:val="single" w:sz="8" w:space="0" w:color="auto"/>
            </w:tcBorders>
          </w:tcPr>
          <w:p w:rsidR="003C0ACE" w:rsidRPr="008D59C7" w:rsidRDefault="003C0ACE"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3C0ACE" w:rsidRPr="008D59C7" w:rsidRDefault="003C0ACE" w:rsidP="009F0739">
            <w:pPr>
              <w:jc w:val="center"/>
            </w:pPr>
          </w:p>
        </w:tc>
      </w:tr>
      <w:tr w:rsidR="003C0ACE" w:rsidRPr="008D59C7"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jc w:val="center"/>
              <w:rPr>
                <w:b/>
              </w:rPr>
            </w:pPr>
            <w:r w:rsidRPr="008D59C7">
              <w:rPr>
                <w:b/>
              </w:rPr>
              <w:lastRenderedPageBreak/>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3C0ACE" w:rsidRPr="008D59C7" w:rsidRDefault="003C0ACE"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3C0ACE" w:rsidRPr="008D59C7" w:rsidRDefault="003C0ACE"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3C0ACE" w:rsidRPr="008D59C7" w:rsidRDefault="003C0ACE" w:rsidP="009F0739">
            <w:pPr>
              <w:jc w:val="center"/>
            </w:pPr>
            <w:r>
              <w:t>60</w:t>
            </w:r>
          </w:p>
        </w:tc>
      </w:tr>
      <w:tr w:rsidR="003C0ACE"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jc w:val="center"/>
              <w:rPr>
                <w:b/>
              </w:rPr>
            </w:pPr>
            <w:r w:rsidRPr="008D59C7">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jc w:val="both"/>
              <w:rPr>
                <w:sz w:val="21"/>
                <w:szCs w:val="21"/>
              </w:rPr>
            </w:pPr>
            <w:r>
              <w:rPr>
                <w:sz w:val="21"/>
                <w:szCs w:val="21"/>
              </w:rPr>
              <w:t>Yok</w:t>
            </w:r>
          </w:p>
        </w:tc>
      </w:tr>
      <w:tr w:rsidR="003C0ACE" w:rsidRPr="008D59C7"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jc w:val="center"/>
              <w:rPr>
                <w:b/>
              </w:rPr>
            </w:pPr>
            <w:r w:rsidRPr="008D59C7">
              <w:rPr>
                <w:b/>
              </w:rPr>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3C0ACE" w:rsidRPr="003D3310" w:rsidRDefault="003C0ACE" w:rsidP="009F0739">
            <w:pPr>
              <w:pStyle w:val="Default"/>
              <w:rPr>
                <w:sz w:val="21"/>
                <w:szCs w:val="21"/>
              </w:rPr>
            </w:pPr>
            <w:r w:rsidRPr="003A2490">
              <w:rPr>
                <w:rFonts w:ascii="Verdana" w:hAnsi="Verdana"/>
                <w:sz w:val="18"/>
                <w:szCs w:val="18"/>
              </w:rPr>
              <w:t>İngiliz Dili Öğretiminde</w:t>
            </w:r>
            <w:r>
              <w:rPr>
                <w:rFonts w:ascii="Verdana" w:hAnsi="Verdana"/>
                <w:sz w:val="18"/>
                <w:szCs w:val="18"/>
              </w:rPr>
              <w:t xml:space="preserve"> ders tasarımı, </w:t>
            </w:r>
            <w:r w:rsidRPr="003A2490">
              <w:rPr>
                <w:rFonts w:ascii="Verdana" w:hAnsi="Verdana"/>
                <w:sz w:val="18"/>
                <w:szCs w:val="18"/>
              </w:rPr>
              <w:t>ikinci</w:t>
            </w:r>
            <w:r>
              <w:rPr>
                <w:rFonts w:ascii="Verdana" w:hAnsi="Verdana"/>
                <w:sz w:val="18"/>
                <w:szCs w:val="18"/>
              </w:rPr>
              <w:t xml:space="preserve"> </w:t>
            </w:r>
            <w:r w:rsidRPr="003A2490">
              <w:rPr>
                <w:rFonts w:ascii="Verdana" w:hAnsi="Verdana"/>
                <w:sz w:val="18"/>
                <w:szCs w:val="18"/>
              </w:rPr>
              <w:t>/</w:t>
            </w:r>
            <w:r>
              <w:rPr>
                <w:rFonts w:ascii="Verdana" w:hAnsi="Verdana"/>
                <w:sz w:val="18"/>
                <w:szCs w:val="18"/>
              </w:rPr>
              <w:t xml:space="preserve"> </w:t>
            </w:r>
            <w:r w:rsidRPr="003A2490">
              <w:rPr>
                <w:rFonts w:ascii="Verdana" w:hAnsi="Verdana"/>
                <w:sz w:val="18"/>
                <w:szCs w:val="18"/>
              </w:rPr>
              <w:t>yabancı</w:t>
            </w:r>
            <w:r>
              <w:rPr>
                <w:rFonts w:ascii="Verdana" w:hAnsi="Verdana"/>
                <w:sz w:val="18"/>
                <w:szCs w:val="18"/>
              </w:rPr>
              <w:t xml:space="preserve"> </w:t>
            </w:r>
            <w:r w:rsidRPr="003A2490">
              <w:rPr>
                <w:rFonts w:ascii="Verdana" w:hAnsi="Verdana"/>
                <w:sz w:val="18"/>
                <w:szCs w:val="18"/>
              </w:rPr>
              <w:t>/uluslararası</w:t>
            </w:r>
            <w:r>
              <w:rPr>
                <w:rFonts w:ascii="Verdana" w:hAnsi="Verdana"/>
                <w:sz w:val="18"/>
                <w:szCs w:val="18"/>
              </w:rPr>
              <w:t xml:space="preserve"> </w:t>
            </w:r>
            <w:r w:rsidRPr="003A2490">
              <w:rPr>
                <w:rFonts w:ascii="Verdana" w:hAnsi="Verdana"/>
                <w:sz w:val="18"/>
                <w:szCs w:val="18"/>
              </w:rPr>
              <w:t>/özel amaçlı</w:t>
            </w:r>
            <w:r>
              <w:rPr>
                <w:rFonts w:ascii="Verdana" w:hAnsi="Verdana"/>
                <w:sz w:val="18"/>
                <w:szCs w:val="18"/>
              </w:rPr>
              <w:t xml:space="preserve"> </w:t>
            </w:r>
            <w:r w:rsidRPr="003A2490">
              <w:rPr>
                <w:rFonts w:ascii="Verdana" w:hAnsi="Verdana"/>
                <w:sz w:val="18"/>
                <w:szCs w:val="18"/>
              </w:rPr>
              <w:t>/akademik dil olarak</w:t>
            </w:r>
            <w:r>
              <w:rPr>
                <w:rFonts w:ascii="Verdana" w:hAnsi="Verdana"/>
                <w:sz w:val="18"/>
                <w:szCs w:val="18"/>
              </w:rPr>
              <w:t xml:space="preserve"> </w:t>
            </w:r>
            <w:r w:rsidRPr="003A2490">
              <w:rPr>
                <w:rFonts w:ascii="Verdana" w:hAnsi="Verdana"/>
                <w:sz w:val="18"/>
                <w:szCs w:val="18"/>
              </w:rPr>
              <w:t>İngilizce gibi farklı öğrenci ihtiyacına uygun yaklaşımlar; yapılandırmacı yaklaşım, içerik odaklı, görev odaklı, sorun odaklı, bütünce odaklı dil öğretimi, çoklu zekâ ve bütüncül dil yaklaşımı gibi güncel</w:t>
            </w:r>
            <w:r>
              <w:rPr>
                <w:rFonts w:ascii="Verdana" w:hAnsi="Verdana"/>
                <w:sz w:val="18"/>
                <w:szCs w:val="18"/>
              </w:rPr>
              <w:t xml:space="preserve"> </w:t>
            </w:r>
            <w:r w:rsidRPr="003A2490">
              <w:rPr>
                <w:rFonts w:ascii="Verdana" w:hAnsi="Verdana"/>
                <w:sz w:val="18"/>
                <w:szCs w:val="18"/>
              </w:rPr>
              <w:t>uygulamalar; ikinci/yabancı dil öğretimi ve dil öğretiminde kültürün önemi, teknolojinin dil sınıflarında kullanımı, gelişen dünyada iletişimin yeri ve kültürler arası etkileşim.</w:t>
            </w:r>
          </w:p>
        </w:tc>
      </w:tr>
      <w:tr w:rsidR="003C0ACE" w:rsidRPr="008D59C7" w:rsidTr="009F0739">
        <w:trPr>
          <w:trHeight w:val="426"/>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jc w:val="center"/>
              <w:rPr>
                <w:b/>
              </w:rPr>
            </w:pPr>
            <w:r w:rsidRPr="008D59C7">
              <w:rPr>
                <w:b/>
              </w:rPr>
              <w:t>DERSİN AMAÇLARI</w:t>
            </w:r>
          </w:p>
        </w:tc>
        <w:tc>
          <w:tcPr>
            <w:tcW w:w="3166" w:type="pct"/>
            <w:gridSpan w:val="8"/>
            <w:tcBorders>
              <w:top w:val="single" w:sz="12" w:space="0" w:color="auto"/>
              <w:left w:val="single" w:sz="12" w:space="0" w:color="auto"/>
              <w:bottom w:val="single" w:sz="12" w:space="0" w:color="auto"/>
              <w:right w:val="single" w:sz="12" w:space="0" w:color="auto"/>
            </w:tcBorders>
          </w:tcPr>
          <w:p w:rsidR="003C0ACE" w:rsidRPr="008D59C7" w:rsidRDefault="003C0ACE" w:rsidP="009F0739">
            <w:pPr>
              <w:spacing w:after="480" w:line="300" w:lineRule="atLeast"/>
              <w:jc w:val="both"/>
              <w:rPr>
                <w:sz w:val="21"/>
                <w:szCs w:val="21"/>
              </w:rPr>
            </w:pPr>
            <w:r>
              <w:rPr>
                <w:rFonts w:ascii="Verdana" w:eastAsia="Calibri" w:hAnsi="Verdana"/>
                <w:color w:val="000000"/>
                <w:sz w:val="18"/>
                <w:szCs w:val="18"/>
              </w:rPr>
              <w:t>Öğ</w:t>
            </w:r>
            <w:r w:rsidRPr="001D632D">
              <w:rPr>
                <w:rFonts w:ascii="Verdana" w:eastAsia="Calibri" w:hAnsi="Verdana"/>
                <w:color w:val="000000"/>
                <w:sz w:val="18"/>
                <w:szCs w:val="18"/>
              </w:rPr>
              <w:t>renci bu dersin sonunda, Yabancı dil eğitimi ve öğretiminin dört tür öğrenme ve öğretme becerisi üzerine gelen çağdaş yönelimleri bulgulayıp eleştirebilecek ve yeni bilgi üretme ve uygulama yollarını içselleştirebilecektir</w:t>
            </w:r>
            <w:r>
              <w:rPr>
                <w:rFonts w:ascii="Arial" w:hAnsi="Arial" w:cs="Arial"/>
                <w:color w:val="603F65"/>
                <w:sz w:val="29"/>
                <w:szCs w:val="29"/>
              </w:rPr>
              <w:t>.</w:t>
            </w:r>
          </w:p>
        </w:tc>
      </w:tr>
      <w:tr w:rsidR="003C0ACE"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jc w:val="center"/>
              <w:rPr>
                <w:b/>
              </w:rPr>
            </w:pPr>
            <w:r w:rsidRPr="008D59C7">
              <w:rPr>
                <w:b/>
              </w:rPr>
              <w:t>DERSİN MESLEK EĞİTİMİNİ SAĞLAMAYA YÖNELİK KATKISI</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spacing w:after="480" w:line="300" w:lineRule="atLeast"/>
              <w:jc w:val="both"/>
              <w:rPr>
                <w:sz w:val="21"/>
                <w:szCs w:val="21"/>
              </w:rPr>
            </w:pPr>
            <w:r w:rsidRPr="009A6CCF">
              <w:rPr>
                <w:rFonts w:ascii="Verdana" w:eastAsia="Calibri" w:hAnsi="Verdana"/>
                <w:color w:val="000000"/>
                <w:sz w:val="18"/>
                <w:szCs w:val="18"/>
              </w:rPr>
              <w:t>Yabancı dil öğreniminde yeni yönelimler, teknolojik yönelimler, bilgisayar destekli ve ağ-gelişimli dil öğrenme araçları</w:t>
            </w:r>
            <w:r>
              <w:rPr>
                <w:rFonts w:ascii="Arial" w:hAnsi="Arial" w:cs="Arial"/>
                <w:color w:val="603F65"/>
                <w:shd w:val="clear" w:color="auto" w:fill="FFFFFF"/>
              </w:rPr>
              <w:t> </w:t>
            </w:r>
          </w:p>
        </w:tc>
      </w:tr>
      <w:tr w:rsidR="003C0ACE" w:rsidRPr="008D59C7" w:rsidTr="009F0739">
        <w:trPr>
          <w:trHeight w:val="518"/>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jc w:val="center"/>
              <w:rPr>
                <w:b/>
              </w:rPr>
            </w:pPr>
            <w:r w:rsidRPr="008D59C7">
              <w:rPr>
                <w:b/>
              </w:rPr>
              <w:t>DERSİN ÖĞRENİM ÇIKTILARI</w:t>
            </w:r>
          </w:p>
        </w:tc>
        <w:tc>
          <w:tcPr>
            <w:tcW w:w="3166" w:type="pct"/>
            <w:gridSpan w:val="8"/>
            <w:tcBorders>
              <w:top w:val="single" w:sz="12" w:space="0" w:color="auto"/>
              <w:left w:val="single" w:sz="12" w:space="0" w:color="auto"/>
              <w:bottom w:val="single" w:sz="12" w:space="0" w:color="auto"/>
              <w:right w:val="single" w:sz="12" w:space="0" w:color="auto"/>
            </w:tcBorders>
          </w:tcPr>
          <w:p w:rsidR="003C0ACE" w:rsidRPr="009A6CCF" w:rsidRDefault="003C0ACE" w:rsidP="009F0739">
            <w:pPr>
              <w:spacing w:after="480" w:line="300" w:lineRule="atLeast"/>
              <w:jc w:val="both"/>
              <w:rPr>
                <w:rFonts w:ascii="Verdana" w:eastAsia="Calibri" w:hAnsi="Verdana"/>
                <w:color w:val="000000"/>
                <w:sz w:val="18"/>
                <w:szCs w:val="18"/>
              </w:rPr>
            </w:pPr>
            <w:r w:rsidRPr="009A6CCF">
              <w:rPr>
                <w:rFonts w:ascii="Verdana" w:eastAsia="Calibri" w:hAnsi="Verdana"/>
                <w:color w:val="000000"/>
                <w:sz w:val="18"/>
                <w:szCs w:val="18"/>
              </w:rPr>
              <w:t xml:space="preserve">Öğretmen adayları bu dersin sonunda aşağıdaki becerileri kazanacaklar: </w:t>
            </w:r>
            <w:r>
              <w:rPr>
                <w:rFonts w:ascii="Verdana" w:eastAsia="Calibri" w:hAnsi="Verdana"/>
                <w:color w:val="000000"/>
                <w:sz w:val="18"/>
                <w:szCs w:val="18"/>
              </w:rPr>
              <w:br/>
              <w:t xml:space="preserve">- </w:t>
            </w:r>
            <w:r w:rsidRPr="009A6CCF">
              <w:rPr>
                <w:rFonts w:ascii="Verdana" w:eastAsia="Calibri" w:hAnsi="Verdana"/>
                <w:color w:val="000000"/>
                <w:sz w:val="18"/>
                <w:szCs w:val="18"/>
              </w:rPr>
              <w:t xml:space="preserve">Öğrenciler, yabancı dil eğitiminde yeni yönelimleri tanımlar ve tartışırlar. </w:t>
            </w:r>
            <w:r>
              <w:rPr>
                <w:rFonts w:ascii="Verdana" w:eastAsia="Calibri" w:hAnsi="Verdana"/>
                <w:color w:val="000000"/>
                <w:sz w:val="18"/>
                <w:szCs w:val="18"/>
              </w:rPr>
              <w:br/>
              <w:t xml:space="preserve">- </w:t>
            </w:r>
            <w:r w:rsidRPr="009A6CCF">
              <w:rPr>
                <w:rFonts w:ascii="Verdana" w:eastAsia="Calibri" w:hAnsi="Verdana"/>
                <w:color w:val="000000"/>
                <w:sz w:val="18"/>
                <w:szCs w:val="18"/>
              </w:rPr>
              <w:t>Öğrenciler, yeni teknolojik yönelimleri tanımlar ve tartışırlar. Öğrenciler, bilgisayar destekli ve ağ gelişimli dil öğrenimini tanımlarlar.</w:t>
            </w:r>
          </w:p>
          <w:p w:rsidR="003C0ACE" w:rsidRPr="008D59C7" w:rsidRDefault="003C0ACE" w:rsidP="009F0739">
            <w:pPr>
              <w:tabs>
                <w:tab w:val="left" w:pos="7800"/>
              </w:tabs>
              <w:jc w:val="both"/>
              <w:rPr>
                <w:sz w:val="21"/>
                <w:szCs w:val="21"/>
              </w:rPr>
            </w:pPr>
          </w:p>
        </w:tc>
      </w:tr>
      <w:tr w:rsidR="003C0ACE"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jc w:val="center"/>
              <w:rPr>
                <w:b/>
              </w:rPr>
            </w:pPr>
            <w:r w:rsidRPr="008D59C7">
              <w:rPr>
                <w:b/>
              </w:rPr>
              <w:t>TEMEL DERS KİTABI</w:t>
            </w:r>
          </w:p>
        </w:tc>
        <w:tc>
          <w:tcPr>
            <w:tcW w:w="3166" w:type="pct"/>
            <w:gridSpan w:val="8"/>
            <w:tcBorders>
              <w:top w:val="single" w:sz="12" w:space="0" w:color="auto"/>
              <w:left w:val="single" w:sz="12" w:space="0" w:color="auto"/>
              <w:bottom w:val="single" w:sz="12" w:space="0" w:color="auto"/>
              <w:right w:val="single" w:sz="12" w:space="0" w:color="auto"/>
            </w:tcBorders>
          </w:tcPr>
          <w:p w:rsidR="003C0ACE" w:rsidRPr="003D3310" w:rsidRDefault="003C0ACE" w:rsidP="009F0739">
            <w:pPr>
              <w:pStyle w:val="Balk4"/>
              <w:spacing w:before="0" w:after="0"/>
              <w:rPr>
                <w:b w:val="0"/>
                <w:sz w:val="21"/>
                <w:szCs w:val="21"/>
              </w:rPr>
            </w:pPr>
            <w:r w:rsidRPr="009A6CCF">
              <w:rPr>
                <w:rFonts w:ascii="Verdana" w:hAnsi="Verdana"/>
                <w:color w:val="000000"/>
                <w:sz w:val="18"/>
                <w:szCs w:val="18"/>
                <w:lang w:val="tr-TR"/>
              </w:rPr>
              <w:t>Brown,H.D. (2000) Principles of Language Learning and Teaching. USA:Wesley.</w:t>
            </w:r>
            <w:r w:rsidRPr="009A6CCF">
              <w:rPr>
                <w:rFonts w:ascii="Verdana" w:hAnsi="Verdana"/>
                <w:color w:val="000000"/>
                <w:sz w:val="18"/>
                <w:szCs w:val="18"/>
                <w:lang w:val="tr-TR"/>
              </w:rPr>
              <w:br/>
              <w:t>Brown H.D. (1994) T</w:t>
            </w:r>
            <w:r w:rsidRPr="003D3310">
              <w:rPr>
                <w:rFonts w:ascii="Verdana" w:hAnsi="Verdana"/>
                <w:color w:val="000000"/>
                <w:sz w:val="18"/>
                <w:szCs w:val="18"/>
              </w:rPr>
              <w:t>eaching by Principles. USA: Prentice Hall.</w:t>
            </w:r>
            <w:r w:rsidRPr="003D3310">
              <w:rPr>
                <w:rFonts w:ascii="Verdana" w:hAnsi="Verdana"/>
                <w:color w:val="000000"/>
                <w:sz w:val="18"/>
                <w:szCs w:val="18"/>
              </w:rPr>
              <w:br/>
              <w:t>Brown H.D. (1993) Principles of Language Learning and Teaching. USA: Prentice Hall.</w:t>
            </w:r>
            <w:r w:rsidRPr="003D3310">
              <w:rPr>
                <w:rFonts w:ascii="Verdana" w:hAnsi="Verdana"/>
                <w:color w:val="000000"/>
                <w:sz w:val="18"/>
                <w:szCs w:val="18"/>
              </w:rPr>
              <w:br/>
              <w:t>Doff A. (1988) Teach English. Cambridge:CUP</w:t>
            </w:r>
            <w:r w:rsidRPr="003D3310">
              <w:rPr>
                <w:rFonts w:ascii="Verdana" w:hAnsi="Verdana"/>
                <w:color w:val="000000"/>
                <w:sz w:val="18"/>
                <w:szCs w:val="18"/>
              </w:rPr>
              <w:br/>
              <w:t>Ehrman, M. (1996) Understanding Second Language Learning Difficulties.</w:t>
            </w:r>
            <w:r w:rsidRPr="003D3310">
              <w:rPr>
                <w:rFonts w:ascii="Verdana" w:hAnsi="Verdana"/>
                <w:color w:val="000000"/>
                <w:sz w:val="18"/>
                <w:szCs w:val="18"/>
              </w:rPr>
              <w:br/>
              <w:t>USA :Sage Publications.</w:t>
            </w:r>
            <w:r w:rsidRPr="003D3310">
              <w:rPr>
                <w:rFonts w:ascii="Verdana" w:hAnsi="Verdana"/>
                <w:color w:val="000000"/>
                <w:sz w:val="18"/>
                <w:szCs w:val="18"/>
              </w:rPr>
              <w:br/>
              <w:t>Freeman D.&amp;Richards J.C (1996) Teacher Learning in Language Teaching. Cambridge: CUP.</w:t>
            </w:r>
            <w:r w:rsidRPr="003D3310">
              <w:rPr>
                <w:rFonts w:ascii="Verdana" w:hAnsi="Verdana"/>
                <w:color w:val="000000"/>
                <w:sz w:val="18"/>
                <w:szCs w:val="18"/>
              </w:rPr>
              <w:br/>
              <w:t>Lantolf, James P. (1996)SLA theory building: Letting all the flowers bloom! Language Learning 46:713-749.</w:t>
            </w:r>
            <w:r w:rsidRPr="003D3310">
              <w:rPr>
                <w:rStyle w:val="apple-converted-space"/>
                <w:rFonts w:ascii="Verdana" w:hAnsi="Verdana"/>
                <w:color w:val="000000"/>
                <w:sz w:val="18"/>
                <w:szCs w:val="18"/>
              </w:rPr>
              <w:t> </w:t>
            </w:r>
            <w:r w:rsidRPr="003D3310">
              <w:rPr>
                <w:rFonts w:ascii="Verdana" w:hAnsi="Verdana"/>
                <w:color w:val="000000"/>
                <w:sz w:val="18"/>
                <w:szCs w:val="18"/>
              </w:rPr>
              <w:br/>
              <w:t>Larsen&amp;Freeman,Diane.(1986)Teachniques and Principles in Language Teaching. NY:OUP.</w:t>
            </w:r>
            <w:r w:rsidRPr="003D3310">
              <w:rPr>
                <w:rFonts w:ascii="Verdana" w:hAnsi="Verdana"/>
                <w:color w:val="000000"/>
                <w:sz w:val="18"/>
                <w:szCs w:val="18"/>
              </w:rPr>
              <w:br/>
              <w:t>Murcia, C.M. (1979) Teaching English as a Second or Foreign Language. USA: Newburry House Publishers.</w:t>
            </w:r>
            <w:r w:rsidRPr="003D3310">
              <w:rPr>
                <w:rFonts w:ascii="Verdana" w:hAnsi="Verdana"/>
                <w:color w:val="000000"/>
                <w:sz w:val="18"/>
                <w:szCs w:val="18"/>
              </w:rPr>
              <w:br/>
              <w:t>Nunan,D.&amp;Lamb C. (1996) The Self-Directed Teacher. Cambridge: CUP.</w:t>
            </w:r>
            <w:r w:rsidRPr="003D3310">
              <w:rPr>
                <w:rFonts w:ascii="Verdana" w:hAnsi="Verdana"/>
                <w:color w:val="000000"/>
                <w:sz w:val="18"/>
                <w:szCs w:val="18"/>
              </w:rPr>
              <w:br/>
              <w:t>Parrott, M. (1993) Tasks for Language Teachers. Cambridge: CUP.</w:t>
            </w:r>
            <w:r w:rsidRPr="003D3310">
              <w:rPr>
                <w:rFonts w:ascii="Verdana" w:hAnsi="Verdana"/>
                <w:color w:val="000000"/>
                <w:sz w:val="18"/>
                <w:szCs w:val="18"/>
              </w:rPr>
              <w:br/>
              <w:t>Prodromou, L. (1992) Mixed Ability Classes. London: Macmillan.</w:t>
            </w:r>
            <w:r w:rsidRPr="003D3310">
              <w:rPr>
                <w:rFonts w:ascii="Verdana" w:hAnsi="Verdana"/>
                <w:color w:val="000000"/>
                <w:sz w:val="18"/>
                <w:szCs w:val="18"/>
              </w:rPr>
              <w:br/>
              <w:t>Richards, J (1998) Beyond Training. Cambridge: CUP</w:t>
            </w:r>
            <w:r w:rsidRPr="003D3310">
              <w:rPr>
                <w:rStyle w:val="apple-converted-space"/>
                <w:rFonts w:ascii="Verdana" w:hAnsi="Verdana"/>
                <w:color w:val="000000"/>
                <w:sz w:val="18"/>
                <w:szCs w:val="18"/>
              </w:rPr>
              <w:t> </w:t>
            </w:r>
            <w:r w:rsidRPr="003D3310">
              <w:rPr>
                <w:rFonts w:ascii="Verdana" w:hAnsi="Verdana"/>
                <w:color w:val="000000"/>
                <w:sz w:val="18"/>
                <w:szCs w:val="18"/>
              </w:rPr>
              <w:br/>
            </w:r>
            <w:r w:rsidRPr="003D3310">
              <w:rPr>
                <w:rFonts w:ascii="Verdana" w:hAnsi="Verdana"/>
                <w:color w:val="000000"/>
                <w:sz w:val="18"/>
                <w:szCs w:val="18"/>
              </w:rPr>
              <w:lastRenderedPageBreak/>
              <w:t>Richards, J. and Weber, H. (1985) Longman Dictionary of Applied Linguistics. Hong Kong: Longman.</w:t>
            </w:r>
            <w:r w:rsidRPr="003D3310">
              <w:rPr>
                <w:rFonts w:ascii="Verdana" w:hAnsi="Verdana"/>
                <w:color w:val="000000"/>
                <w:sz w:val="18"/>
                <w:szCs w:val="18"/>
              </w:rPr>
              <w:br/>
              <w:t>Skehan,Peter. (1998) A Cognitive Approach to Language Learning. Oxford:OUP.</w:t>
            </w:r>
            <w:r w:rsidRPr="003D3310">
              <w:rPr>
                <w:rFonts w:ascii="Verdana" w:hAnsi="Verdana"/>
                <w:color w:val="000000"/>
                <w:sz w:val="18"/>
                <w:szCs w:val="18"/>
              </w:rPr>
              <w:br/>
              <w:t>Stern, H. H. (1983) Fundamental Concepts of Language Teaching. Oxford:OUP.</w:t>
            </w:r>
            <w:r w:rsidRPr="003D3310">
              <w:rPr>
                <w:rFonts w:ascii="Verdana" w:hAnsi="Verdana"/>
                <w:color w:val="000000"/>
                <w:sz w:val="18"/>
                <w:szCs w:val="18"/>
              </w:rPr>
              <w:br/>
              <w:t>Stevick, W.E. (1980) A Way and Ways Teaching Languages. USA:Newburry House Publishers.</w:t>
            </w:r>
            <w:r w:rsidRPr="003D3310">
              <w:rPr>
                <w:rFonts w:ascii="Verdana" w:hAnsi="Verdana"/>
                <w:color w:val="000000"/>
                <w:sz w:val="18"/>
                <w:szCs w:val="18"/>
              </w:rPr>
              <w:br/>
              <w:t>Ur, P. (1988) Grammar Practice Activities. UK: CUP.</w:t>
            </w:r>
            <w:r w:rsidRPr="003D3310">
              <w:rPr>
                <w:rStyle w:val="apple-converted-space"/>
                <w:rFonts w:ascii="Verdana" w:hAnsi="Verdana"/>
                <w:color w:val="000000"/>
                <w:sz w:val="18"/>
                <w:szCs w:val="18"/>
              </w:rPr>
              <w:t> </w:t>
            </w:r>
            <w:r w:rsidRPr="003D3310">
              <w:rPr>
                <w:rFonts w:ascii="Verdana" w:hAnsi="Verdana"/>
                <w:color w:val="000000"/>
                <w:sz w:val="18"/>
                <w:szCs w:val="18"/>
              </w:rPr>
              <w:br/>
              <w:t>Ur, P. (1996) A Course in Language Teaching. UK: OUP.</w:t>
            </w:r>
          </w:p>
        </w:tc>
      </w:tr>
      <w:tr w:rsidR="003C0ACE" w:rsidRPr="008D59C7" w:rsidTr="009F0739">
        <w:trPr>
          <w:trHeight w:val="54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jc w:val="center"/>
              <w:rPr>
                <w:b/>
              </w:rPr>
            </w:pPr>
            <w:r w:rsidRPr="008D59C7">
              <w:rPr>
                <w:b/>
              </w:rPr>
              <w:lastRenderedPageBreak/>
              <w:t>YARDIMCI KAYNAKLAR</w:t>
            </w:r>
          </w:p>
        </w:tc>
        <w:tc>
          <w:tcPr>
            <w:tcW w:w="3166" w:type="pct"/>
            <w:gridSpan w:val="8"/>
            <w:tcBorders>
              <w:top w:val="single" w:sz="12" w:space="0" w:color="auto"/>
              <w:left w:val="single" w:sz="12" w:space="0" w:color="auto"/>
              <w:bottom w:val="single" w:sz="12" w:space="0" w:color="auto"/>
              <w:right w:val="single" w:sz="12" w:space="0" w:color="auto"/>
            </w:tcBorders>
          </w:tcPr>
          <w:p w:rsidR="003C0ACE" w:rsidRPr="003D3310" w:rsidRDefault="003C0ACE" w:rsidP="009F0739">
            <w:pPr>
              <w:pStyle w:val="Balk4"/>
              <w:spacing w:before="0" w:after="0"/>
              <w:rPr>
                <w:b w:val="0"/>
                <w:color w:val="000000"/>
                <w:sz w:val="21"/>
                <w:szCs w:val="21"/>
              </w:rPr>
            </w:pPr>
          </w:p>
        </w:tc>
      </w:tr>
      <w:tr w:rsidR="003C0ACE" w:rsidRPr="008D59C7" w:rsidTr="009F0739">
        <w:trPr>
          <w:trHeight w:val="520"/>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3C0ACE" w:rsidRPr="008D59C7" w:rsidRDefault="003C0ACE" w:rsidP="009F0739">
            <w:pPr>
              <w:jc w:val="center"/>
              <w:rPr>
                <w:b/>
              </w:rPr>
            </w:pPr>
            <w:r w:rsidRPr="008D59C7">
              <w:rPr>
                <w:b/>
              </w:rPr>
              <w:t>DERSTE GEREKLİ ARAÇ VE GEREÇLER</w:t>
            </w:r>
          </w:p>
        </w:tc>
        <w:tc>
          <w:tcPr>
            <w:tcW w:w="3166" w:type="pct"/>
            <w:gridSpan w:val="8"/>
            <w:tcBorders>
              <w:top w:val="single" w:sz="12" w:space="0" w:color="auto"/>
              <w:left w:val="single" w:sz="12" w:space="0" w:color="auto"/>
              <w:bottom w:val="single" w:sz="12" w:space="0" w:color="auto"/>
              <w:right w:val="single" w:sz="12" w:space="0" w:color="auto"/>
            </w:tcBorders>
          </w:tcPr>
          <w:p w:rsidR="003C0ACE" w:rsidRPr="008D59C7" w:rsidRDefault="003C0ACE" w:rsidP="009F0739">
            <w:pPr>
              <w:jc w:val="both"/>
              <w:rPr>
                <w:sz w:val="21"/>
                <w:szCs w:val="21"/>
              </w:rPr>
            </w:pPr>
          </w:p>
        </w:tc>
      </w:tr>
    </w:tbl>
    <w:p w:rsidR="003C0ACE" w:rsidRDefault="003C0ACE" w:rsidP="003C0ACE">
      <w:pPr>
        <w:rPr>
          <w:sz w:val="18"/>
          <w:szCs w:val="18"/>
        </w:rPr>
        <w:sectPr w:rsidR="003C0ACE">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C0ACE" w:rsidRPr="00EC3853" w:rsidTr="009F0739">
        <w:trPr>
          <w:trHeight w:val="510"/>
          <w:jc w:val="center"/>
        </w:trPr>
        <w:tc>
          <w:tcPr>
            <w:tcW w:w="5000" w:type="pct"/>
            <w:gridSpan w:val="2"/>
            <w:shd w:val="clear" w:color="auto" w:fill="auto"/>
            <w:vAlign w:val="center"/>
          </w:tcPr>
          <w:p w:rsidR="003C0ACE" w:rsidRPr="00EC3853" w:rsidRDefault="003C0ACE" w:rsidP="009F0739">
            <w:pPr>
              <w:jc w:val="center"/>
              <w:rPr>
                <w:b/>
                <w:sz w:val="20"/>
                <w:szCs w:val="20"/>
              </w:rPr>
            </w:pPr>
            <w:r w:rsidRPr="00EC3853">
              <w:rPr>
                <w:b/>
                <w:sz w:val="20"/>
                <w:szCs w:val="20"/>
              </w:rPr>
              <w:lastRenderedPageBreak/>
              <w:t>DERSİN HAFTALIK PLANI</w:t>
            </w:r>
          </w:p>
        </w:tc>
      </w:tr>
      <w:tr w:rsidR="003C0ACE" w:rsidRPr="00EC3853" w:rsidTr="009F0739">
        <w:trPr>
          <w:jc w:val="center"/>
        </w:trPr>
        <w:tc>
          <w:tcPr>
            <w:tcW w:w="593" w:type="pct"/>
            <w:shd w:val="clear" w:color="auto" w:fill="auto"/>
          </w:tcPr>
          <w:p w:rsidR="003C0ACE" w:rsidRPr="00EC3853" w:rsidRDefault="003C0ACE" w:rsidP="009F0739">
            <w:pPr>
              <w:jc w:val="center"/>
              <w:rPr>
                <w:b/>
                <w:sz w:val="20"/>
                <w:szCs w:val="20"/>
              </w:rPr>
            </w:pPr>
            <w:r w:rsidRPr="00EC3853">
              <w:rPr>
                <w:b/>
                <w:sz w:val="20"/>
                <w:szCs w:val="20"/>
              </w:rPr>
              <w:t>HAFTA</w:t>
            </w:r>
          </w:p>
        </w:tc>
        <w:tc>
          <w:tcPr>
            <w:tcW w:w="4407" w:type="pct"/>
            <w:shd w:val="clear" w:color="auto" w:fill="auto"/>
          </w:tcPr>
          <w:p w:rsidR="003C0ACE" w:rsidRPr="00EC3853" w:rsidRDefault="003C0ACE" w:rsidP="009F0739">
            <w:pPr>
              <w:rPr>
                <w:b/>
                <w:sz w:val="20"/>
                <w:szCs w:val="20"/>
              </w:rPr>
            </w:pPr>
            <w:r w:rsidRPr="00EC3853">
              <w:rPr>
                <w:b/>
                <w:sz w:val="20"/>
                <w:szCs w:val="20"/>
              </w:rPr>
              <w:t>İŞLENEN KONULAR</w:t>
            </w:r>
          </w:p>
        </w:tc>
      </w:tr>
      <w:tr w:rsidR="003C0ACE" w:rsidRPr="00EC3853" w:rsidTr="009F0739">
        <w:trPr>
          <w:jc w:val="center"/>
        </w:trPr>
        <w:tc>
          <w:tcPr>
            <w:tcW w:w="593" w:type="pct"/>
            <w:shd w:val="clear" w:color="auto" w:fill="auto"/>
            <w:vAlign w:val="center"/>
          </w:tcPr>
          <w:p w:rsidR="003C0ACE" w:rsidRDefault="003C0ACE" w:rsidP="009F0739">
            <w:pPr>
              <w:jc w:val="center"/>
            </w:pPr>
            <w:r>
              <w:t>1</w:t>
            </w:r>
          </w:p>
        </w:tc>
        <w:tc>
          <w:tcPr>
            <w:tcW w:w="4407" w:type="pct"/>
            <w:shd w:val="clear" w:color="auto" w:fill="auto"/>
            <w:vAlign w:val="center"/>
          </w:tcPr>
          <w:p w:rsidR="003C0ACE" w:rsidRDefault="003C0ACE" w:rsidP="009F0739">
            <w:pPr>
              <w:rPr>
                <w:rFonts w:ascii="Verdana" w:hAnsi="Verdana"/>
                <w:sz w:val="18"/>
                <w:szCs w:val="18"/>
              </w:rPr>
            </w:pPr>
            <w:r>
              <w:rPr>
                <w:rFonts w:ascii="Verdana" w:hAnsi="Verdana"/>
                <w:sz w:val="18"/>
                <w:szCs w:val="18"/>
              </w:rPr>
              <w:t>Giriş</w:t>
            </w:r>
          </w:p>
        </w:tc>
      </w:tr>
      <w:tr w:rsidR="003C0ACE" w:rsidRPr="00EC3853" w:rsidTr="009F0739">
        <w:trPr>
          <w:jc w:val="center"/>
        </w:trPr>
        <w:tc>
          <w:tcPr>
            <w:tcW w:w="593" w:type="pct"/>
            <w:shd w:val="clear" w:color="auto" w:fill="auto"/>
            <w:vAlign w:val="center"/>
          </w:tcPr>
          <w:p w:rsidR="003C0ACE" w:rsidRDefault="003C0ACE" w:rsidP="009F0739">
            <w:pPr>
              <w:jc w:val="center"/>
            </w:pPr>
            <w:r>
              <w:t>2</w:t>
            </w:r>
          </w:p>
        </w:tc>
        <w:tc>
          <w:tcPr>
            <w:tcW w:w="4407" w:type="pct"/>
            <w:shd w:val="clear" w:color="auto" w:fill="auto"/>
            <w:vAlign w:val="center"/>
          </w:tcPr>
          <w:p w:rsidR="003C0ACE" w:rsidRDefault="003C0ACE" w:rsidP="009F0739">
            <w:pPr>
              <w:rPr>
                <w:rFonts w:ascii="Verdana" w:hAnsi="Verdana"/>
                <w:sz w:val="18"/>
                <w:szCs w:val="18"/>
              </w:rPr>
            </w:pPr>
            <w:r>
              <w:rPr>
                <w:rFonts w:ascii="Verdana" w:hAnsi="Verdana"/>
                <w:sz w:val="18"/>
                <w:szCs w:val="18"/>
              </w:rPr>
              <w:t>Theories of first language acquisition and their effects on foreign/second language learning: 1 Behaviourism 2 The nativist approach 3. The affective factor</w:t>
            </w:r>
          </w:p>
        </w:tc>
      </w:tr>
      <w:tr w:rsidR="003C0ACE" w:rsidRPr="00EC3853" w:rsidTr="009F0739">
        <w:trPr>
          <w:jc w:val="center"/>
        </w:trPr>
        <w:tc>
          <w:tcPr>
            <w:tcW w:w="593" w:type="pct"/>
            <w:shd w:val="clear" w:color="auto" w:fill="auto"/>
            <w:vAlign w:val="center"/>
          </w:tcPr>
          <w:p w:rsidR="003C0ACE" w:rsidRDefault="003C0ACE" w:rsidP="009F0739">
            <w:pPr>
              <w:jc w:val="center"/>
            </w:pPr>
            <w:r>
              <w:t>3</w:t>
            </w:r>
          </w:p>
        </w:tc>
        <w:tc>
          <w:tcPr>
            <w:tcW w:w="4407" w:type="pct"/>
            <w:shd w:val="clear" w:color="auto" w:fill="auto"/>
            <w:vAlign w:val="center"/>
          </w:tcPr>
          <w:p w:rsidR="003C0ACE" w:rsidRDefault="003C0ACE" w:rsidP="009F0739">
            <w:pPr>
              <w:rPr>
                <w:rFonts w:ascii="Verdana" w:hAnsi="Verdana"/>
                <w:sz w:val="18"/>
                <w:szCs w:val="18"/>
              </w:rPr>
            </w:pPr>
            <w:r>
              <w:rPr>
                <w:rFonts w:ascii="Verdana" w:hAnsi="Verdana"/>
                <w:sz w:val="18"/>
                <w:szCs w:val="18"/>
              </w:rPr>
              <w:t>The nature of language learning: 1 Language learning and acquisition 2 First language acquisition 3 Differences between first language acquisition and second language learning</w:t>
            </w:r>
          </w:p>
        </w:tc>
      </w:tr>
      <w:tr w:rsidR="003C0ACE" w:rsidRPr="00EC3853" w:rsidTr="009F0739">
        <w:trPr>
          <w:jc w:val="center"/>
        </w:trPr>
        <w:tc>
          <w:tcPr>
            <w:tcW w:w="593" w:type="pct"/>
            <w:shd w:val="clear" w:color="auto" w:fill="auto"/>
            <w:vAlign w:val="center"/>
          </w:tcPr>
          <w:p w:rsidR="003C0ACE" w:rsidRDefault="003C0ACE" w:rsidP="009F0739">
            <w:pPr>
              <w:jc w:val="center"/>
            </w:pPr>
            <w:r>
              <w:t>4</w:t>
            </w:r>
          </w:p>
        </w:tc>
        <w:tc>
          <w:tcPr>
            <w:tcW w:w="4407" w:type="pct"/>
            <w:shd w:val="clear" w:color="auto" w:fill="auto"/>
            <w:vAlign w:val="center"/>
          </w:tcPr>
          <w:p w:rsidR="003C0ACE" w:rsidRDefault="003C0ACE" w:rsidP="009F0739">
            <w:pPr>
              <w:rPr>
                <w:rFonts w:ascii="Verdana" w:hAnsi="Verdana"/>
                <w:sz w:val="18"/>
                <w:szCs w:val="18"/>
              </w:rPr>
            </w:pPr>
            <w:r>
              <w:rPr>
                <w:rFonts w:ascii="Verdana" w:hAnsi="Verdana"/>
                <w:sz w:val="18"/>
                <w:szCs w:val="18"/>
              </w:rPr>
              <w:t>Fundamental principles of learning, definition of the basic concepts (method, approach, technique)</w:t>
            </w:r>
          </w:p>
        </w:tc>
      </w:tr>
      <w:tr w:rsidR="003C0ACE" w:rsidRPr="00EC3853" w:rsidTr="009F0739">
        <w:trPr>
          <w:jc w:val="center"/>
        </w:trPr>
        <w:tc>
          <w:tcPr>
            <w:tcW w:w="593" w:type="pct"/>
            <w:shd w:val="clear" w:color="auto" w:fill="auto"/>
            <w:vAlign w:val="center"/>
          </w:tcPr>
          <w:p w:rsidR="003C0ACE" w:rsidRDefault="003C0ACE" w:rsidP="009F0739">
            <w:pPr>
              <w:jc w:val="center"/>
            </w:pPr>
            <w:r>
              <w:t>5</w:t>
            </w:r>
          </w:p>
        </w:tc>
        <w:tc>
          <w:tcPr>
            <w:tcW w:w="4407" w:type="pct"/>
            <w:shd w:val="clear" w:color="auto" w:fill="auto"/>
            <w:vAlign w:val="center"/>
          </w:tcPr>
          <w:p w:rsidR="003C0ACE" w:rsidRDefault="003C0ACE" w:rsidP="009F0739">
            <w:pPr>
              <w:rPr>
                <w:rFonts w:ascii="Verdana" w:hAnsi="Verdana"/>
                <w:sz w:val="18"/>
                <w:szCs w:val="18"/>
              </w:rPr>
            </w:pPr>
            <w:r>
              <w:rPr>
                <w:rFonts w:ascii="Verdana" w:hAnsi="Verdana"/>
                <w:sz w:val="18"/>
                <w:szCs w:val="18"/>
              </w:rPr>
              <w:t>Theories of first language acquisition and their effects on foreign/second language learning: 1 Behaviourism 2 The nativist approach 3. The affective factor</w:t>
            </w:r>
          </w:p>
        </w:tc>
      </w:tr>
      <w:tr w:rsidR="003C0ACE" w:rsidRPr="00EC3853" w:rsidTr="009F0739">
        <w:trPr>
          <w:jc w:val="center"/>
        </w:trPr>
        <w:tc>
          <w:tcPr>
            <w:tcW w:w="593" w:type="pct"/>
            <w:tcBorders>
              <w:bottom w:val="single" w:sz="6" w:space="0" w:color="auto"/>
            </w:tcBorders>
            <w:shd w:val="clear" w:color="auto" w:fill="auto"/>
            <w:vAlign w:val="center"/>
          </w:tcPr>
          <w:p w:rsidR="003C0ACE" w:rsidRDefault="003C0ACE" w:rsidP="009F0739">
            <w:pPr>
              <w:jc w:val="center"/>
            </w:pPr>
            <w:r>
              <w:t>6</w:t>
            </w:r>
          </w:p>
        </w:tc>
        <w:tc>
          <w:tcPr>
            <w:tcW w:w="4407" w:type="pct"/>
            <w:tcBorders>
              <w:bottom w:val="single" w:sz="6" w:space="0" w:color="auto"/>
            </w:tcBorders>
            <w:shd w:val="clear" w:color="auto" w:fill="auto"/>
            <w:vAlign w:val="center"/>
          </w:tcPr>
          <w:p w:rsidR="003C0ACE" w:rsidRDefault="003C0ACE" w:rsidP="009F0739">
            <w:pPr>
              <w:rPr>
                <w:rFonts w:ascii="Verdana" w:hAnsi="Verdana"/>
                <w:sz w:val="18"/>
                <w:szCs w:val="18"/>
              </w:rPr>
            </w:pPr>
            <w:r>
              <w:rPr>
                <w:rFonts w:ascii="Verdana" w:hAnsi="Verdana"/>
                <w:sz w:val="18"/>
                <w:szCs w:val="18"/>
              </w:rPr>
              <w:t>The nature of language learning: 1 Language learning and acquisition 2 First language acquisition 3 Differences between first language acquisition and second language learning</w:t>
            </w:r>
          </w:p>
        </w:tc>
      </w:tr>
      <w:tr w:rsidR="003C0ACE" w:rsidRPr="00EC3853" w:rsidTr="009F0739">
        <w:trPr>
          <w:jc w:val="center"/>
        </w:trPr>
        <w:tc>
          <w:tcPr>
            <w:tcW w:w="593" w:type="pct"/>
            <w:tcBorders>
              <w:top w:val="single" w:sz="6" w:space="0" w:color="auto"/>
              <w:bottom w:val="single" w:sz="6" w:space="0" w:color="auto"/>
            </w:tcBorders>
            <w:shd w:val="clear" w:color="auto" w:fill="D9D9D9"/>
            <w:vAlign w:val="center"/>
          </w:tcPr>
          <w:p w:rsidR="003C0ACE" w:rsidRDefault="003C0ACE" w:rsidP="009F0739">
            <w:pPr>
              <w:jc w:val="center"/>
            </w:pPr>
            <w:r>
              <w:t>7</w:t>
            </w:r>
          </w:p>
        </w:tc>
        <w:tc>
          <w:tcPr>
            <w:tcW w:w="4407" w:type="pct"/>
            <w:tcBorders>
              <w:top w:val="single" w:sz="6" w:space="0" w:color="auto"/>
              <w:bottom w:val="single" w:sz="6" w:space="0" w:color="auto"/>
            </w:tcBorders>
            <w:shd w:val="clear" w:color="auto" w:fill="D9D9D9"/>
            <w:vAlign w:val="center"/>
          </w:tcPr>
          <w:p w:rsidR="003C0ACE" w:rsidRDefault="003C0ACE" w:rsidP="009F0739">
            <w:pPr>
              <w:rPr>
                <w:rFonts w:ascii="Verdana" w:hAnsi="Verdana"/>
                <w:sz w:val="18"/>
                <w:szCs w:val="18"/>
              </w:rPr>
            </w:pPr>
            <w:r>
              <w:rPr>
                <w:rFonts w:ascii="Verdana" w:hAnsi="Verdana"/>
                <w:sz w:val="18"/>
                <w:szCs w:val="18"/>
              </w:rPr>
              <w:t>Ara sınav</w:t>
            </w:r>
          </w:p>
        </w:tc>
      </w:tr>
      <w:tr w:rsidR="003C0ACE" w:rsidRPr="00EC3853" w:rsidTr="009F0739">
        <w:trPr>
          <w:jc w:val="center"/>
        </w:trPr>
        <w:tc>
          <w:tcPr>
            <w:tcW w:w="593" w:type="pct"/>
            <w:tcBorders>
              <w:top w:val="single" w:sz="6" w:space="0" w:color="auto"/>
            </w:tcBorders>
            <w:shd w:val="clear" w:color="auto" w:fill="auto"/>
            <w:vAlign w:val="center"/>
          </w:tcPr>
          <w:p w:rsidR="003C0ACE" w:rsidRDefault="003C0ACE" w:rsidP="009F0739">
            <w:pPr>
              <w:jc w:val="center"/>
            </w:pPr>
            <w:r>
              <w:t>8</w:t>
            </w:r>
          </w:p>
        </w:tc>
        <w:tc>
          <w:tcPr>
            <w:tcW w:w="4407" w:type="pct"/>
            <w:tcBorders>
              <w:top w:val="single" w:sz="6" w:space="0" w:color="auto"/>
            </w:tcBorders>
            <w:shd w:val="clear" w:color="auto" w:fill="auto"/>
            <w:vAlign w:val="center"/>
          </w:tcPr>
          <w:p w:rsidR="003C0ACE" w:rsidRDefault="003C0ACE" w:rsidP="009F0739">
            <w:pPr>
              <w:rPr>
                <w:rFonts w:ascii="Verdana" w:hAnsi="Verdana"/>
                <w:sz w:val="18"/>
                <w:szCs w:val="18"/>
              </w:rPr>
            </w:pPr>
            <w:r>
              <w:rPr>
                <w:rFonts w:ascii="Verdana" w:hAnsi="Verdana"/>
                <w:sz w:val="18"/>
                <w:szCs w:val="18"/>
              </w:rPr>
              <w:t>Fundamental principles of learning, definition of the basic concepts (method, approach, technique) contd.</w:t>
            </w:r>
          </w:p>
        </w:tc>
      </w:tr>
      <w:tr w:rsidR="003C0ACE" w:rsidRPr="00EC3853" w:rsidTr="009F0739">
        <w:trPr>
          <w:jc w:val="center"/>
        </w:trPr>
        <w:tc>
          <w:tcPr>
            <w:tcW w:w="593" w:type="pct"/>
            <w:tcBorders>
              <w:top w:val="single" w:sz="6" w:space="0" w:color="auto"/>
            </w:tcBorders>
            <w:shd w:val="clear" w:color="auto" w:fill="auto"/>
            <w:vAlign w:val="center"/>
          </w:tcPr>
          <w:p w:rsidR="003C0ACE" w:rsidRDefault="003C0ACE" w:rsidP="009F0739">
            <w:pPr>
              <w:jc w:val="center"/>
            </w:pPr>
            <w:r>
              <w:t>9</w:t>
            </w:r>
          </w:p>
        </w:tc>
        <w:tc>
          <w:tcPr>
            <w:tcW w:w="4407" w:type="pct"/>
            <w:tcBorders>
              <w:top w:val="single" w:sz="6" w:space="0" w:color="auto"/>
            </w:tcBorders>
            <w:shd w:val="clear" w:color="auto" w:fill="auto"/>
            <w:vAlign w:val="center"/>
          </w:tcPr>
          <w:p w:rsidR="003C0ACE" w:rsidRDefault="003C0ACE" w:rsidP="009F0739">
            <w:pPr>
              <w:rPr>
                <w:rFonts w:ascii="Verdana" w:hAnsi="Verdana"/>
                <w:sz w:val="18"/>
                <w:szCs w:val="18"/>
              </w:rPr>
            </w:pPr>
            <w:r>
              <w:rPr>
                <w:rFonts w:ascii="Verdana" w:hAnsi="Verdana"/>
                <w:sz w:val="18"/>
                <w:szCs w:val="18"/>
              </w:rPr>
              <w:t>The Grammar Translation Method.</w:t>
            </w:r>
          </w:p>
        </w:tc>
      </w:tr>
      <w:tr w:rsidR="003C0ACE" w:rsidRPr="00EC3853" w:rsidTr="009F0739">
        <w:trPr>
          <w:jc w:val="center"/>
        </w:trPr>
        <w:tc>
          <w:tcPr>
            <w:tcW w:w="593" w:type="pct"/>
            <w:shd w:val="clear" w:color="auto" w:fill="auto"/>
            <w:vAlign w:val="center"/>
          </w:tcPr>
          <w:p w:rsidR="003C0ACE" w:rsidRDefault="003C0ACE" w:rsidP="009F0739">
            <w:pPr>
              <w:jc w:val="center"/>
            </w:pPr>
            <w:r>
              <w:t>10</w:t>
            </w:r>
          </w:p>
        </w:tc>
        <w:tc>
          <w:tcPr>
            <w:tcW w:w="4407" w:type="pct"/>
            <w:shd w:val="clear" w:color="auto" w:fill="auto"/>
            <w:vAlign w:val="center"/>
          </w:tcPr>
          <w:p w:rsidR="003C0ACE" w:rsidRDefault="003C0ACE" w:rsidP="009F0739">
            <w:pPr>
              <w:rPr>
                <w:rFonts w:ascii="Verdana" w:hAnsi="Verdana"/>
                <w:sz w:val="18"/>
                <w:szCs w:val="18"/>
              </w:rPr>
            </w:pPr>
            <w:r>
              <w:rPr>
                <w:rFonts w:ascii="Verdana" w:hAnsi="Verdana"/>
                <w:sz w:val="18"/>
                <w:szCs w:val="18"/>
              </w:rPr>
              <w:t>The Direct Method</w:t>
            </w:r>
          </w:p>
        </w:tc>
      </w:tr>
      <w:tr w:rsidR="003C0ACE" w:rsidRPr="00EC3853" w:rsidTr="009F0739">
        <w:trPr>
          <w:jc w:val="center"/>
        </w:trPr>
        <w:tc>
          <w:tcPr>
            <w:tcW w:w="593" w:type="pct"/>
            <w:shd w:val="clear" w:color="auto" w:fill="auto"/>
            <w:vAlign w:val="center"/>
          </w:tcPr>
          <w:p w:rsidR="003C0ACE" w:rsidRDefault="003C0ACE" w:rsidP="009F0739">
            <w:pPr>
              <w:jc w:val="center"/>
            </w:pPr>
            <w:r>
              <w:t>11</w:t>
            </w:r>
          </w:p>
        </w:tc>
        <w:tc>
          <w:tcPr>
            <w:tcW w:w="4407" w:type="pct"/>
            <w:shd w:val="clear" w:color="auto" w:fill="auto"/>
            <w:vAlign w:val="center"/>
          </w:tcPr>
          <w:p w:rsidR="003C0ACE" w:rsidRDefault="003C0ACE" w:rsidP="009F0739">
            <w:pPr>
              <w:rPr>
                <w:rFonts w:ascii="Verdana" w:hAnsi="Verdana"/>
                <w:sz w:val="18"/>
                <w:szCs w:val="18"/>
              </w:rPr>
            </w:pPr>
            <w:r>
              <w:rPr>
                <w:rFonts w:ascii="Verdana" w:hAnsi="Verdana"/>
                <w:sz w:val="18"/>
                <w:szCs w:val="18"/>
              </w:rPr>
              <w:t>The Audio Lingual Method.</w:t>
            </w:r>
          </w:p>
        </w:tc>
      </w:tr>
      <w:tr w:rsidR="003C0ACE" w:rsidRPr="00EC3853" w:rsidTr="009F0739">
        <w:trPr>
          <w:jc w:val="center"/>
        </w:trPr>
        <w:tc>
          <w:tcPr>
            <w:tcW w:w="593" w:type="pct"/>
            <w:shd w:val="clear" w:color="auto" w:fill="auto"/>
            <w:vAlign w:val="center"/>
          </w:tcPr>
          <w:p w:rsidR="003C0ACE" w:rsidRDefault="003C0ACE" w:rsidP="009F0739">
            <w:pPr>
              <w:jc w:val="center"/>
            </w:pPr>
            <w:r>
              <w:t>12</w:t>
            </w:r>
          </w:p>
        </w:tc>
        <w:tc>
          <w:tcPr>
            <w:tcW w:w="4407" w:type="pct"/>
            <w:shd w:val="clear" w:color="auto" w:fill="auto"/>
            <w:vAlign w:val="center"/>
          </w:tcPr>
          <w:p w:rsidR="003C0ACE" w:rsidRDefault="003C0ACE" w:rsidP="009F0739">
            <w:pPr>
              <w:rPr>
                <w:rFonts w:ascii="Verdana" w:hAnsi="Verdana"/>
                <w:sz w:val="18"/>
                <w:szCs w:val="18"/>
              </w:rPr>
            </w:pPr>
            <w:r>
              <w:rPr>
                <w:rFonts w:ascii="Verdana" w:hAnsi="Verdana"/>
                <w:sz w:val="18"/>
                <w:szCs w:val="18"/>
              </w:rPr>
              <w:t>The Audio Lingual Method.</w:t>
            </w:r>
          </w:p>
        </w:tc>
      </w:tr>
      <w:tr w:rsidR="003C0ACE" w:rsidRPr="00EC3853" w:rsidTr="009F0739">
        <w:trPr>
          <w:jc w:val="center"/>
        </w:trPr>
        <w:tc>
          <w:tcPr>
            <w:tcW w:w="593" w:type="pct"/>
            <w:shd w:val="clear" w:color="auto" w:fill="auto"/>
            <w:vAlign w:val="center"/>
          </w:tcPr>
          <w:p w:rsidR="003C0ACE" w:rsidRDefault="003C0ACE" w:rsidP="009F0739">
            <w:pPr>
              <w:jc w:val="center"/>
            </w:pPr>
            <w:r>
              <w:t>13</w:t>
            </w:r>
          </w:p>
        </w:tc>
        <w:tc>
          <w:tcPr>
            <w:tcW w:w="4407" w:type="pct"/>
            <w:shd w:val="clear" w:color="auto" w:fill="auto"/>
            <w:vAlign w:val="center"/>
          </w:tcPr>
          <w:p w:rsidR="003C0ACE" w:rsidRDefault="003C0ACE" w:rsidP="009F0739">
            <w:pPr>
              <w:rPr>
                <w:rFonts w:ascii="Verdana" w:hAnsi="Verdana"/>
                <w:sz w:val="18"/>
                <w:szCs w:val="18"/>
              </w:rPr>
            </w:pPr>
            <w:r>
              <w:rPr>
                <w:rFonts w:ascii="Verdana" w:hAnsi="Verdana"/>
                <w:sz w:val="18"/>
                <w:szCs w:val="18"/>
              </w:rPr>
              <w:t>Silent Way</w:t>
            </w:r>
          </w:p>
        </w:tc>
      </w:tr>
      <w:tr w:rsidR="003C0ACE" w:rsidRPr="00EC3853" w:rsidTr="009F0739">
        <w:trPr>
          <w:jc w:val="center"/>
        </w:trPr>
        <w:tc>
          <w:tcPr>
            <w:tcW w:w="593" w:type="pct"/>
            <w:tcBorders>
              <w:bottom w:val="single" w:sz="6" w:space="0" w:color="auto"/>
            </w:tcBorders>
            <w:shd w:val="clear" w:color="auto" w:fill="auto"/>
            <w:vAlign w:val="center"/>
          </w:tcPr>
          <w:p w:rsidR="003C0ACE" w:rsidRDefault="003C0ACE" w:rsidP="009F0739">
            <w:pPr>
              <w:jc w:val="center"/>
            </w:pPr>
            <w:r>
              <w:t>14</w:t>
            </w:r>
          </w:p>
        </w:tc>
        <w:tc>
          <w:tcPr>
            <w:tcW w:w="4407" w:type="pct"/>
            <w:tcBorders>
              <w:bottom w:val="single" w:sz="6" w:space="0" w:color="auto"/>
            </w:tcBorders>
            <w:shd w:val="clear" w:color="auto" w:fill="auto"/>
            <w:vAlign w:val="center"/>
          </w:tcPr>
          <w:p w:rsidR="003C0ACE" w:rsidRDefault="003C0ACE" w:rsidP="009F0739">
            <w:pPr>
              <w:rPr>
                <w:rFonts w:ascii="Verdana" w:hAnsi="Verdana"/>
                <w:sz w:val="18"/>
                <w:szCs w:val="18"/>
              </w:rPr>
            </w:pPr>
            <w:r>
              <w:rPr>
                <w:rFonts w:ascii="Verdana" w:hAnsi="Verdana"/>
                <w:sz w:val="18"/>
                <w:szCs w:val="18"/>
              </w:rPr>
              <w:t>Silent Way</w:t>
            </w:r>
          </w:p>
        </w:tc>
      </w:tr>
      <w:tr w:rsidR="003C0ACE"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3C0ACE" w:rsidRDefault="003C0ACE" w:rsidP="009F0739">
            <w:pPr>
              <w:jc w:val="center"/>
            </w:pPr>
            <w:r>
              <w:t>15</w:t>
            </w:r>
          </w:p>
        </w:tc>
        <w:tc>
          <w:tcPr>
            <w:tcW w:w="4407" w:type="pct"/>
            <w:tcBorders>
              <w:top w:val="single" w:sz="6" w:space="0" w:color="auto"/>
              <w:bottom w:val="single" w:sz="12" w:space="0" w:color="auto"/>
            </w:tcBorders>
            <w:shd w:val="clear" w:color="auto" w:fill="D9D9D9"/>
            <w:vAlign w:val="center"/>
          </w:tcPr>
          <w:p w:rsidR="003C0ACE" w:rsidRDefault="003C0ACE" w:rsidP="009F0739">
            <w:pPr>
              <w:rPr>
                <w:rFonts w:ascii="Verdana" w:hAnsi="Verdana"/>
                <w:sz w:val="18"/>
                <w:szCs w:val="18"/>
              </w:rPr>
            </w:pPr>
            <w:r>
              <w:rPr>
                <w:rFonts w:ascii="Verdana" w:hAnsi="Verdana"/>
                <w:sz w:val="18"/>
                <w:szCs w:val="18"/>
              </w:rPr>
              <w:t>Final</w:t>
            </w:r>
          </w:p>
        </w:tc>
      </w:tr>
    </w:tbl>
    <w:p w:rsidR="003C0ACE" w:rsidRDefault="003C0ACE" w:rsidP="003C0ACE">
      <w:pPr>
        <w:rPr>
          <w:sz w:val="16"/>
          <w:szCs w:val="16"/>
        </w:rPr>
      </w:pPr>
    </w:p>
    <w:p w:rsidR="003C0ACE" w:rsidRDefault="003C0ACE" w:rsidP="003C0ACE">
      <w:pPr>
        <w:rPr>
          <w:sz w:val="16"/>
          <w:szCs w:val="16"/>
        </w:rPr>
      </w:pPr>
    </w:p>
    <w:p w:rsidR="003C0ACE" w:rsidRDefault="003C0ACE" w:rsidP="003C0AC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3C0ACE" w:rsidRPr="00D52FDB" w:rsidTr="009F0739">
        <w:trPr>
          <w:trHeight w:val="332"/>
        </w:trPr>
        <w:tc>
          <w:tcPr>
            <w:tcW w:w="817" w:type="dxa"/>
            <w:shd w:val="clear" w:color="auto" w:fill="auto"/>
          </w:tcPr>
          <w:p w:rsidR="003C0ACE" w:rsidRPr="003D3310" w:rsidRDefault="003C0ACE" w:rsidP="009F0739">
            <w:pPr>
              <w:rPr>
                <w:b/>
                <w:bCs/>
                <w:sz w:val="20"/>
                <w:szCs w:val="20"/>
              </w:rPr>
            </w:pPr>
            <w:r w:rsidRPr="003D3310">
              <w:rPr>
                <w:b/>
                <w:bCs/>
                <w:sz w:val="20"/>
                <w:szCs w:val="20"/>
              </w:rPr>
              <w:t>No</w:t>
            </w:r>
          </w:p>
        </w:tc>
        <w:tc>
          <w:tcPr>
            <w:tcW w:w="7371" w:type="dxa"/>
            <w:shd w:val="clear" w:color="auto" w:fill="auto"/>
          </w:tcPr>
          <w:p w:rsidR="003C0ACE" w:rsidRPr="003D3310" w:rsidRDefault="003C0ACE" w:rsidP="009F0739">
            <w:pPr>
              <w:rPr>
                <w:b/>
                <w:bCs/>
                <w:sz w:val="20"/>
                <w:szCs w:val="20"/>
              </w:rPr>
            </w:pPr>
            <w:r w:rsidRPr="003D3310">
              <w:rPr>
                <w:b/>
                <w:bCs/>
                <w:sz w:val="20"/>
                <w:szCs w:val="20"/>
              </w:rPr>
              <w:t>PROGRAM ALAN YETERLİLİKLERİ (ÇIKTILARI)</w:t>
            </w:r>
          </w:p>
        </w:tc>
        <w:tc>
          <w:tcPr>
            <w:tcW w:w="567" w:type="dxa"/>
            <w:shd w:val="clear" w:color="auto" w:fill="auto"/>
          </w:tcPr>
          <w:p w:rsidR="003C0ACE" w:rsidRPr="003D3310" w:rsidRDefault="003C0ACE" w:rsidP="009F0739">
            <w:pPr>
              <w:rPr>
                <w:b/>
                <w:bCs/>
                <w:sz w:val="20"/>
                <w:szCs w:val="20"/>
              </w:rPr>
            </w:pPr>
            <w:r w:rsidRPr="003D3310">
              <w:rPr>
                <w:b/>
                <w:bCs/>
                <w:sz w:val="20"/>
                <w:szCs w:val="20"/>
              </w:rPr>
              <w:t>3</w:t>
            </w:r>
          </w:p>
        </w:tc>
        <w:tc>
          <w:tcPr>
            <w:tcW w:w="567" w:type="dxa"/>
            <w:shd w:val="clear" w:color="auto" w:fill="auto"/>
          </w:tcPr>
          <w:p w:rsidR="003C0ACE" w:rsidRPr="003D3310" w:rsidRDefault="003C0ACE" w:rsidP="009F0739">
            <w:pPr>
              <w:rPr>
                <w:b/>
                <w:bCs/>
                <w:sz w:val="20"/>
                <w:szCs w:val="20"/>
              </w:rPr>
            </w:pPr>
            <w:r w:rsidRPr="003D3310">
              <w:rPr>
                <w:b/>
                <w:bCs/>
                <w:sz w:val="20"/>
                <w:szCs w:val="20"/>
              </w:rPr>
              <w:t>2</w:t>
            </w:r>
          </w:p>
        </w:tc>
        <w:tc>
          <w:tcPr>
            <w:tcW w:w="532" w:type="dxa"/>
            <w:shd w:val="clear" w:color="auto" w:fill="auto"/>
          </w:tcPr>
          <w:p w:rsidR="003C0ACE" w:rsidRPr="003D3310" w:rsidRDefault="003C0ACE" w:rsidP="009F0739">
            <w:pPr>
              <w:rPr>
                <w:b/>
                <w:bCs/>
                <w:sz w:val="20"/>
                <w:szCs w:val="20"/>
              </w:rPr>
            </w:pPr>
            <w:r w:rsidRPr="003D3310">
              <w:rPr>
                <w:b/>
                <w:bCs/>
                <w:sz w:val="20"/>
                <w:szCs w:val="20"/>
              </w:rPr>
              <w:t>1</w:t>
            </w: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67" w:type="dxa"/>
            <w:shd w:val="clear" w:color="auto" w:fill="auto"/>
          </w:tcPr>
          <w:p w:rsidR="003C0ACE" w:rsidRPr="003D3310" w:rsidRDefault="003C0ACE" w:rsidP="009F0739">
            <w:pPr>
              <w:rPr>
                <w:sz w:val="20"/>
                <w:szCs w:val="20"/>
              </w:rPr>
            </w:pP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67" w:type="dxa"/>
            <w:shd w:val="clear" w:color="auto" w:fill="auto"/>
          </w:tcPr>
          <w:p w:rsidR="003C0ACE" w:rsidRPr="003D3310" w:rsidRDefault="003C0ACE" w:rsidP="009F0739">
            <w:pPr>
              <w:rPr>
                <w:sz w:val="20"/>
                <w:szCs w:val="20"/>
              </w:rPr>
            </w:pP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Günlük ve mesleki hayatta karşılaşacakları yabancı dildeki farklı yazılı metinleri anlama, yorumlama ve değerlendirebilme becerisi</w:t>
            </w:r>
          </w:p>
        </w:tc>
        <w:tc>
          <w:tcPr>
            <w:tcW w:w="567" w:type="dxa"/>
            <w:shd w:val="clear" w:color="auto" w:fill="auto"/>
          </w:tcPr>
          <w:p w:rsidR="003C0ACE" w:rsidRPr="003D3310" w:rsidRDefault="003C0ACE" w:rsidP="009F0739">
            <w:pPr>
              <w:rPr>
                <w:sz w:val="20"/>
                <w:szCs w:val="20"/>
              </w:rPr>
            </w:pP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Günlük ve mesleki hayatta karşılaşacakları yabancı dildeki farklı sözlü metinleri anlama, yorumlama ve değerlendirebilme becerisi</w:t>
            </w:r>
          </w:p>
        </w:tc>
        <w:tc>
          <w:tcPr>
            <w:tcW w:w="567" w:type="dxa"/>
            <w:shd w:val="clear" w:color="auto" w:fill="auto"/>
          </w:tcPr>
          <w:p w:rsidR="003C0ACE" w:rsidRPr="003D3310" w:rsidRDefault="003C0ACE" w:rsidP="009F0739">
            <w:pPr>
              <w:rPr>
                <w:sz w:val="20"/>
                <w:szCs w:val="20"/>
              </w:rPr>
            </w:pP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Günlük ve mesleki hayatta karşılaşabilecekleri farklı ortamlarda yabancı dilde sözel iletişim kurabilme becerisi</w:t>
            </w:r>
          </w:p>
        </w:tc>
        <w:tc>
          <w:tcPr>
            <w:tcW w:w="567" w:type="dxa"/>
            <w:shd w:val="clear" w:color="auto" w:fill="auto"/>
          </w:tcPr>
          <w:p w:rsidR="003C0ACE" w:rsidRPr="003D3310" w:rsidRDefault="003C0ACE" w:rsidP="009F0739">
            <w:pPr>
              <w:rPr>
                <w:sz w:val="20"/>
                <w:szCs w:val="20"/>
              </w:rPr>
            </w:pP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Yazma sürecini etkili olarak kullanarak farklı türde metinler oluşturabilme becerisi</w:t>
            </w:r>
          </w:p>
        </w:tc>
        <w:tc>
          <w:tcPr>
            <w:tcW w:w="567" w:type="dxa"/>
            <w:shd w:val="clear" w:color="auto" w:fill="auto"/>
          </w:tcPr>
          <w:p w:rsidR="003C0ACE" w:rsidRPr="003D3310" w:rsidRDefault="003C0ACE" w:rsidP="009F0739">
            <w:pPr>
              <w:rPr>
                <w:sz w:val="20"/>
                <w:szCs w:val="20"/>
              </w:rPr>
            </w:pP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İngilizce Öğretmenliği alanındaki bilimsel kavram ve yöntemleri değerlendirebilme, uygulayabilme ve yorumlayabilme.</w:t>
            </w: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67" w:type="dxa"/>
            <w:shd w:val="clear" w:color="auto" w:fill="auto"/>
          </w:tcPr>
          <w:p w:rsidR="003C0ACE" w:rsidRPr="003D3310" w:rsidRDefault="003C0ACE" w:rsidP="009F0739">
            <w:pPr>
              <w:rPr>
                <w:sz w:val="20"/>
                <w:szCs w:val="20"/>
              </w:rPr>
            </w:pP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İngilizceyi uygun ve akıcı bir şekilde konuşarak resmi ve resmi olmayan ortamlarda sunu yapabilme</w:t>
            </w: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67" w:type="dxa"/>
            <w:shd w:val="clear" w:color="auto" w:fill="auto"/>
          </w:tcPr>
          <w:p w:rsidR="003C0ACE" w:rsidRPr="003D3310" w:rsidRDefault="003C0ACE" w:rsidP="009F0739">
            <w:pPr>
              <w:rPr>
                <w:sz w:val="20"/>
                <w:szCs w:val="20"/>
              </w:rPr>
            </w:pP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Bilişim teknolojileri ve eğitimde internet ve teknolojinin kullanımı hakkında bilgi sahibi olma ve bu bilgiyi etkin bir şekilde kullanabilme</w:t>
            </w:r>
          </w:p>
        </w:tc>
        <w:tc>
          <w:tcPr>
            <w:tcW w:w="567" w:type="dxa"/>
            <w:shd w:val="clear" w:color="auto" w:fill="auto"/>
          </w:tcPr>
          <w:p w:rsidR="003C0ACE" w:rsidRPr="003D3310" w:rsidRDefault="003C0ACE" w:rsidP="009F0739">
            <w:pPr>
              <w:rPr>
                <w:sz w:val="20"/>
                <w:szCs w:val="20"/>
              </w:rPr>
            </w:pP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67" w:type="dxa"/>
            <w:shd w:val="clear" w:color="auto" w:fill="auto"/>
          </w:tcPr>
          <w:p w:rsidR="003C0ACE" w:rsidRPr="003D3310" w:rsidRDefault="003C0ACE" w:rsidP="009F0739">
            <w:pPr>
              <w:rPr>
                <w:sz w:val="20"/>
                <w:szCs w:val="20"/>
              </w:rPr>
            </w:pP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3C0ACE" w:rsidRPr="003D3310" w:rsidRDefault="003C0ACE" w:rsidP="009F0739">
            <w:pPr>
              <w:rPr>
                <w:sz w:val="20"/>
                <w:szCs w:val="20"/>
              </w:rPr>
            </w:pPr>
          </w:p>
        </w:tc>
        <w:tc>
          <w:tcPr>
            <w:tcW w:w="567" w:type="dxa"/>
            <w:shd w:val="clear" w:color="auto" w:fill="auto"/>
          </w:tcPr>
          <w:p w:rsidR="003C0ACE" w:rsidRPr="003D3310" w:rsidRDefault="003C0ACE" w:rsidP="009F0739">
            <w:pPr>
              <w:rPr>
                <w:sz w:val="20"/>
                <w:szCs w:val="20"/>
              </w:rPr>
            </w:pPr>
          </w:p>
        </w:tc>
        <w:tc>
          <w:tcPr>
            <w:tcW w:w="532" w:type="dxa"/>
            <w:shd w:val="clear" w:color="auto" w:fill="auto"/>
          </w:tcPr>
          <w:p w:rsidR="003C0ACE" w:rsidRPr="003D3310" w:rsidRDefault="003C0ACE" w:rsidP="009F0739">
            <w:pPr>
              <w:rPr>
                <w:sz w:val="20"/>
                <w:szCs w:val="20"/>
              </w:rPr>
            </w:pPr>
            <w:r w:rsidRPr="003D3310">
              <w:rPr>
                <w:sz w:val="20"/>
                <w:szCs w:val="20"/>
              </w:rPr>
              <w:t>x</w:t>
            </w: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3C0ACE" w:rsidRPr="003D3310" w:rsidRDefault="003C0ACE" w:rsidP="009F0739">
            <w:pPr>
              <w:rPr>
                <w:sz w:val="20"/>
                <w:szCs w:val="20"/>
              </w:rPr>
            </w:pP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67" w:type="dxa"/>
            <w:shd w:val="clear" w:color="auto" w:fill="auto"/>
          </w:tcPr>
          <w:p w:rsidR="003C0ACE" w:rsidRPr="003D3310" w:rsidRDefault="003C0ACE" w:rsidP="009F0739">
            <w:pPr>
              <w:rPr>
                <w:sz w:val="20"/>
                <w:szCs w:val="20"/>
              </w:rPr>
            </w:pP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Öğrencilerin etkili öğrenme stratejileri geliştirmelerine uygun eğitim ortamı hazırlayabilme</w:t>
            </w: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67" w:type="dxa"/>
            <w:shd w:val="clear" w:color="auto" w:fill="auto"/>
          </w:tcPr>
          <w:p w:rsidR="003C0ACE" w:rsidRPr="003D3310" w:rsidRDefault="003C0ACE" w:rsidP="009F0739">
            <w:pPr>
              <w:rPr>
                <w:sz w:val="20"/>
                <w:szCs w:val="20"/>
              </w:rPr>
            </w:pPr>
          </w:p>
        </w:tc>
        <w:tc>
          <w:tcPr>
            <w:tcW w:w="532" w:type="dxa"/>
            <w:shd w:val="clear" w:color="auto" w:fill="auto"/>
          </w:tcPr>
          <w:p w:rsidR="003C0ACE" w:rsidRPr="003D3310" w:rsidRDefault="003C0ACE" w:rsidP="009F0739">
            <w:pPr>
              <w:rPr>
                <w:sz w:val="20"/>
                <w:szCs w:val="20"/>
              </w:rPr>
            </w:pPr>
          </w:p>
        </w:tc>
      </w:tr>
      <w:tr w:rsidR="003C0ACE" w:rsidRPr="00D52FDB" w:rsidTr="009F0739">
        <w:trPr>
          <w:trHeight w:val="310"/>
        </w:trPr>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Öğrenci ve içerik düzeyine uygun ölçme ve değerlendirme araçları geliştirebilme</w:t>
            </w:r>
          </w:p>
        </w:tc>
        <w:tc>
          <w:tcPr>
            <w:tcW w:w="567" w:type="dxa"/>
            <w:shd w:val="clear" w:color="auto" w:fill="auto"/>
          </w:tcPr>
          <w:p w:rsidR="003C0ACE" w:rsidRPr="003D3310" w:rsidRDefault="003C0ACE" w:rsidP="009F0739">
            <w:pPr>
              <w:rPr>
                <w:sz w:val="20"/>
                <w:szCs w:val="20"/>
              </w:rPr>
            </w:pP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Dil öğretiminde içsel ve dışsal motivasyonun farkında olabilme ve bu motivasyon türlerini olumlu şekilde kullanabilme</w:t>
            </w:r>
          </w:p>
        </w:tc>
        <w:tc>
          <w:tcPr>
            <w:tcW w:w="567" w:type="dxa"/>
            <w:shd w:val="clear" w:color="auto" w:fill="auto"/>
          </w:tcPr>
          <w:p w:rsidR="003C0ACE" w:rsidRPr="003D3310" w:rsidRDefault="003C0ACE" w:rsidP="009F0739">
            <w:pPr>
              <w:rPr>
                <w:sz w:val="20"/>
                <w:szCs w:val="20"/>
              </w:rPr>
            </w:pP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Dil öğrenmeye ilişkin kavram ve süreçleri anlamaya ve çözümlemeye yönelik bilgiye sahip olma ve kullanabilme becerisi</w:t>
            </w: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67" w:type="dxa"/>
            <w:shd w:val="clear" w:color="auto" w:fill="auto"/>
          </w:tcPr>
          <w:p w:rsidR="003C0ACE" w:rsidRPr="003D3310" w:rsidRDefault="003C0ACE" w:rsidP="009F0739">
            <w:pPr>
              <w:rPr>
                <w:sz w:val="20"/>
                <w:szCs w:val="20"/>
              </w:rPr>
            </w:pP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İnsan dilinin özellikleri, yapısı ve işleyişini anlamaya ve çözümlemeye yönelik bilgiye sahip olma ve kullanabilme becerisi</w:t>
            </w:r>
          </w:p>
        </w:tc>
        <w:tc>
          <w:tcPr>
            <w:tcW w:w="567" w:type="dxa"/>
            <w:shd w:val="clear" w:color="auto" w:fill="auto"/>
          </w:tcPr>
          <w:p w:rsidR="003C0ACE" w:rsidRPr="003D3310" w:rsidRDefault="003C0ACE" w:rsidP="009F0739">
            <w:pPr>
              <w:rPr>
                <w:sz w:val="20"/>
                <w:szCs w:val="20"/>
              </w:rPr>
            </w:pPr>
          </w:p>
        </w:tc>
        <w:tc>
          <w:tcPr>
            <w:tcW w:w="567" w:type="dxa"/>
            <w:shd w:val="clear" w:color="auto" w:fill="auto"/>
          </w:tcPr>
          <w:p w:rsidR="003C0ACE" w:rsidRPr="003D3310" w:rsidRDefault="003C0ACE" w:rsidP="009F0739">
            <w:pPr>
              <w:rPr>
                <w:sz w:val="20"/>
                <w:szCs w:val="20"/>
              </w:rPr>
            </w:pPr>
            <w:r w:rsidRPr="003D3310">
              <w:rPr>
                <w:sz w:val="20"/>
                <w:szCs w:val="20"/>
              </w:rPr>
              <w:t>x</w:t>
            </w: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3C0ACE" w:rsidRPr="003D3310" w:rsidRDefault="003C0ACE" w:rsidP="009F0739">
            <w:pPr>
              <w:rPr>
                <w:sz w:val="20"/>
                <w:szCs w:val="20"/>
              </w:rPr>
            </w:pPr>
          </w:p>
        </w:tc>
        <w:tc>
          <w:tcPr>
            <w:tcW w:w="567" w:type="dxa"/>
            <w:shd w:val="clear" w:color="auto" w:fill="auto"/>
          </w:tcPr>
          <w:p w:rsidR="003C0ACE" w:rsidRPr="003D3310" w:rsidRDefault="003C0ACE" w:rsidP="009F0739">
            <w:pPr>
              <w:rPr>
                <w:sz w:val="20"/>
                <w:szCs w:val="20"/>
              </w:rPr>
            </w:pPr>
          </w:p>
        </w:tc>
        <w:tc>
          <w:tcPr>
            <w:tcW w:w="532" w:type="dxa"/>
            <w:shd w:val="clear" w:color="auto" w:fill="auto"/>
          </w:tcPr>
          <w:p w:rsidR="003C0ACE" w:rsidRPr="003D3310" w:rsidRDefault="003C0ACE" w:rsidP="009F0739">
            <w:pPr>
              <w:rPr>
                <w:sz w:val="20"/>
                <w:szCs w:val="20"/>
              </w:rPr>
            </w:pPr>
          </w:p>
        </w:tc>
      </w:tr>
      <w:tr w:rsidR="003C0ACE" w:rsidRPr="00D52FDB" w:rsidTr="009F0739">
        <w:tc>
          <w:tcPr>
            <w:tcW w:w="817" w:type="dxa"/>
            <w:shd w:val="clear" w:color="auto" w:fill="auto"/>
          </w:tcPr>
          <w:p w:rsidR="003C0ACE" w:rsidRPr="003D3310" w:rsidRDefault="003C0ACE" w:rsidP="000F3147">
            <w:pPr>
              <w:numPr>
                <w:ilvl w:val="0"/>
                <w:numId w:val="35"/>
              </w:numPr>
              <w:spacing w:line="240" w:lineRule="auto"/>
              <w:jc w:val="center"/>
              <w:rPr>
                <w:b/>
                <w:bCs/>
                <w:sz w:val="20"/>
                <w:szCs w:val="20"/>
              </w:rPr>
            </w:pPr>
          </w:p>
        </w:tc>
        <w:tc>
          <w:tcPr>
            <w:tcW w:w="7371" w:type="dxa"/>
            <w:shd w:val="clear" w:color="auto" w:fill="auto"/>
          </w:tcPr>
          <w:p w:rsidR="003C0ACE" w:rsidRPr="003D3310" w:rsidRDefault="003C0ACE" w:rsidP="009F0739">
            <w:pPr>
              <w:rPr>
                <w:sz w:val="20"/>
                <w:szCs w:val="20"/>
              </w:rPr>
            </w:pPr>
            <w:r w:rsidRPr="003D3310">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3C0ACE" w:rsidRPr="003D3310" w:rsidRDefault="003C0ACE" w:rsidP="009F0739">
            <w:pPr>
              <w:rPr>
                <w:sz w:val="20"/>
                <w:szCs w:val="20"/>
              </w:rPr>
            </w:pPr>
          </w:p>
        </w:tc>
        <w:tc>
          <w:tcPr>
            <w:tcW w:w="567" w:type="dxa"/>
            <w:shd w:val="clear" w:color="auto" w:fill="auto"/>
          </w:tcPr>
          <w:p w:rsidR="003C0ACE" w:rsidRPr="003D3310" w:rsidRDefault="003C0ACE" w:rsidP="009F0739">
            <w:pPr>
              <w:rPr>
                <w:sz w:val="20"/>
                <w:szCs w:val="20"/>
              </w:rPr>
            </w:pPr>
          </w:p>
        </w:tc>
        <w:tc>
          <w:tcPr>
            <w:tcW w:w="532" w:type="dxa"/>
            <w:shd w:val="clear" w:color="auto" w:fill="auto"/>
          </w:tcPr>
          <w:p w:rsidR="003C0ACE" w:rsidRPr="003D3310" w:rsidRDefault="003C0ACE" w:rsidP="009F0739">
            <w:pPr>
              <w:rPr>
                <w:sz w:val="20"/>
                <w:szCs w:val="20"/>
              </w:rPr>
            </w:pPr>
          </w:p>
        </w:tc>
      </w:tr>
      <w:tr w:rsidR="003C0ACE" w:rsidRPr="00D52FDB" w:rsidTr="009F0739">
        <w:tc>
          <w:tcPr>
            <w:tcW w:w="9854" w:type="dxa"/>
            <w:gridSpan w:val="5"/>
            <w:shd w:val="clear" w:color="auto" w:fill="auto"/>
          </w:tcPr>
          <w:p w:rsidR="003C0ACE" w:rsidRPr="003D3310" w:rsidRDefault="003C0ACE" w:rsidP="009F0739">
            <w:pPr>
              <w:rPr>
                <w:sz w:val="20"/>
                <w:szCs w:val="20"/>
              </w:rPr>
            </w:pPr>
            <w:r w:rsidRPr="003D3310">
              <w:rPr>
                <w:b/>
                <w:sz w:val="20"/>
                <w:szCs w:val="20"/>
              </w:rPr>
              <w:t>1</w:t>
            </w:r>
            <w:r w:rsidRPr="003D3310">
              <w:rPr>
                <w:sz w:val="20"/>
                <w:szCs w:val="20"/>
              </w:rPr>
              <w:t xml:space="preserve">:Hiç Katkısı Yok. </w:t>
            </w:r>
            <w:r w:rsidRPr="003D3310">
              <w:rPr>
                <w:b/>
                <w:sz w:val="20"/>
                <w:szCs w:val="20"/>
              </w:rPr>
              <w:t>2</w:t>
            </w:r>
            <w:r w:rsidRPr="003D3310">
              <w:rPr>
                <w:sz w:val="20"/>
                <w:szCs w:val="20"/>
              </w:rPr>
              <w:t xml:space="preserve">:Kısmen Katkısı Var. </w:t>
            </w:r>
            <w:r w:rsidRPr="003D3310">
              <w:rPr>
                <w:b/>
                <w:sz w:val="20"/>
                <w:szCs w:val="20"/>
              </w:rPr>
              <w:t>3</w:t>
            </w:r>
            <w:r w:rsidRPr="003D3310">
              <w:rPr>
                <w:sz w:val="20"/>
                <w:szCs w:val="20"/>
              </w:rPr>
              <w:t>:Tam Katkısı Var.</w:t>
            </w:r>
          </w:p>
        </w:tc>
      </w:tr>
    </w:tbl>
    <w:p w:rsidR="003C0ACE" w:rsidRDefault="003C0ACE" w:rsidP="003C0ACE">
      <w:pPr>
        <w:spacing w:line="360" w:lineRule="auto"/>
        <w:rPr>
          <w:b/>
        </w:rPr>
      </w:pPr>
    </w:p>
    <w:p w:rsidR="003C0ACE" w:rsidRPr="00F25CA9" w:rsidRDefault="003C0ACE" w:rsidP="003C0ACE">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3C0ACE" w:rsidTr="009F0739">
        <w:trPr>
          <w:trHeight w:val="989"/>
        </w:trPr>
        <w:tc>
          <w:tcPr>
            <w:tcW w:w="7171" w:type="dxa"/>
          </w:tcPr>
          <w:p w:rsidR="003C0ACE" w:rsidRDefault="003C0ACE" w:rsidP="009F0739">
            <w:pPr>
              <w:tabs>
                <w:tab w:val="left" w:pos="7800"/>
              </w:tabs>
            </w:pPr>
            <w:r>
              <w:t xml:space="preserve"> </w:t>
            </w:r>
          </w:p>
        </w:tc>
        <w:tc>
          <w:tcPr>
            <w:tcW w:w="2777" w:type="dxa"/>
          </w:tcPr>
          <w:p w:rsidR="003C0ACE" w:rsidRDefault="003C0ACE" w:rsidP="009F0739">
            <w:pPr>
              <w:tabs>
                <w:tab w:val="left" w:pos="7800"/>
              </w:tabs>
              <w:jc w:val="center"/>
            </w:pPr>
          </w:p>
        </w:tc>
      </w:tr>
    </w:tbl>
    <w:p w:rsidR="003C0ACE" w:rsidRDefault="003C0ACE" w:rsidP="003C0ACE">
      <w:pPr>
        <w:tabs>
          <w:tab w:val="left" w:pos="7800"/>
        </w:tabs>
      </w:pPr>
      <w:r>
        <w:t xml:space="preserve">                        </w:t>
      </w:r>
    </w:p>
    <w:p w:rsidR="003C0ACE" w:rsidRDefault="003C0ACE" w:rsidP="003C0ACE">
      <w:pPr>
        <w:tabs>
          <w:tab w:val="left" w:pos="7800"/>
        </w:tabs>
      </w:pPr>
      <w:r>
        <w:lastRenderedPageBreak/>
        <w:tab/>
      </w:r>
      <w:r>
        <w:tab/>
      </w:r>
    </w:p>
    <w:p w:rsidR="003C0ACE" w:rsidRDefault="003C0ACE" w:rsidP="003C0ACE"/>
    <w:p w:rsidR="0004181D" w:rsidRPr="008D59C7" w:rsidRDefault="0004181D" w:rsidP="0004181D">
      <w:pPr>
        <w:outlineLvl w:val="0"/>
        <w:rPr>
          <w:b/>
        </w:rPr>
      </w:pPr>
      <w:r>
        <w:rPr>
          <w:noProof/>
          <w:lang w:eastAsia="tr-TR"/>
        </w:rPr>
        <w:drawing>
          <wp:inline distT="0" distB="0" distL="0" distR="0">
            <wp:extent cx="638175" cy="627380"/>
            <wp:effectExtent l="0" t="0" r="9525" b="1270"/>
            <wp:docPr id="65" name="Resim 65" descr="https://scontent.fist1-2.fna.fbcdn.net/v/t1.15752-9/37687878_10156819816539734_7601849864879603712_n.jpg?_nc_cat=0&amp;oh=0b1d76269e531ced2838714acb7a2982&amp;oe=5BDFD8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content.fist1-2.fna.fbcdn.net/v/t1.15752-9/37687878_10156819816539734_7601849864879603712_n.jpg?_nc_cat=0&amp;oh=0b1d76269e531ced2838714acb7a2982&amp;oe=5BDFD8A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04181D" w:rsidRPr="008D59C7" w:rsidRDefault="0004181D" w:rsidP="0004181D">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4181D" w:rsidRPr="008D59C7" w:rsidTr="009F0739">
        <w:tc>
          <w:tcPr>
            <w:tcW w:w="1167" w:type="dxa"/>
            <w:vAlign w:val="center"/>
          </w:tcPr>
          <w:p w:rsidR="0004181D" w:rsidRPr="008D59C7" w:rsidRDefault="0004181D" w:rsidP="009F0739">
            <w:pPr>
              <w:outlineLvl w:val="0"/>
              <w:rPr>
                <w:b/>
              </w:rPr>
            </w:pPr>
            <w:r w:rsidRPr="008D59C7">
              <w:rPr>
                <w:b/>
              </w:rPr>
              <w:t>DÖNEM</w:t>
            </w:r>
          </w:p>
        </w:tc>
        <w:tc>
          <w:tcPr>
            <w:tcW w:w="1527" w:type="dxa"/>
            <w:vAlign w:val="center"/>
          </w:tcPr>
          <w:p w:rsidR="0004181D" w:rsidRPr="008D59C7" w:rsidRDefault="0004181D" w:rsidP="009F0739">
            <w:pPr>
              <w:outlineLvl w:val="0"/>
            </w:pPr>
            <w:r>
              <w:t>Bahar</w:t>
            </w:r>
          </w:p>
        </w:tc>
      </w:tr>
    </w:tbl>
    <w:p w:rsidR="0004181D" w:rsidRPr="008D59C7" w:rsidRDefault="0004181D" w:rsidP="0004181D">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4181D" w:rsidRPr="008D59C7" w:rsidTr="009F0739">
        <w:tc>
          <w:tcPr>
            <w:tcW w:w="1668" w:type="dxa"/>
            <w:vAlign w:val="center"/>
          </w:tcPr>
          <w:p w:rsidR="0004181D" w:rsidRPr="008D59C7" w:rsidRDefault="0004181D" w:rsidP="009F0739">
            <w:pPr>
              <w:jc w:val="center"/>
              <w:outlineLvl w:val="0"/>
              <w:rPr>
                <w:b/>
              </w:rPr>
            </w:pPr>
            <w:r w:rsidRPr="008D59C7">
              <w:rPr>
                <w:b/>
              </w:rPr>
              <w:t>DERSİN KODU</w:t>
            </w:r>
          </w:p>
        </w:tc>
        <w:tc>
          <w:tcPr>
            <w:tcW w:w="2760" w:type="dxa"/>
            <w:vAlign w:val="center"/>
          </w:tcPr>
          <w:p w:rsidR="0004181D" w:rsidRPr="008D59C7" w:rsidRDefault="0004181D" w:rsidP="009F0739">
            <w:pPr>
              <w:outlineLvl w:val="0"/>
            </w:pPr>
          </w:p>
        </w:tc>
        <w:tc>
          <w:tcPr>
            <w:tcW w:w="1560" w:type="dxa"/>
            <w:vAlign w:val="center"/>
          </w:tcPr>
          <w:p w:rsidR="0004181D" w:rsidRPr="008D59C7" w:rsidRDefault="0004181D" w:rsidP="009F0739">
            <w:pPr>
              <w:jc w:val="center"/>
              <w:outlineLvl w:val="0"/>
              <w:rPr>
                <w:b/>
              </w:rPr>
            </w:pPr>
            <w:r w:rsidRPr="008D59C7">
              <w:rPr>
                <w:b/>
              </w:rPr>
              <w:t>DERSİN ADI</w:t>
            </w:r>
          </w:p>
        </w:tc>
        <w:tc>
          <w:tcPr>
            <w:tcW w:w="4185" w:type="dxa"/>
            <w:vAlign w:val="center"/>
          </w:tcPr>
          <w:p w:rsidR="0004181D" w:rsidRPr="00DD43E1" w:rsidRDefault="0004181D" w:rsidP="009F0739">
            <w:pPr>
              <w:spacing w:line="300" w:lineRule="atLeast"/>
              <w:jc w:val="both"/>
              <w:rPr>
                <w:sz w:val="20"/>
                <w:szCs w:val="20"/>
              </w:rPr>
            </w:pPr>
            <w:r>
              <w:rPr>
                <w:sz w:val="20"/>
                <w:szCs w:val="20"/>
              </w:rPr>
              <w:t xml:space="preserve">  </w:t>
            </w:r>
            <w:r w:rsidRPr="00485D91">
              <w:rPr>
                <w:sz w:val="20"/>
                <w:szCs w:val="20"/>
              </w:rPr>
              <w:t>İNGİLİZCE SÖZCÜK BİLGİSİ ÖĞRETİMİ</w:t>
            </w:r>
          </w:p>
        </w:tc>
      </w:tr>
    </w:tbl>
    <w:p w:rsidR="0004181D" w:rsidRPr="008D59C7" w:rsidRDefault="0004181D" w:rsidP="0004181D">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6"/>
        <w:gridCol w:w="767"/>
        <w:gridCol w:w="425"/>
        <w:gridCol w:w="568"/>
        <w:gridCol w:w="562"/>
        <w:gridCol w:w="151"/>
        <w:gridCol w:w="710"/>
        <w:gridCol w:w="1697"/>
        <w:gridCol w:w="1565"/>
      </w:tblGrid>
      <w:tr w:rsidR="0004181D" w:rsidRPr="008D59C7"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04181D" w:rsidRPr="008D59C7" w:rsidRDefault="0004181D" w:rsidP="009F0739">
            <w:pPr>
              <w:rPr>
                <w:b/>
              </w:rPr>
            </w:pPr>
            <w:r w:rsidRPr="008D59C7">
              <w:rPr>
                <w:b/>
              </w:rPr>
              <w:t>YARIYIL</w:t>
            </w:r>
          </w:p>
          <w:p w:rsidR="0004181D" w:rsidRPr="008D59C7" w:rsidRDefault="0004181D" w:rsidP="009F0739"/>
        </w:tc>
        <w:tc>
          <w:tcPr>
            <w:tcW w:w="1603" w:type="pct"/>
            <w:gridSpan w:val="4"/>
            <w:tcBorders>
              <w:left w:val="single" w:sz="12" w:space="0" w:color="auto"/>
              <w:bottom w:val="single" w:sz="4" w:space="0" w:color="auto"/>
              <w:right w:val="single" w:sz="12" w:space="0" w:color="auto"/>
            </w:tcBorders>
            <w:vAlign w:val="center"/>
          </w:tcPr>
          <w:p w:rsidR="0004181D" w:rsidRPr="008D59C7" w:rsidRDefault="0004181D" w:rsidP="009F0739">
            <w:pPr>
              <w:jc w:val="center"/>
              <w:rPr>
                <w:b/>
              </w:rPr>
            </w:pPr>
            <w:r w:rsidRPr="008D59C7">
              <w:rPr>
                <w:b/>
              </w:rPr>
              <w:t>HAFTALIK DERS SAATİ</w:t>
            </w:r>
          </w:p>
        </w:tc>
        <w:tc>
          <w:tcPr>
            <w:tcW w:w="2790" w:type="pct"/>
            <w:gridSpan w:val="7"/>
            <w:tcBorders>
              <w:left w:val="single" w:sz="12" w:space="0" w:color="auto"/>
              <w:bottom w:val="single" w:sz="4" w:space="0" w:color="auto"/>
            </w:tcBorders>
            <w:vAlign w:val="center"/>
          </w:tcPr>
          <w:p w:rsidR="0004181D" w:rsidRPr="008D59C7" w:rsidRDefault="0004181D" w:rsidP="009F0739">
            <w:pPr>
              <w:jc w:val="center"/>
              <w:rPr>
                <w:b/>
              </w:rPr>
            </w:pPr>
            <w:r w:rsidRPr="008D59C7">
              <w:rPr>
                <w:b/>
              </w:rPr>
              <w:t>DERSİN</w:t>
            </w:r>
          </w:p>
        </w:tc>
      </w:tr>
      <w:tr w:rsidR="0004181D" w:rsidRPr="008D59C7"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04181D" w:rsidRPr="008D59C7" w:rsidRDefault="0004181D"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04181D" w:rsidRPr="008D59C7" w:rsidRDefault="0004181D"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04181D" w:rsidRPr="008D59C7" w:rsidRDefault="0004181D"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04181D" w:rsidRPr="008D59C7" w:rsidRDefault="0004181D"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04181D" w:rsidRPr="008D59C7" w:rsidRDefault="0004181D" w:rsidP="009F0739">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04181D" w:rsidRPr="008D59C7" w:rsidRDefault="0004181D"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04181D" w:rsidRPr="008D59C7" w:rsidRDefault="0004181D"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04181D" w:rsidRPr="008D59C7" w:rsidRDefault="0004181D" w:rsidP="009F0739">
            <w:pPr>
              <w:jc w:val="center"/>
              <w:rPr>
                <w:b/>
              </w:rPr>
            </w:pPr>
            <w:r w:rsidRPr="008D59C7">
              <w:rPr>
                <w:b/>
              </w:rPr>
              <w:t>DİLİ</w:t>
            </w:r>
          </w:p>
        </w:tc>
      </w:tr>
      <w:tr w:rsidR="0004181D" w:rsidRPr="008D59C7" w:rsidTr="009F073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04181D" w:rsidRPr="008D59C7" w:rsidRDefault="0004181D" w:rsidP="009F0739">
            <w:pPr>
              <w:jc w:val="center"/>
            </w:pPr>
            <w:r>
              <w:t>6</w:t>
            </w:r>
          </w:p>
        </w:tc>
        <w:tc>
          <w:tcPr>
            <w:tcW w:w="419" w:type="pct"/>
            <w:tcBorders>
              <w:top w:val="single" w:sz="4" w:space="0" w:color="auto"/>
              <w:left w:val="single" w:sz="12" w:space="0" w:color="auto"/>
              <w:bottom w:val="single" w:sz="12" w:space="0" w:color="auto"/>
              <w:right w:val="single" w:sz="4" w:space="0" w:color="auto"/>
            </w:tcBorders>
            <w:vAlign w:val="center"/>
          </w:tcPr>
          <w:p w:rsidR="0004181D" w:rsidRPr="008D59C7" w:rsidRDefault="0004181D" w:rsidP="009F0739">
            <w:pPr>
              <w:jc w:val="center"/>
            </w:pPr>
            <w:r>
              <w:t>2</w:t>
            </w:r>
          </w:p>
        </w:tc>
        <w:tc>
          <w:tcPr>
            <w:tcW w:w="627" w:type="pct"/>
            <w:tcBorders>
              <w:top w:val="single" w:sz="4" w:space="0" w:color="auto"/>
              <w:left w:val="single" w:sz="4" w:space="0" w:color="auto"/>
              <w:bottom w:val="single" w:sz="12" w:space="0" w:color="auto"/>
            </w:tcBorders>
            <w:vAlign w:val="center"/>
          </w:tcPr>
          <w:p w:rsidR="0004181D" w:rsidRPr="008D59C7" w:rsidRDefault="0004181D"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04181D" w:rsidRPr="008D59C7" w:rsidRDefault="0004181D"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04181D" w:rsidRPr="008D59C7" w:rsidRDefault="0004181D"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4181D" w:rsidRPr="008D59C7" w:rsidRDefault="0004181D" w:rsidP="009F0739">
            <w:pPr>
              <w:jc w:val="center"/>
            </w:pPr>
            <w:r>
              <w:t>4</w:t>
            </w:r>
          </w:p>
        </w:tc>
        <w:tc>
          <w:tcPr>
            <w:tcW w:w="1183" w:type="pct"/>
            <w:gridSpan w:val="2"/>
            <w:tcBorders>
              <w:top w:val="single" w:sz="4" w:space="0" w:color="auto"/>
              <w:left w:val="single" w:sz="4" w:space="0" w:color="auto"/>
              <w:bottom w:val="single" w:sz="12" w:space="0" w:color="auto"/>
            </w:tcBorders>
            <w:vAlign w:val="center"/>
          </w:tcPr>
          <w:p w:rsidR="0004181D" w:rsidRPr="008D59C7" w:rsidRDefault="0004181D" w:rsidP="009F0739">
            <w:pPr>
              <w:jc w:val="center"/>
              <w:rPr>
                <w:vertAlign w:val="superscript"/>
              </w:rPr>
            </w:pPr>
            <w:r w:rsidRPr="008D59C7">
              <w:rPr>
                <w:vertAlign w:val="superscript"/>
              </w:rPr>
              <w:t>ZORUNLU (</w:t>
            </w:r>
            <w:r>
              <w:rPr>
                <w:vertAlign w:val="superscript"/>
              </w:rPr>
              <w:t xml:space="preserve"> </w:t>
            </w:r>
            <w:r w:rsidRPr="008D59C7">
              <w:rPr>
                <w:vertAlign w:val="superscript"/>
              </w:rPr>
              <w:t>)  SEÇMELİ (</w:t>
            </w:r>
            <w:r>
              <w:rPr>
                <w:vertAlign w:val="superscript"/>
              </w:rPr>
              <w:t>x</w:t>
            </w:r>
            <w:r w:rsidRPr="008D59C7">
              <w:rPr>
                <w:vertAlign w:val="superscript"/>
              </w:rPr>
              <w:t>)</w:t>
            </w:r>
          </w:p>
        </w:tc>
        <w:tc>
          <w:tcPr>
            <w:tcW w:w="768" w:type="pct"/>
            <w:tcBorders>
              <w:top w:val="single" w:sz="4" w:space="0" w:color="auto"/>
              <w:left w:val="single" w:sz="4" w:space="0" w:color="auto"/>
              <w:bottom w:val="single" w:sz="12" w:space="0" w:color="auto"/>
            </w:tcBorders>
          </w:tcPr>
          <w:p w:rsidR="0004181D" w:rsidRPr="008D59C7" w:rsidRDefault="0004181D" w:rsidP="009F0739">
            <w:pPr>
              <w:jc w:val="center"/>
              <w:rPr>
                <w:vertAlign w:val="superscript"/>
              </w:rPr>
            </w:pPr>
            <w:r>
              <w:rPr>
                <w:vertAlign w:val="superscript"/>
              </w:rPr>
              <w:t>İngilizce</w:t>
            </w:r>
          </w:p>
        </w:tc>
      </w:tr>
      <w:tr w:rsidR="0004181D"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4181D" w:rsidRPr="008D59C7" w:rsidRDefault="0004181D" w:rsidP="009F0739">
            <w:pPr>
              <w:jc w:val="center"/>
              <w:rPr>
                <w:b/>
              </w:rPr>
            </w:pPr>
            <w:r w:rsidRPr="008D59C7">
              <w:rPr>
                <w:b/>
              </w:rPr>
              <w:t>DERSİN KATEGORİSİ</w:t>
            </w:r>
          </w:p>
        </w:tc>
      </w:tr>
      <w:tr w:rsidR="0004181D" w:rsidRPr="008D59C7" w:rsidTr="009F0739">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04181D" w:rsidRPr="008D59C7" w:rsidRDefault="0004181D"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04181D" w:rsidRPr="008D59C7" w:rsidRDefault="0004181D" w:rsidP="009F0739">
            <w:pPr>
              <w:jc w:val="center"/>
              <w:rPr>
                <w:b/>
              </w:rPr>
            </w:pPr>
            <w:r w:rsidRPr="008D59C7">
              <w:rPr>
                <w:b/>
              </w:rPr>
              <w:t>Alan Bilgisi</w:t>
            </w:r>
          </w:p>
        </w:tc>
        <w:tc>
          <w:tcPr>
            <w:tcW w:w="978" w:type="pct"/>
            <w:gridSpan w:val="4"/>
            <w:tcBorders>
              <w:top w:val="single" w:sz="12" w:space="0" w:color="auto"/>
              <w:bottom w:val="single" w:sz="6" w:space="0" w:color="auto"/>
            </w:tcBorders>
            <w:vAlign w:val="center"/>
          </w:tcPr>
          <w:p w:rsidR="0004181D" w:rsidRPr="008D59C7" w:rsidRDefault="0004181D"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04181D" w:rsidRPr="008D59C7" w:rsidRDefault="0004181D" w:rsidP="009F0739">
            <w:pPr>
              <w:jc w:val="center"/>
              <w:rPr>
                <w:b/>
              </w:rPr>
            </w:pPr>
            <w:r w:rsidRPr="008D59C7">
              <w:rPr>
                <w:b/>
              </w:rPr>
              <w:t>Seçmeli</w:t>
            </w:r>
          </w:p>
        </w:tc>
      </w:tr>
      <w:tr w:rsidR="0004181D" w:rsidRPr="008D59C7" w:rsidTr="009F0739">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04181D" w:rsidRPr="008D59C7" w:rsidRDefault="0004181D"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04181D" w:rsidRPr="008D59C7" w:rsidRDefault="0004181D" w:rsidP="009F0739">
            <w:pPr>
              <w:jc w:val="center"/>
            </w:pPr>
          </w:p>
        </w:tc>
        <w:tc>
          <w:tcPr>
            <w:tcW w:w="978" w:type="pct"/>
            <w:gridSpan w:val="4"/>
            <w:tcBorders>
              <w:top w:val="single" w:sz="6" w:space="0" w:color="auto"/>
              <w:left w:val="single" w:sz="4" w:space="0" w:color="auto"/>
              <w:bottom w:val="single" w:sz="12" w:space="0" w:color="auto"/>
            </w:tcBorders>
          </w:tcPr>
          <w:p w:rsidR="0004181D" w:rsidRPr="008D59C7" w:rsidRDefault="0004181D"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04181D" w:rsidRPr="008D59C7" w:rsidRDefault="0004181D" w:rsidP="009F0739">
            <w:r w:rsidRPr="008D59C7">
              <w:t>Genel Kültür (  )         Alan (</w:t>
            </w:r>
            <w:r>
              <w:t>X</w:t>
            </w:r>
            <w:r w:rsidRPr="008D59C7">
              <w:t>)</w:t>
            </w:r>
          </w:p>
        </w:tc>
      </w:tr>
      <w:tr w:rsidR="0004181D"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DEĞERLENDİRME ÖLÇÜTLERİ</w:t>
            </w:r>
          </w:p>
        </w:tc>
      </w:tr>
      <w:tr w:rsidR="0004181D" w:rsidRPr="008D59C7" w:rsidTr="009F0739">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04181D" w:rsidRPr="008D59C7" w:rsidRDefault="0004181D" w:rsidP="009F0739">
            <w:pPr>
              <w:jc w:val="center"/>
              <w:rPr>
                <w:b/>
              </w:rPr>
            </w:pPr>
            <w:r w:rsidRPr="008D59C7">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04181D" w:rsidRPr="008D59C7" w:rsidRDefault="0004181D"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04181D" w:rsidRPr="008D59C7" w:rsidRDefault="0004181D" w:rsidP="009F0739">
            <w:pPr>
              <w:jc w:val="center"/>
              <w:rPr>
                <w:b/>
              </w:rPr>
            </w:pPr>
            <w:r w:rsidRPr="008D59C7">
              <w:rPr>
                <w:b/>
              </w:rPr>
              <w:t>%</w:t>
            </w: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04181D" w:rsidRPr="008D59C7" w:rsidRDefault="0004181D" w:rsidP="009F0739">
            <w:r w:rsidRPr="008D59C7">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04181D" w:rsidRPr="008D59C7" w:rsidRDefault="0004181D"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04181D" w:rsidRPr="008D59C7" w:rsidRDefault="0004181D" w:rsidP="009F0739">
            <w:pPr>
              <w:jc w:val="center"/>
            </w:pPr>
            <w:r>
              <w:t>30</w:t>
            </w: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04181D" w:rsidRPr="008D59C7" w:rsidRDefault="0004181D" w:rsidP="009F0739">
            <w:r w:rsidRPr="008D59C7">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04181D" w:rsidRPr="008D59C7" w:rsidRDefault="0004181D"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04181D" w:rsidRPr="008D59C7" w:rsidRDefault="0004181D" w:rsidP="009F0739">
            <w:pPr>
              <w:jc w:val="center"/>
            </w:pP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04181D" w:rsidRPr="008D59C7" w:rsidRDefault="0004181D" w:rsidP="009F0739">
            <w:r w:rsidRPr="008D59C7">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04181D" w:rsidRPr="008D59C7" w:rsidRDefault="0004181D"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04181D" w:rsidRPr="008D59C7" w:rsidRDefault="0004181D" w:rsidP="009F0739">
            <w:pPr>
              <w:jc w:val="center"/>
            </w:pP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04181D" w:rsidRPr="008D59C7" w:rsidRDefault="0004181D" w:rsidP="009F0739">
            <w:r w:rsidRPr="008D59C7">
              <w:t>Ödev</w:t>
            </w:r>
          </w:p>
        </w:tc>
        <w:tc>
          <w:tcPr>
            <w:tcW w:w="1257" w:type="pct"/>
            <w:gridSpan w:val="3"/>
            <w:tcBorders>
              <w:top w:val="single" w:sz="4" w:space="0" w:color="auto"/>
              <w:left w:val="single" w:sz="4" w:space="0" w:color="auto"/>
              <w:bottom w:val="single" w:sz="4" w:space="0" w:color="auto"/>
              <w:right w:val="single" w:sz="8" w:space="0" w:color="auto"/>
            </w:tcBorders>
          </w:tcPr>
          <w:p w:rsidR="0004181D" w:rsidRPr="008D59C7" w:rsidRDefault="0004181D"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04181D" w:rsidRPr="008D59C7" w:rsidRDefault="0004181D" w:rsidP="009F0739">
            <w:pPr>
              <w:jc w:val="center"/>
            </w:pPr>
            <w:r>
              <w:t>20</w:t>
            </w: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04181D" w:rsidRPr="008D59C7" w:rsidRDefault="0004181D" w:rsidP="009F0739">
            <w:r w:rsidRPr="008D59C7">
              <w:t>Proje</w:t>
            </w:r>
          </w:p>
        </w:tc>
        <w:tc>
          <w:tcPr>
            <w:tcW w:w="1257" w:type="pct"/>
            <w:gridSpan w:val="3"/>
            <w:tcBorders>
              <w:top w:val="single" w:sz="4" w:space="0" w:color="auto"/>
              <w:left w:val="single" w:sz="4" w:space="0" w:color="auto"/>
              <w:bottom w:val="single" w:sz="8" w:space="0" w:color="auto"/>
              <w:right w:val="single" w:sz="8" w:space="0" w:color="auto"/>
            </w:tcBorders>
          </w:tcPr>
          <w:p w:rsidR="0004181D" w:rsidRPr="008D59C7" w:rsidRDefault="0004181D"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04181D" w:rsidRPr="008D59C7" w:rsidRDefault="0004181D" w:rsidP="009F0739">
            <w:pPr>
              <w:jc w:val="center"/>
            </w:pP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04181D" w:rsidRPr="008D59C7" w:rsidRDefault="0004181D" w:rsidP="009F0739">
            <w:r w:rsidRPr="008D59C7">
              <w:t>Rapor</w:t>
            </w:r>
          </w:p>
        </w:tc>
        <w:tc>
          <w:tcPr>
            <w:tcW w:w="1257" w:type="pct"/>
            <w:gridSpan w:val="3"/>
            <w:tcBorders>
              <w:top w:val="single" w:sz="8" w:space="0" w:color="auto"/>
              <w:left w:val="single" w:sz="4" w:space="0" w:color="auto"/>
              <w:bottom w:val="single" w:sz="8" w:space="0" w:color="auto"/>
              <w:right w:val="single" w:sz="8" w:space="0" w:color="auto"/>
            </w:tcBorders>
          </w:tcPr>
          <w:p w:rsidR="0004181D" w:rsidRPr="008D59C7" w:rsidRDefault="0004181D"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04181D" w:rsidRPr="008D59C7" w:rsidRDefault="0004181D" w:rsidP="009F0739">
            <w:pPr>
              <w:jc w:val="center"/>
            </w:pP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04181D" w:rsidRPr="008D59C7" w:rsidRDefault="0004181D" w:rsidP="009F0739">
            <w:r>
              <w:t>Diğer(Sözlü</w:t>
            </w:r>
            <w:r w:rsidRPr="008D59C7">
              <w:t>)</w:t>
            </w:r>
          </w:p>
        </w:tc>
        <w:tc>
          <w:tcPr>
            <w:tcW w:w="1257" w:type="pct"/>
            <w:gridSpan w:val="3"/>
            <w:tcBorders>
              <w:top w:val="single" w:sz="8" w:space="0" w:color="auto"/>
              <w:left w:val="single" w:sz="4" w:space="0" w:color="auto"/>
              <w:bottom w:val="single" w:sz="12" w:space="0" w:color="auto"/>
              <w:right w:val="single" w:sz="8" w:space="0" w:color="auto"/>
            </w:tcBorders>
          </w:tcPr>
          <w:p w:rsidR="0004181D" w:rsidRPr="008D59C7" w:rsidRDefault="0004181D"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04181D" w:rsidRPr="008D59C7" w:rsidRDefault="0004181D" w:rsidP="009F0739">
            <w:pPr>
              <w:jc w:val="center"/>
            </w:pPr>
          </w:p>
        </w:tc>
      </w:tr>
      <w:tr w:rsidR="0004181D" w:rsidRPr="008D59C7" w:rsidTr="009F0739">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04181D" w:rsidRPr="008D59C7" w:rsidRDefault="0004181D" w:rsidP="009F0739"/>
        </w:tc>
        <w:tc>
          <w:tcPr>
            <w:tcW w:w="1257" w:type="pct"/>
            <w:gridSpan w:val="3"/>
            <w:tcBorders>
              <w:top w:val="single" w:sz="12" w:space="0" w:color="auto"/>
              <w:left w:val="single" w:sz="4" w:space="0" w:color="auto"/>
              <w:bottom w:val="single" w:sz="8" w:space="0" w:color="auto"/>
              <w:right w:val="single" w:sz="8" w:space="0" w:color="auto"/>
            </w:tcBorders>
            <w:vAlign w:val="center"/>
          </w:tcPr>
          <w:p w:rsidR="0004181D" w:rsidRPr="008D59C7" w:rsidRDefault="0004181D"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04181D" w:rsidRPr="008D59C7" w:rsidRDefault="0004181D" w:rsidP="009F0739">
            <w:pPr>
              <w:jc w:val="center"/>
            </w:pPr>
            <w:r>
              <w:t>50</w:t>
            </w:r>
          </w:p>
        </w:tc>
      </w:tr>
      <w:tr w:rsidR="0004181D"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VARSA ÖNERİLEN ÖNKOŞUL(LAR)</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both"/>
              <w:rPr>
                <w:sz w:val="21"/>
                <w:szCs w:val="21"/>
              </w:rPr>
            </w:pPr>
            <w:r>
              <w:rPr>
                <w:sz w:val="21"/>
                <w:szCs w:val="21"/>
              </w:rPr>
              <w:t>Dersin ön koşulu bulunmamaktadır</w:t>
            </w:r>
          </w:p>
        </w:tc>
      </w:tr>
      <w:tr w:rsidR="0004181D"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DERSİN KISA İÇERİĞİ</w:t>
            </w:r>
          </w:p>
        </w:tc>
        <w:tc>
          <w:tcPr>
            <w:tcW w:w="3167" w:type="pct"/>
            <w:gridSpan w:val="8"/>
            <w:tcBorders>
              <w:top w:val="single" w:sz="12" w:space="0" w:color="auto"/>
              <w:left w:val="single" w:sz="12" w:space="0" w:color="auto"/>
              <w:bottom w:val="single" w:sz="12" w:space="0" w:color="auto"/>
              <w:right w:val="single" w:sz="12" w:space="0" w:color="auto"/>
            </w:tcBorders>
          </w:tcPr>
          <w:p w:rsidR="0004181D" w:rsidRPr="008D59C7" w:rsidRDefault="0004181D" w:rsidP="009F0739">
            <w:pPr>
              <w:pStyle w:val="Default"/>
              <w:jc w:val="both"/>
              <w:rPr>
                <w:sz w:val="21"/>
                <w:szCs w:val="21"/>
              </w:rPr>
            </w:pPr>
            <w:r w:rsidRPr="00746577">
              <w:rPr>
                <w:sz w:val="21"/>
                <w:szCs w:val="21"/>
              </w:rPr>
              <w:t xml:space="preserve">İngilizce sözcük bilgisi, anlambilim ve söylem arasındaki ilişkileri </w:t>
            </w:r>
            <w:r>
              <w:rPr>
                <w:sz w:val="21"/>
                <w:szCs w:val="21"/>
              </w:rPr>
              <w:t xml:space="preserve">analiz etmelerine ve İngilizce </w:t>
            </w:r>
            <w:r w:rsidRPr="00746577">
              <w:rPr>
                <w:sz w:val="21"/>
                <w:szCs w:val="21"/>
              </w:rPr>
              <w:t>sözcükleri bütünleşik dil becerileri yaklaşımıyla öğretme becerilerin</w:t>
            </w:r>
            <w:r>
              <w:rPr>
                <w:sz w:val="21"/>
                <w:szCs w:val="21"/>
              </w:rPr>
              <w:t xml:space="preserve">in geliştirilmesine odaklanır; </w:t>
            </w:r>
            <w:r w:rsidRPr="00746577">
              <w:rPr>
                <w:sz w:val="21"/>
                <w:szCs w:val="21"/>
              </w:rPr>
              <w:t>öğrencilere İngilizce sözcük çeşitlerini, sözcük oluşturma biçimlerin</w:t>
            </w:r>
            <w:r>
              <w:rPr>
                <w:sz w:val="21"/>
                <w:szCs w:val="21"/>
              </w:rPr>
              <w:t xml:space="preserve">i ve sözcüklerin bağlam içinde </w:t>
            </w:r>
            <w:r w:rsidRPr="00746577">
              <w:rPr>
                <w:sz w:val="21"/>
                <w:szCs w:val="21"/>
              </w:rPr>
              <w:t xml:space="preserve">farklı anlamlarını değerlendirme fırsatı verilir; sınıf içinde sözcük </w:t>
            </w:r>
            <w:r w:rsidRPr="00746577">
              <w:rPr>
                <w:sz w:val="21"/>
                <w:szCs w:val="21"/>
              </w:rPr>
              <w:lastRenderedPageBreak/>
              <w:t>öğ</w:t>
            </w:r>
            <w:r>
              <w:rPr>
                <w:sz w:val="21"/>
                <w:szCs w:val="21"/>
              </w:rPr>
              <w:t xml:space="preserve">retiminin unsurları ve sınıfta </w:t>
            </w:r>
            <w:r w:rsidRPr="00746577">
              <w:rPr>
                <w:sz w:val="21"/>
                <w:szCs w:val="21"/>
              </w:rPr>
              <w:t>kullanılabilecek çeşitli metin türleri, sözlük ve derlem gibi kaynaklar</w:t>
            </w:r>
            <w:r>
              <w:rPr>
                <w:sz w:val="21"/>
                <w:szCs w:val="21"/>
              </w:rPr>
              <w:t xml:space="preserve"> ve sözcük öğretimi teknikleri </w:t>
            </w:r>
            <w:r w:rsidRPr="00746577">
              <w:rPr>
                <w:sz w:val="21"/>
                <w:szCs w:val="21"/>
              </w:rPr>
              <w:t>kapsanır; bu ders kapsamında ayrıca, İngilizce sözcük bilgisini ölçmed</w:t>
            </w:r>
            <w:r>
              <w:rPr>
                <w:sz w:val="21"/>
                <w:szCs w:val="21"/>
              </w:rPr>
              <w:t xml:space="preserve">e kullanılabilecek sınavlar ve </w:t>
            </w:r>
            <w:r w:rsidRPr="00746577">
              <w:rPr>
                <w:sz w:val="21"/>
                <w:szCs w:val="21"/>
              </w:rPr>
              <w:t>öğrencilerin sözcük öğrenmelerini destekleyici öğretme/öğrenme stratejilerine odaklanılır.</w:t>
            </w:r>
          </w:p>
        </w:tc>
      </w:tr>
      <w:tr w:rsidR="0004181D" w:rsidRPr="008D59C7" w:rsidTr="009F0739">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lastRenderedPageBreak/>
              <w:t>DERSİN AMAÇLARI</w:t>
            </w:r>
          </w:p>
        </w:tc>
        <w:tc>
          <w:tcPr>
            <w:tcW w:w="3167" w:type="pct"/>
            <w:gridSpan w:val="8"/>
            <w:tcBorders>
              <w:top w:val="single" w:sz="12" w:space="0" w:color="auto"/>
              <w:left w:val="single" w:sz="12" w:space="0" w:color="auto"/>
              <w:bottom w:val="single" w:sz="12" w:space="0" w:color="auto"/>
              <w:right w:val="single" w:sz="12" w:space="0" w:color="auto"/>
            </w:tcBorders>
          </w:tcPr>
          <w:p w:rsidR="0004181D" w:rsidRPr="008D59C7" w:rsidRDefault="0004181D" w:rsidP="009F0739">
            <w:pPr>
              <w:spacing w:after="480" w:line="300" w:lineRule="atLeast"/>
              <w:jc w:val="both"/>
              <w:rPr>
                <w:sz w:val="21"/>
                <w:szCs w:val="21"/>
              </w:rPr>
            </w:pPr>
            <w:r w:rsidRPr="00525809">
              <w:rPr>
                <w:color w:val="000000"/>
                <w:sz w:val="21"/>
                <w:szCs w:val="21"/>
              </w:rPr>
              <w:t>Sözcükler ve dil yapıları arasındaki ilişki; ön ek ve son ekler yardımıyla sözcük üretmek; sözlü ve yazılı dilde deyimler, söz öbekleri, eşdizimlilik, argo, güzel adlandırma, neolojizm,</w:t>
            </w:r>
            <w:r>
              <w:rPr>
                <w:color w:val="000000"/>
                <w:sz w:val="21"/>
                <w:szCs w:val="21"/>
              </w:rPr>
              <w:t xml:space="preserve"> atasözleri ve öbeksi eylemler.</w:t>
            </w:r>
          </w:p>
        </w:tc>
      </w:tr>
      <w:tr w:rsidR="0004181D"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autoSpaceDE w:val="0"/>
              <w:autoSpaceDN w:val="0"/>
              <w:adjustRightInd w:val="0"/>
              <w:jc w:val="both"/>
              <w:rPr>
                <w:sz w:val="21"/>
                <w:szCs w:val="21"/>
              </w:rPr>
            </w:pPr>
            <w:r>
              <w:rPr>
                <w:sz w:val="21"/>
                <w:szCs w:val="21"/>
              </w:rPr>
              <w:t xml:space="preserve">Bu ders sayesinde, öğrencilerde dil bilincini gelişmesi sağlanacak ve dil yapılarını daha iyi anlamaları ve kullanmaları sağlanabilecektir. Öğrenciler kelime bilgisi öğretimi ve değerlendirme konularında uygulama yapma imkânı bulacaklardır. Kendi İngilizce sözcük bilgileri ve metot bilgileri arasında bir bağlantı kuracaklardır. </w:t>
            </w:r>
          </w:p>
        </w:tc>
      </w:tr>
      <w:tr w:rsidR="0004181D"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tcPr>
          <w:p w:rsidR="0004181D" w:rsidRPr="00DD43E1" w:rsidRDefault="0004181D" w:rsidP="009F0739">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04181D" w:rsidRPr="00493E75" w:rsidRDefault="0004181D" w:rsidP="000F3147">
            <w:pPr>
              <w:numPr>
                <w:ilvl w:val="0"/>
                <w:numId w:val="5"/>
              </w:numPr>
              <w:spacing w:after="0" w:line="300" w:lineRule="atLeast"/>
              <w:jc w:val="both"/>
              <w:rPr>
                <w:sz w:val="20"/>
                <w:szCs w:val="20"/>
              </w:rPr>
            </w:pPr>
            <w:r>
              <w:rPr>
                <w:sz w:val="20"/>
                <w:szCs w:val="20"/>
              </w:rPr>
              <w:t>sözcük dağarcığı, anlam ve şekil arasındaki ilişkiyi tanımlayabilecek,</w:t>
            </w:r>
          </w:p>
          <w:p w:rsidR="0004181D" w:rsidRPr="00493E75" w:rsidRDefault="0004181D" w:rsidP="000F3147">
            <w:pPr>
              <w:numPr>
                <w:ilvl w:val="0"/>
                <w:numId w:val="5"/>
              </w:numPr>
              <w:spacing w:after="0" w:line="300" w:lineRule="atLeast"/>
              <w:jc w:val="both"/>
              <w:rPr>
                <w:rStyle w:val="apple-converted-space"/>
                <w:sz w:val="20"/>
                <w:szCs w:val="20"/>
                <w:lang w:val="en-US"/>
              </w:rPr>
            </w:pPr>
            <w:r>
              <w:rPr>
                <w:sz w:val="20"/>
                <w:szCs w:val="20"/>
              </w:rPr>
              <w:t xml:space="preserve">kelime kullanımına ilişkin dil farklılıkları, tarz, bağlam ve özel değişke kavramlarını inceleyecekler, </w:t>
            </w:r>
          </w:p>
          <w:p w:rsidR="0004181D" w:rsidRPr="00493E75" w:rsidRDefault="0004181D" w:rsidP="000F3147">
            <w:pPr>
              <w:numPr>
                <w:ilvl w:val="0"/>
                <w:numId w:val="5"/>
              </w:numPr>
              <w:spacing w:after="0" w:line="300" w:lineRule="atLeast"/>
              <w:jc w:val="both"/>
              <w:rPr>
                <w:rStyle w:val="apple-converted-space"/>
                <w:sz w:val="20"/>
                <w:szCs w:val="20"/>
                <w:lang w:val="en-US"/>
              </w:rPr>
            </w:pPr>
            <w:r>
              <w:rPr>
                <w:rStyle w:val="apple-converted-space"/>
                <w:sz w:val="20"/>
                <w:szCs w:val="20"/>
              </w:rPr>
              <w:t>ana dil ve yabancı dildeki yapıları ayrıştırabilecekler,</w:t>
            </w:r>
          </w:p>
          <w:p w:rsidR="0004181D" w:rsidRPr="00BD55D0" w:rsidRDefault="0004181D" w:rsidP="000F3147">
            <w:pPr>
              <w:numPr>
                <w:ilvl w:val="0"/>
                <w:numId w:val="5"/>
              </w:numPr>
              <w:spacing w:after="0" w:line="300" w:lineRule="atLeast"/>
              <w:jc w:val="both"/>
              <w:rPr>
                <w:rStyle w:val="apple-converted-space"/>
                <w:sz w:val="20"/>
                <w:szCs w:val="20"/>
                <w:lang w:val="en-US"/>
              </w:rPr>
            </w:pPr>
            <w:r>
              <w:rPr>
                <w:rStyle w:val="apple-converted-space"/>
                <w:sz w:val="20"/>
                <w:szCs w:val="20"/>
              </w:rPr>
              <w:t xml:space="preserve">deyim, kelime öbekleri, kalıplaşmış ifadeler ve sözcüksel dilbilgisini kullanacaklar, </w:t>
            </w:r>
          </w:p>
          <w:p w:rsidR="0004181D" w:rsidRPr="00BD55D0" w:rsidRDefault="0004181D" w:rsidP="000F3147">
            <w:pPr>
              <w:numPr>
                <w:ilvl w:val="0"/>
                <w:numId w:val="5"/>
              </w:numPr>
              <w:spacing w:after="0" w:line="300" w:lineRule="atLeast"/>
              <w:jc w:val="both"/>
              <w:rPr>
                <w:rStyle w:val="apple-converted-space"/>
                <w:sz w:val="20"/>
                <w:szCs w:val="20"/>
                <w:lang w:val="en-US"/>
              </w:rPr>
            </w:pPr>
            <w:r>
              <w:rPr>
                <w:rStyle w:val="apple-converted-space"/>
                <w:sz w:val="20"/>
                <w:szCs w:val="20"/>
              </w:rPr>
              <w:t xml:space="preserve">kelime bilgileri ve metot bilgileri arasında bağlantı kuracaklar, </w:t>
            </w:r>
          </w:p>
          <w:p w:rsidR="0004181D" w:rsidRPr="00B252F2" w:rsidRDefault="0004181D" w:rsidP="000F3147">
            <w:pPr>
              <w:numPr>
                <w:ilvl w:val="0"/>
                <w:numId w:val="5"/>
              </w:numPr>
              <w:spacing w:after="0" w:line="300" w:lineRule="atLeast"/>
              <w:jc w:val="both"/>
              <w:rPr>
                <w:sz w:val="20"/>
                <w:szCs w:val="20"/>
                <w:lang w:val="en-US"/>
              </w:rPr>
            </w:pPr>
            <w:r>
              <w:rPr>
                <w:rStyle w:val="apple-converted-space"/>
                <w:sz w:val="20"/>
                <w:szCs w:val="20"/>
                <w:lang w:val="en-US"/>
              </w:rPr>
              <w:t xml:space="preserve">kelime bilgisi öğrenmede ölçme ve değerlendirme ile aşina olacaklardır. </w:t>
            </w:r>
          </w:p>
        </w:tc>
      </w:tr>
      <w:tr w:rsidR="0004181D"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TEMEL DERS KİTABI</w:t>
            </w:r>
          </w:p>
        </w:tc>
        <w:tc>
          <w:tcPr>
            <w:tcW w:w="3167" w:type="pct"/>
            <w:gridSpan w:val="8"/>
            <w:tcBorders>
              <w:top w:val="single" w:sz="12" w:space="0" w:color="auto"/>
              <w:left w:val="single" w:sz="12" w:space="0" w:color="auto"/>
              <w:bottom w:val="single" w:sz="12" w:space="0" w:color="auto"/>
              <w:right w:val="single" w:sz="12" w:space="0" w:color="auto"/>
            </w:tcBorders>
          </w:tcPr>
          <w:p w:rsidR="0004181D" w:rsidRPr="00DD43E1" w:rsidRDefault="0004181D" w:rsidP="009F0739">
            <w:pPr>
              <w:pStyle w:val="NormalWeb"/>
              <w:spacing w:line="240" w:lineRule="atLeast"/>
              <w:jc w:val="both"/>
              <w:rPr>
                <w:sz w:val="20"/>
                <w:szCs w:val="20"/>
              </w:rPr>
            </w:pPr>
            <w:r w:rsidRPr="00DD43E1">
              <w:rPr>
                <w:sz w:val="20"/>
                <w:szCs w:val="20"/>
              </w:rPr>
              <w:t xml:space="preserve">Thomas, B.J. </w:t>
            </w:r>
            <w:r w:rsidRPr="00DD43E1">
              <w:rPr>
                <w:i/>
                <w:sz w:val="20"/>
                <w:szCs w:val="20"/>
              </w:rPr>
              <w:t>Advanced Vocabulary and Idiom</w:t>
            </w:r>
            <w:r w:rsidRPr="00DD43E1">
              <w:rPr>
                <w:sz w:val="20"/>
                <w:szCs w:val="20"/>
              </w:rPr>
              <w:t xml:space="preserve">. Edinburg: Longman. 1990. </w:t>
            </w:r>
          </w:p>
          <w:p w:rsidR="0004181D" w:rsidRPr="008D59C7" w:rsidRDefault="0004181D" w:rsidP="009F0739">
            <w:pPr>
              <w:pStyle w:val="Balk4"/>
              <w:spacing w:before="0" w:after="0"/>
              <w:rPr>
                <w:b w:val="0"/>
                <w:sz w:val="21"/>
                <w:szCs w:val="21"/>
              </w:rPr>
            </w:pPr>
            <w:r w:rsidRPr="00DD43E1">
              <w:rPr>
                <w:sz w:val="20"/>
                <w:szCs w:val="20"/>
              </w:rPr>
              <w:t xml:space="preserve">Fromkin, Victoria; Robert Rodman. </w:t>
            </w:r>
            <w:r w:rsidRPr="00DD43E1">
              <w:rPr>
                <w:i/>
                <w:sz w:val="20"/>
                <w:szCs w:val="20"/>
              </w:rPr>
              <w:t>An Introduction to Language</w:t>
            </w:r>
            <w:r w:rsidRPr="00DD43E1">
              <w:rPr>
                <w:sz w:val="20"/>
                <w:szCs w:val="20"/>
              </w:rPr>
              <w:t>. Sixth Ed. USA: 1995</w:t>
            </w:r>
          </w:p>
        </w:tc>
      </w:tr>
      <w:tr w:rsidR="0004181D"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YARDIMCI KAYNAKLAR</w:t>
            </w:r>
          </w:p>
        </w:tc>
        <w:tc>
          <w:tcPr>
            <w:tcW w:w="3167" w:type="pct"/>
            <w:gridSpan w:val="8"/>
            <w:tcBorders>
              <w:top w:val="single" w:sz="12" w:space="0" w:color="auto"/>
              <w:left w:val="single" w:sz="12" w:space="0" w:color="auto"/>
              <w:bottom w:val="single" w:sz="12" w:space="0" w:color="auto"/>
              <w:right w:val="single" w:sz="12" w:space="0" w:color="auto"/>
            </w:tcBorders>
          </w:tcPr>
          <w:p w:rsidR="0004181D" w:rsidRPr="008D59C7" w:rsidRDefault="0004181D" w:rsidP="009F0739">
            <w:pPr>
              <w:pStyle w:val="Balk4"/>
              <w:spacing w:before="0" w:after="0"/>
              <w:rPr>
                <w:b w:val="0"/>
                <w:color w:val="000000"/>
                <w:sz w:val="21"/>
                <w:szCs w:val="21"/>
              </w:rPr>
            </w:pPr>
          </w:p>
        </w:tc>
      </w:tr>
      <w:tr w:rsidR="0004181D" w:rsidRPr="008D59C7" w:rsidTr="009F0739">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tcPr>
          <w:p w:rsidR="0004181D" w:rsidRPr="008D59C7" w:rsidRDefault="0004181D" w:rsidP="009F0739">
            <w:pPr>
              <w:jc w:val="both"/>
              <w:rPr>
                <w:sz w:val="21"/>
                <w:szCs w:val="21"/>
              </w:rPr>
            </w:pPr>
          </w:p>
        </w:tc>
      </w:tr>
    </w:tbl>
    <w:p w:rsidR="0004181D" w:rsidRDefault="0004181D" w:rsidP="0004181D">
      <w:pPr>
        <w:rPr>
          <w:sz w:val="18"/>
          <w:szCs w:val="18"/>
        </w:rPr>
      </w:pPr>
    </w:p>
    <w:p w:rsidR="0004181D" w:rsidRPr="003F34CD" w:rsidRDefault="0004181D" w:rsidP="0004181D">
      <w:pPr>
        <w:rPr>
          <w:sz w:val="18"/>
          <w:szCs w:val="18"/>
        </w:rPr>
      </w:pPr>
    </w:p>
    <w:p w:rsidR="0004181D" w:rsidRDefault="0004181D" w:rsidP="0004181D">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4181D" w:rsidRPr="00EC3853" w:rsidTr="009F0739">
        <w:trPr>
          <w:trHeight w:val="510"/>
          <w:jc w:val="center"/>
        </w:trPr>
        <w:tc>
          <w:tcPr>
            <w:tcW w:w="5000" w:type="pct"/>
            <w:gridSpan w:val="2"/>
            <w:shd w:val="clear" w:color="auto" w:fill="auto"/>
            <w:vAlign w:val="center"/>
          </w:tcPr>
          <w:p w:rsidR="0004181D" w:rsidRPr="00EC3853" w:rsidRDefault="0004181D" w:rsidP="009F0739">
            <w:pPr>
              <w:jc w:val="center"/>
              <w:rPr>
                <w:b/>
                <w:sz w:val="20"/>
                <w:szCs w:val="20"/>
              </w:rPr>
            </w:pPr>
            <w:r>
              <w:rPr>
                <w:sz w:val="18"/>
                <w:szCs w:val="18"/>
              </w:rPr>
              <w:tab/>
            </w:r>
            <w:r w:rsidRPr="00EC3853">
              <w:rPr>
                <w:b/>
                <w:sz w:val="20"/>
                <w:szCs w:val="20"/>
              </w:rPr>
              <w:t>DERSİN HAFTALIK PLANI</w:t>
            </w:r>
          </w:p>
        </w:tc>
      </w:tr>
      <w:tr w:rsidR="0004181D" w:rsidRPr="00EC3853" w:rsidTr="009F0739">
        <w:trPr>
          <w:jc w:val="center"/>
        </w:trPr>
        <w:tc>
          <w:tcPr>
            <w:tcW w:w="593" w:type="pct"/>
            <w:shd w:val="clear" w:color="auto" w:fill="auto"/>
          </w:tcPr>
          <w:p w:rsidR="0004181D" w:rsidRPr="00EC3853" w:rsidRDefault="0004181D" w:rsidP="009F0739">
            <w:pPr>
              <w:jc w:val="center"/>
              <w:rPr>
                <w:b/>
                <w:sz w:val="20"/>
                <w:szCs w:val="20"/>
              </w:rPr>
            </w:pPr>
            <w:r w:rsidRPr="00EC3853">
              <w:rPr>
                <w:b/>
                <w:sz w:val="20"/>
                <w:szCs w:val="20"/>
              </w:rPr>
              <w:t>HAFTA</w:t>
            </w:r>
          </w:p>
        </w:tc>
        <w:tc>
          <w:tcPr>
            <w:tcW w:w="4407" w:type="pct"/>
            <w:shd w:val="clear" w:color="auto" w:fill="auto"/>
          </w:tcPr>
          <w:p w:rsidR="0004181D" w:rsidRPr="00EC3853" w:rsidRDefault="0004181D" w:rsidP="009F0739">
            <w:pPr>
              <w:rPr>
                <w:b/>
                <w:sz w:val="20"/>
                <w:szCs w:val="20"/>
              </w:rPr>
            </w:pPr>
            <w:r w:rsidRPr="00EC3853">
              <w:rPr>
                <w:b/>
                <w:sz w:val="20"/>
                <w:szCs w:val="20"/>
              </w:rPr>
              <w:t>İŞLENEN KONULAR</w:t>
            </w:r>
          </w:p>
        </w:tc>
      </w:tr>
      <w:tr w:rsidR="0004181D" w:rsidRPr="00EC3853" w:rsidTr="009F0739">
        <w:trPr>
          <w:jc w:val="center"/>
        </w:trPr>
        <w:tc>
          <w:tcPr>
            <w:tcW w:w="593" w:type="pct"/>
            <w:shd w:val="clear" w:color="auto" w:fill="auto"/>
            <w:vAlign w:val="center"/>
          </w:tcPr>
          <w:p w:rsidR="0004181D" w:rsidRPr="00EC3853" w:rsidRDefault="0004181D" w:rsidP="009F0739">
            <w:pPr>
              <w:jc w:val="center"/>
              <w:rPr>
                <w:sz w:val="20"/>
                <w:szCs w:val="20"/>
              </w:rPr>
            </w:pPr>
            <w:r w:rsidRPr="00EC3853">
              <w:rPr>
                <w:sz w:val="20"/>
                <w:szCs w:val="20"/>
              </w:rPr>
              <w:t>1</w:t>
            </w:r>
          </w:p>
        </w:tc>
        <w:tc>
          <w:tcPr>
            <w:tcW w:w="4407" w:type="pct"/>
            <w:shd w:val="clear" w:color="auto" w:fill="auto"/>
          </w:tcPr>
          <w:p w:rsidR="0004181D" w:rsidRPr="00DD43E1" w:rsidRDefault="0004181D" w:rsidP="009F0739">
            <w:pPr>
              <w:jc w:val="both"/>
              <w:rPr>
                <w:sz w:val="20"/>
                <w:szCs w:val="20"/>
                <w:lang w:val="en-US"/>
              </w:rPr>
            </w:pPr>
            <w:r w:rsidRPr="00DD43E1">
              <w:rPr>
                <w:sz w:val="20"/>
                <w:szCs w:val="20"/>
                <w:lang w:val="en-US"/>
              </w:rPr>
              <w:t>Dilbilim kavramlarına giriş</w:t>
            </w:r>
          </w:p>
        </w:tc>
      </w:tr>
      <w:tr w:rsidR="0004181D" w:rsidRPr="00EC3853" w:rsidTr="009F0739">
        <w:trPr>
          <w:jc w:val="center"/>
        </w:trPr>
        <w:tc>
          <w:tcPr>
            <w:tcW w:w="593" w:type="pct"/>
            <w:shd w:val="clear" w:color="auto" w:fill="auto"/>
            <w:vAlign w:val="center"/>
          </w:tcPr>
          <w:p w:rsidR="0004181D" w:rsidRPr="00EC3853" w:rsidRDefault="0004181D" w:rsidP="009F0739">
            <w:pPr>
              <w:jc w:val="center"/>
              <w:rPr>
                <w:sz w:val="20"/>
                <w:szCs w:val="20"/>
              </w:rPr>
            </w:pPr>
            <w:r w:rsidRPr="00EC3853">
              <w:rPr>
                <w:sz w:val="20"/>
                <w:szCs w:val="20"/>
              </w:rPr>
              <w:t>2</w:t>
            </w:r>
          </w:p>
        </w:tc>
        <w:tc>
          <w:tcPr>
            <w:tcW w:w="4407" w:type="pct"/>
            <w:shd w:val="clear" w:color="auto" w:fill="auto"/>
          </w:tcPr>
          <w:p w:rsidR="0004181D" w:rsidRPr="00DD43E1" w:rsidRDefault="0004181D" w:rsidP="009F0739">
            <w:pPr>
              <w:jc w:val="both"/>
              <w:rPr>
                <w:sz w:val="20"/>
                <w:szCs w:val="20"/>
                <w:lang w:val="en-US"/>
              </w:rPr>
            </w:pPr>
            <w:r w:rsidRPr="00DD43E1">
              <w:rPr>
                <w:sz w:val="20"/>
                <w:szCs w:val="20"/>
                <w:lang w:val="en-US"/>
              </w:rPr>
              <w:t>Dilbilimsel boyut: Biçim Bilgisi</w:t>
            </w:r>
          </w:p>
        </w:tc>
      </w:tr>
      <w:tr w:rsidR="0004181D" w:rsidRPr="00EC3853" w:rsidTr="009F0739">
        <w:trPr>
          <w:jc w:val="center"/>
        </w:trPr>
        <w:tc>
          <w:tcPr>
            <w:tcW w:w="593" w:type="pct"/>
            <w:shd w:val="clear" w:color="auto" w:fill="auto"/>
            <w:vAlign w:val="center"/>
          </w:tcPr>
          <w:p w:rsidR="0004181D" w:rsidRPr="00EC3853" w:rsidRDefault="0004181D" w:rsidP="009F0739">
            <w:pPr>
              <w:jc w:val="center"/>
              <w:rPr>
                <w:sz w:val="20"/>
                <w:szCs w:val="20"/>
              </w:rPr>
            </w:pPr>
            <w:r w:rsidRPr="00EC3853">
              <w:rPr>
                <w:sz w:val="20"/>
                <w:szCs w:val="20"/>
              </w:rPr>
              <w:t>3</w:t>
            </w:r>
          </w:p>
        </w:tc>
        <w:tc>
          <w:tcPr>
            <w:tcW w:w="4407" w:type="pct"/>
            <w:shd w:val="clear" w:color="auto" w:fill="auto"/>
          </w:tcPr>
          <w:p w:rsidR="0004181D" w:rsidRPr="00485D91" w:rsidRDefault="0004181D" w:rsidP="009F0739">
            <w:pPr>
              <w:jc w:val="both"/>
              <w:rPr>
                <w:sz w:val="20"/>
                <w:szCs w:val="20"/>
              </w:rPr>
            </w:pPr>
            <w:r w:rsidRPr="00485D91">
              <w:rPr>
                <w:sz w:val="20"/>
                <w:szCs w:val="20"/>
              </w:rPr>
              <w:t>Dilbilimsel boyut: Anlam Bilim, Sözcüksel Anlambilim</w:t>
            </w:r>
          </w:p>
        </w:tc>
      </w:tr>
      <w:tr w:rsidR="0004181D" w:rsidRPr="00EC3853" w:rsidTr="009F0739">
        <w:trPr>
          <w:jc w:val="center"/>
        </w:trPr>
        <w:tc>
          <w:tcPr>
            <w:tcW w:w="593" w:type="pct"/>
            <w:shd w:val="clear" w:color="auto" w:fill="auto"/>
            <w:vAlign w:val="center"/>
          </w:tcPr>
          <w:p w:rsidR="0004181D" w:rsidRPr="00EC3853" w:rsidRDefault="0004181D" w:rsidP="009F0739">
            <w:pPr>
              <w:jc w:val="center"/>
              <w:rPr>
                <w:sz w:val="20"/>
                <w:szCs w:val="20"/>
              </w:rPr>
            </w:pPr>
            <w:r w:rsidRPr="00EC3853">
              <w:rPr>
                <w:sz w:val="20"/>
                <w:szCs w:val="20"/>
              </w:rPr>
              <w:t>4</w:t>
            </w:r>
          </w:p>
        </w:tc>
        <w:tc>
          <w:tcPr>
            <w:tcW w:w="4407" w:type="pct"/>
            <w:shd w:val="clear" w:color="auto" w:fill="auto"/>
          </w:tcPr>
          <w:p w:rsidR="0004181D" w:rsidRPr="00485D91" w:rsidRDefault="0004181D" w:rsidP="009F0739">
            <w:pPr>
              <w:jc w:val="both"/>
              <w:rPr>
                <w:sz w:val="20"/>
                <w:szCs w:val="20"/>
                <w:lang w:val="de-DE"/>
              </w:rPr>
            </w:pPr>
            <w:r w:rsidRPr="00485D91">
              <w:rPr>
                <w:sz w:val="20"/>
                <w:szCs w:val="20"/>
                <w:lang w:val="de-DE"/>
              </w:rPr>
              <w:t xml:space="preserve">Yunan ve Roman kökler ve ekler , Sonekler, Önekler </w:t>
            </w:r>
          </w:p>
        </w:tc>
      </w:tr>
      <w:tr w:rsidR="0004181D" w:rsidRPr="00EC3853" w:rsidTr="009F0739">
        <w:trPr>
          <w:jc w:val="center"/>
        </w:trPr>
        <w:tc>
          <w:tcPr>
            <w:tcW w:w="593" w:type="pct"/>
            <w:shd w:val="clear" w:color="auto" w:fill="auto"/>
            <w:vAlign w:val="center"/>
          </w:tcPr>
          <w:p w:rsidR="0004181D" w:rsidRPr="00EC3853" w:rsidRDefault="0004181D" w:rsidP="009F0739">
            <w:pPr>
              <w:jc w:val="center"/>
              <w:rPr>
                <w:sz w:val="20"/>
                <w:szCs w:val="20"/>
              </w:rPr>
            </w:pPr>
            <w:r w:rsidRPr="00EC3853">
              <w:rPr>
                <w:sz w:val="20"/>
                <w:szCs w:val="20"/>
              </w:rPr>
              <w:t>5</w:t>
            </w:r>
          </w:p>
        </w:tc>
        <w:tc>
          <w:tcPr>
            <w:tcW w:w="4407" w:type="pct"/>
            <w:shd w:val="clear" w:color="auto" w:fill="auto"/>
          </w:tcPr>
          <w:p w:rsidR="0004181D" w:rsidRPr="00DD43E1" w:rsidRDefault="0004181D" w:rsidP="009F0739">
            <w:pPr>
              <w:jc w:val="both"/>
              <w:rPr>
                <w:sz w:val="20"/>
                <w:szCs w:val="20"/>
                <w:lang w:val="en-US"/>
              </w:rPr>
            </w:pPr>
            <w:r w:rsidRPr="00DD43E1">
              <w:rPr>
                <w:sz w:val="20"/>
                <w:szCs w:val="20"/>
                <w:lang w:val="en-US"/>
              </w:rPr>
              <w:t>Acronyms, Blends, Compounds, Backformation</w:t>
            </w:r>
          </w:p>
        </w:tc>
      </w:tr>
      <w:tr w:rsidR="0004181D" w:rsidRPr="00EC3853" w:rsidTr="009F0739">
        <w:trPr>
          <w:jc w:val="center"/>
        </w:trPr>
        <w:tc>
          <w:tcPr>
            <w:tcW w:w="593" w:type="pct"/>
            <w:tcBorders>
              <w:bottom w:val="single" w:sz="6" w:space="0" w:color="auto"/>
            </w:tcBorders>
            <w:shd w:val="clear" w:color="auto" w:fill="auto"/>
            <w:vAlign w:val="center"/>
          </w:tcPr>
          <w:p w:rsidR="0004181D" w:rsidRPr="00EC3853" w:rsidRDefault="0004181D" w:rsidP="009F0739">
            <w:pPr>
              <w:jc w:val="center"/>
              <w:rPr>
                <w:sz w:val="20"/>
                <w:szCs w:val="20"/>
              </w:rPr>
            </w:pPr>
            <w:r w:rsidRPr="00EC3853">
              <w:rPr>
                <w:sz w:val="20"/>
                <w:szCs w:val="20"/>
              </w:rPr>
              <w:t>6</w:t>
            </w:r>
          </w:p>
        </w:tc>
        <w:tc>
          <w:tcPr>
            <w:tcW w:w="4407" w:type="pct"/>
            <w:tcBorders>
              <w:bottom w:val="single" w:sz="6" w:space="0" w:color="auto"/>
            </w:tcBorders>
            <w:shd w:val="clear" w:color="auto" w:fill="auto"/>
          </w:tcPr>
          <w:p w:rsidR="0004181D" w:rsidRPr="00DD43E1" w:rsidRDefault="0004181D" w:rsidP="009F0739">
            <w:pPr>
              <w:jc w:val="both"/>
              <w:rPr>
                <w:sz w:val="20"/>
                <w:szCs w:val="20"/>
                <w:lang w:val="en-US"/>
              </w:rPr>
            </w:pPr>
            <w:r w:rsidRPr="00DD43E1">
              <w:rPr>
                <w:sz w:val="20"/>
                <w:szCs w:val="20"/>
                <w:lang w:val="en-US"/>
              </w:rPr>
              <w:t>Abbrevations, Coinage, Functional shift, Borrowings</w:t>
            </w:r>
          </w:p>
        </w:tc>
      </w:tr>
      <w:tr w:rsidR="0004181D" w:rsidRPr="00EC3853" w:rsidTr="009F0739">
        <w:trPr>
          <w:jc w:val="center"/>
        </w:trPr>
        <w:tc>
          <w:tcPr>
            <w:tcW w:w="593" w:type="pct"/>
            <w:tcBorders>
              <w:top w:val="single" w:sz="6" w:space="0" w:color="auto"/>
              <w:bottom w:val="single" w:sz="6" w:space="0" w:color="auto"/>
            </w:tcBorders>
            <w:shd w:val="clear" w:color="auto" w:fill="D9D9D9"/>
            <w:vAlign w:val="center"/>
          </w:tcPr>
          <w:p w:rsidR="0004181D" w:rsidRPr="00EC3853" w:rsidRDefault="0004181D" w:rsidP="009F0739">
            <w:pPr>
              <w:jc w:val="center"/>
              <w:rPr>
                <w:sz w:val="20"/>
                <w:szCs w:val="20"/>
              </w:rPr>
            </w:pPr>
            <w:r w:rsidRPr="00EC3853">
              <w:rPr>
                <w:sz w:val="20"/>
                <w:szCs w:val="20"/>
              </w:rPr>
              <w:lastRenderedPageBreak/>
              <w:t>7-8</w:t>
            </w:r>
          </w:p>
        </w:tc>
        <w:tc>
          <w:tcPr>
            <w:tcW w:w="4407" w:type="pct"/>
            <w:tcBorders>
              <w:top w:val="single" w:sz="6" w:space="0" w:color="auto"/>
              <w:bottom w:val="single" w:sz="6" w:space="0" w:color="auto"/>
            </w:tcBorders>
            <w:shd w:val="clear" w:color="auto" w:fill="D9D9D9"/>
          </w:tcPr>
          <w:p w:rsidR="0004181D" w:rsidRPr="00DD43E1" w:rsidRDefault="0004181D" w:rsidP="009F0739">
            <w:pPr>
              <w:jc w:val="both"/>
              <w:rPr>
                <w:sz w:val="20"/>
                <w:szCs w:val="20"/>
              </w:rPr>
            </w:pPr>
            <w:r>
              <w:rPr>
                <w:sz w:val="20"/>
                <w:szCs w:val="20"/>
              </w:rPr>
              <w:t>Ara sınav</w:t>
            </w:r>
          </w:p>
        </w:tc>
      </w:tr>
      <w:tr w:rsidR="0004181D" w:rsidRPr="00EC3853" w:rsidTr="009F0739">
        <w:trPr>
          <w:jc w:val="center"/>
        </w:trPr>
        <w:tc>
          <w:tcPr>
            <w:tcW w:w="593" w:type="pct"/>
            <w:tcBorders>
              <w:top w:val="single" w:sz="6" w:space="0" w:color="auto"/>
            </w:tcBorders>
            <w:shd w:val="clear" w:color="auto" w:fill="auto"/>
            <w:vAlign w:val="center"/>
          </w:tcPr>
          <w:p w:rsidR="0004181D" w:rsidRPr="00EC3853" w:rsidRDefault="0004181D" w:rsidP="009F0739">
            <w:pPr>
              <w:jc w:val="center"/>
              <w:rPr>
                <w:sz w:val="20"/>
                <w:szCs w:val="20"/>
              </w:rPr>
            </w:pPr>
            <w:r w:rsidRPr="00EC3853">
              <w:rPr>
                <w:sz w:val="20"/>
                <w:szCs w:val="20"/>
              </w:rPr>
              <w:t>9</w:t>
            </w:r>
          </w:p>
        </w:tc>
        <w:tc>
          <w:tcPr>
            <w:tcW w:w="4407" w:type="pct"/>
            <w:tcBorders>
              <w:top w:val="single" w:sz="6" w:space="0" w:color="auto"/>
            </w:tcBorders>
            <w:shd w:val="clear" w:color="auto" w:fill="auto"/>
          </w:tcPr>
          <w:p w:rsidR="0004181D" w:rsidRPr="0083555A" w:rsidRDefault="0004181D" w:rsidP="009F0739">
            <w:pPr>
              <w:jc w:val="both"/>
              <w:rPr>
                <w:sz w:val="20"/>
                <w:szCs w:val="20"/>
                <w:lang w:val="en-US"/>
              </w:rPr>
            </w:pPr>
            <w:r w:rsidRPr="0083555A">
              <w:rPr>
                <w:sz w:val="20"/>
                <w:szCs w:val="20"/>
                <w:lang w:val="en-US"/>
              </w:rPr>
              <w:t>Root-Stem</w:t>
            </w:r>
          </w:p>
        </w:tc>
      </w:tr>
      <w:tr w:rsidR="0004181D" w:rsidRPr="00EC3853" w:rsidTr="009F0739">
        <w:trPr>
          <w:jc w:val="center"/>
        </w:trPr>
        <w:tc>
          <w:tcPr>
            <w:tcW w:w="593" w:type="pct"/>
            <w:shd w:val="clear" w:color="auto" w:fill="auto"/>
            <w:vAlign w:val="center"/>
          </w:tcPr>
          <w:p w:rsidR="0004181D" w:rsidRPr="00EC3853" w:rsidRDefault="0004181D" w:rsidP="009F0739">
            <w:pPr>
              <w:jc w:val="center"/>
              <w:rPr>
                <w:sz w:val="20"/>
                <w:szCs w:val="20"/>
              </w:rPr>
            </w:pPr>
            <w:r w:rsidRPr="00EC3853">
              <w:rPr>
                <w:sz w:val="20"/>
                <w:szCs w:val="20"/>
              </w:rPr>
              <w:t>10</w:t>
            </w:r>
          </w:p>
        </w:tc>
        <w:tc>
          <w:tcPr>
            <w:tcW w:w="4407" w:type="pct"/>
            <w:shd w:val="clear" w:color="auto" w:fill="auto"/>
          </w:tcPr>
          <w:p w:rsidR="0004181D" w:rsidRPr="00DD43E1" w:rsidRDefault="0004181D" w:rsidP="009F0739">
            <w:pPr>
              <w:jc w:val="both"/>
              <w:rPr>
                <w:sz w:val="20"/>
                <w:szCs w:val="20"/>
                <w:lang w:val="en-US"/>
              </w:rPr>
            </w:pPr>
            <w:r>
              <w:rPr>
                <w:sz w:val="20"/>
                <w:szCs w:val="20"/>
                <w:lang w:val="en-US"/>
              </w:rPr>
              <w:t>Affixes</w:t>
            </w:r>
          </w:p>
        </w:tc>
      </w:tr>
      <w:tr w:rsidR="0004181D" w:rsidRPr="00EC3853" w:rsidTr="009F0739">
        <w:trPr>
          <w:jc w:val="center"/>
        </w:trPr>
        <w:tc>
          <w:tcPr>
            <w:tcW w:w="593" w:type="pct"/>
            <w:shd w:val="clear" w:color="auto" w:fill="auto"/>
            <w:vAlign w:val="center"/>
          </w:tcPr>
          <w:p w:rsidR="0004181D" w:rsidRPr="00EC3853" w:rsidRDefault="0004181D" w:rsidP="009F0739">
            <w:pPr>
              <w:jc w:val="center"/>
              <w:rPr>
                <w:sz w:val="20"/>
                <w:szCs w:val="20"/>
              </w:rPr>
            </w:pPr>
            <w:r w:rsidRPr="00EC3853">
              <w:rPr>
                <w:sz w:val="20"/>
                <w:szCs w:val="20"/>
              </w:rPr>
              <w:t>11</w:t>
            </w:r>
          </w:p>
        </w:tc>
        <w:tc>
          <w:tcPr>
            <w:tcW w:w="4407" w:type="pct"/>
            <w:shd w:val="clear" w:color="auto" w:fill="auto"/>
          </w:tcPr>
          <w:p w:rsidR="0004181D" w:rsidRPr="00DD43E1" w:rsidRDefault="0004181D" w:rsidP="009F0739">
            <w:pPr>
              <w:jc w:val="both"/>
              <w:rPr>
                <w:sz w:val="20"/>
                <w:szCs w:val="20"/>
                <w:lang w:val="en-US"/>
              </w:rPr>
            </w:pPr>
            <w:r w:rsidRPr="00DD43E1">
              <w:rPr>
                <w:sz w:val="20"/>
                <w:szCs w:val="20"/>
                <w:lang w:val="en-US"/>
              </w:rPr>
              <w:t>Euphemism, Figures of Speech</w:t>
            </w:r>
          </w:p>
        </w:tc>
      </w:tr>
      <w:tr w:rsidR="0004181D" w:rsidRPr="00EC3853" w:rsidTr="009F0739">
        <w:trPr>
          <w:jc w:val="center"/>
        </w:trPr>
        <w:tc>
          <w:tcPr>
            <w:tcW w:w="593" w:type="pct"/>
            <w:shd w:val="clear" w:color="auto" w:fill="auto"/>
            <w:vAlign w:val="center"/>
          </w:tcPr>
          <w:p w:rsidR="0004181D" w:rsidRPr="00EC3853" w:rsidRDefault="0004181D" w:rsidP="009F0739">
            <w:pPr>
              <w:jc w:val="center"/>
              <w:rPr>
                <w:sz w:val="20"/>
                <w:szCs w:val="20"/>
              </w:rPr>
            </w:pPr>
            <w:r w:rsidRPr="00EC3853">
              <w:rPr>
                <w:sz w:val="20"/>
                <w:szCs w:val="20"/>
              </w:rPr>
              <w:t>12</w:t>
            </w:r>
          </w:p>
        </w:tc>
        <w:tc>
          <w:tcPr>
            <w:tcW w:w="4407" w:type="pct"/>
            <w:shd w:val="clear" w:color="auto" w:fill="auto"/>
          </w:tcPr>
          <w:p w:rsidR="0004181D" w:rsidRPr="00DD43E1" w:rsidRDefault="0004181D" w:rsidP="009F0739">
            <w:pPr>
              <w:jc w:val="both"/>
              <w:rPr>
                <w:sz w:val="20"/>
                <w:szCs w:val="20"/>
                <w:lang w:val="en-US"/>
              </w:rPr>
            </w:pPr>
            <w:r w:rsidRPr="00DD43E1">
              <w:rPr>
                <w:sz w:val="20"/>
                <w:szCs w:val="20"/>
                <w:lang w:val="en-US"/>
              </w:rPr>
              <w:t>Phrasal verbs and verb-based expressions</w:t>
            </w:r>
          </w:p>
        </w:tc>
      </w:tr>
      <w:tr w:rsidR="0004181D" w:rsidRPr="00EC3853" w:rsidTr="009F0739">
        <w:trPr>
          <w:jc w:val="center"/>
        </w:trPr>
        <w:tc>
          <w:tcPr>
            <w:tcW w:w="593" w:type="pct"/>
            <w:shd w:val="clear" w:color="auto" w:fill="auto"/>
            <w:vAlign w:val="center"/>
          </w:tcPr>
          <w:p w:rsidR="0004181D" w:rsidRPr="00EC3853" w:rsidRDefault="0004181D" w:rsidP="009F0739">
            <w:pPr>
              <w:jc w:val="center"/>
              <w:rPr>
                <w:sz w:val="20"/>
                <w:szCs w:val="20"/>
              </w:rPr>
            </w:pPr>
            <w:r w:rsidRPr="00EC3853">
              <w:rPr>
                <w:sz w:val="20"/>
                <w:szCs w:val="20"/>
              </w:rPr>
              <w:t>13</w:t>
            </w:r>
          </w:p>
        </w:tc>
        <w:tc>
          <w:tcPr>
            <w:tcW w:w="4407" w:type="pct"/>
            <w:shd w:val="clear" w:color="auto" w:fill="auto"/>
          </w:tcPr>
          <w:p w:rsidR="0004181D" w:rsidRPr="00DD43E1" w:rsidRDefault="0004181D" w:rsidP="009F0739">
            <w:pPr>
              <w:jc w:val="both"/>
              <w:rPr>
                <w:sz w:val="20"/>
                <w:szCs w:val="20"/>
                <w:lang w:val="en-US"/>
              </w:rPr>
            </w:pPr>
            <w:r w:rsidRPr="00DD43E1">
              <w:rPr>
                <w:sz w:val="20"/>
                <w:szCs w:val="20"/>
                <w:lang w:val="en-US"/>
              </w:rPr>
              <w:t>Deyimsel söylemler ve Atasözleri</w:t>
            </w:r>
          </w:p>
        </w:tc>
      </w:tr>
      <w:tr w:rsidR="0004181D" w:rsidRPr="00EC3853" w:rsidTr="009F0739">
        <w:trPr>
          <w:jc w:val="center"/>
        </w:trPr>
        <w:tc>
          <w:tcPr>
            <w:tcW w:w="593" w:type="pct"/>
            <w:tcBorders>
              <w:bottom w:val="single" w:sz="6" w:space="0" w:color="auto"/>
            </w:tcBorders>
            <w:shd w:val="clear" w:color="auto" w:fill="auto"/>
            <w:vAlign w:val="center"/>
          </w:tcPr>
          <w:p w:rsidR="0004181D" w:rsidRPr="00EC3853" w:rsidRDefault="0004181D" w:rsidP="009F0739">
            <w:pPr>
              <w:jc w:val="center"/>
              <w:rPr>
                <w:sz w:val="20"/>
                <w:szCs w:val="20"/>
              </w:rPr>
            </w:pPr>
            <w:r w:rsidRPr="00EC3853">
              <w:rPr>
                <w:sz w:val="20"/>
                <w:szCs w:val="20"/>
              </w:rPr>
              <w:t>14</w:t>
            </w:r>
          </w:p>
        </w:tc>
        <w:tc>
          <w:tcPr>
            <w:tcW w:w="4407" w:type="pct"/>
            <w:tcBorders>
              <w:bottom w:val="single" w:sz="6" w:space="0" w:color="auto"/>
            </w:tcBorders>
            <w:shd w:val="clear" w:color="auto" w:fill="auto"/>
          </w:tcPr>
          <w:p w:rsidR="0004181D" w:rsidRPr="00DD43E1" w:rsidRDefault="0004181D" w:rsidP="009F0739">
            <w:pPr>
              <w:jc w:val="both"/>
              <w:rPr>
                <w:sz w:val="20"/>
                <w:szCs w:val="20"/>
                <w:lang w:val="en-US"/>
              </w:rPr>
            </w:pPr>
            <w:r w:rsidRPr="00DD43E1">
              <w:rPr>
                <w:sz w:val="20"/>
                <w:szCs w:val="20"/>
                <w:lang w:val="en-US"/>
              </w:rPr>
              <w:t>İngilizce’nin varyasyonları ve argo</w:t>
            </w:r>
          </w:p>
        </w:tc>
      </w:tr>
      <w:tr w:rsidR="0004181D"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04181D" w:rsidRPr="00EC3853" w:rsidRDefault="0004181D" w:rsidP="009F0739">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04181D" w:rsidRPr="00EC3853" w:rsidRDefault="0004181D" w:rsidP="009F0739">
            <w:pPr>
              <w:rPr>
                <w:sz w:val="20"/>
                <w:szCs w:val="20"/>
              </w:rPr>
            </w:pPr>
            <w:r w:rsidRPr="00EC3853">
              <w:rPr>
                <w:sz w:val="20"/>
                <w:szCs w:val="20"/>
              </w:rPr>
              <w:t xml:space="preserve">FİNAL SINAVI </w:t>
            </w:r>
          </w:p>
        </w:tc>
      </w:tr>
    </w:tbl>
    <w:p w:rsidR="0004181D" w:rsidRDefault="0004181D" w:rsidP="0004181D">
      <w:pPr>
        <w:rPr>
          <w:sz w:val="16"/>
          <w:szCs w:val="16"/>
        </w:rPr>
      </w:pPr>
    </w:p>
    <w:p w:rsidR="0004181D" w:rsidRDefault="0004181D" w:rsidP="0004181D">
      <w:pPr>
        <w:rPr>
          <w:sz w:val="16"/>
          <w:szCs w:val="16"/>
        </w:rPr>
      </w:pPr>
    </w:p>
    <w:p w:rsidR="0004181D" w:rsidRDefault="0004181D" w:rsidP="0004181D">
      <w:pPr>
        <w:rPr>
          <w:sz w:val="16"/>
          <w:szCs w:val="16"/>
        </w:rPr>
      </w:pPr>
    </w:p>
    <w:tbl>
      <w:tblPr>
        <w:tblStyle w:val="TabloKlavuzu"/>
        <w:tblW w:w="0" w:type="auto"/>
        <w:tblLook w:val="04A0" w:firstRow="1" w:lastRow="0" w:firstColumn="1" w:lastColumn="0" w:noHBand="0" w:noVBand="1"/>
      </w:tblPr>
      <w:tblGrid>
        <w:gridCol w:w="817"/>
        <w:gridCol w:w="7371"/>
        <w:gridCol w:w="567"/>
        <w:gridCol w:w="567"/>
        <w:gridCol w:w="532"/>
      </w:tblGrid>
      <w:tr w:rsidR="0004181D" w:rsidRPr="00D52FDB" w:rsidTr="009F0739">
        <w:trPr>
          <w:trHeight w:val="332"/>
        </w:trPr>
        <w:tc>
          <w:tcPr>
            <w:tcW w:w="817" w:type="dxa"/>
          </w:tcPr>
          <w:p w:rsidR="0004181D" w:rsidRPr="00D52FDB" w:rsidRDefault="0004181D" w:rsidP="009F0739">
            <w:pPr>
              <w:rPr>
                <w:b/>
                <w:bCs/>
              </w:rPr>
            </w:pPr>
            <w:r w:rsidRPr="00D52FDB">
              <w:rPr>
                <w:b/>
                <w:bCs/>
              </w:rPr>
              <w:t>No</w:t>
            </w:r>
          </w:p>
        </w:tc>
        <w:tc>
          <w:tcPr>
            <w:tcW w:w="7371" w:type="dxa"/>
          </w:tcPr>
          <w:p w:rsidR="0004181D" w:rsidRPr="00D52FDB" w:rsidRDefault="0004181D" w:rsidP="009F0739">
            <w:pPr>
              <w:rPr>
                <w:b/>
                <w:bCs/>
              </w:rPr>
            </w:pPr>
            <w:r w:rsidRPr="00D52FDB">
              <w:rPr>
                <w:b/>
                <w:bCs/>
              </w:rPr>
              <w:t>PROGRAM ALAN YETERLİLİKLERİ (ÇIKTILARI)</w:t>
            </w:r>
          </w:p>
        </w:tc>
        <w:tc>
          <w:tcPr>
            <w:tcW w:w="567" w:type="dxa"/>
          </w:tcPr>
          <w:p w:rsidR="0004181D" w:rsidRPr="00D52FDB" w:rsidRDefault="0004181D" w:rsidP="009F0739">
            <w:pPr>
              <w:rPr>
                <w:b/>
                <w:bCs/>
              </w:rPr>
            </w:pPr>
            <w:r>
              <w:rPr>
                <w:b/>
                <w:bCs/>
              </w:rPr>
              <w:t>3</w:t>
            </w:r>
          </w:p>
        </w:tc>
        <w:tc>
          <w:tcPr>
            <w:tcW w:w="567" w:type="dxa"/>
          </w:tcPr>
          <w:p w:rsidR="0004181D" w:rsidRPr="00D52FDB" w:rsidRDefault="0004181D" w:rsidP="009F0739">
            <w:pPr>
              <w:rPr>
                <w:b/>
                <w:bCs/>
              </w:rPr>
            </w:pPr>
            <w:r>
              <w:rPr>
                <w:b/>
                <w:bCs/>
              </w:rPr>
              <w:t>2</w:t>
            </w:r>
          </w:p>
        </w:tc>
        <w:tc>
          <w:tcPr>
            <w:tcW w:w="532" w:type="dxa"/>
          </w:tcPr>
          <w:p w:rsidR="0004181D" w:rsidRPr="00D52FDB" w:rsidRDefault="0004181D" w:rsidP="009F0739">
            <w:pPr>
              <w:rPr>
                <w:b/>
                <w:bCs/>
              </w:rPr>
            </w:pPr>
            <w:r>
              <w:rPr>
                <w:b/>
                <w:bCs/>
              </w:rPr>
              <w:t>1</w:t>
            </w:r>
          </w:p>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 xml:space="preserve">Günümüz, çağdaş İngilizce öğretim yöntem, teknik ve teorilerini özümsemiş, bunları tam ve doğru şekilde uygulayabilmek için gerekli bilgi ve becerilerle donanmış ve hazır olma. </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Yabancı dil öğretimi temel alanları hakkında bilgi sahibi olma ve eğitim süresince bunlardan yararlanarak eğitimsel gelişimi sağlayabilme.</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Günlük ve mesleki hayatta karşılaşacakları yabancı dildeki farklı yazılı metinleri anlama, yorumlama ve değerlendirebilme becerisi</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Günlük ve mesleki hayatta karşılaşacakları yabancı dildeki farklı sözlü metinleri anlama, yorumlama ve değerlendirebilme becerisi</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Günlük ve mesleki hayatta karşılaşabilecekleri farklı ortamlarda yabancı dilde sözel iletişim kurabilme becerisi</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Yazma sürecini etkili olarak kullanarak farklı türde metinler oluşturabilme becerisi</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İngilizce Öğretmenliği alanındaki bilimsel kavram ve yöntemleri değerlendirebilme, uygulayabilme ve yorumlayabilme.</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İngilizceyi uygun ve akıcı bir şekilde konuşarak resmi ve resmi olmayan ortamlarda sunu yapabilme</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Bilişim teknolojileri ve eğitimde internet ve teknolojinin kullanımı hakkında bilgi sahibi olma ve bu bilgiyi etkin bir şekilde kullanabilme</w:t>
            </w:r>
          </w:p>
        </w:tc>
        <w:tc>
          <w:tcPr>
            <w:tcW w:w="567" w:type="dxa"/>
          </w:tcPr>
          <w:p w:rsidR="0004181D" w:rsidRPr="00D52FDB" w:rsidRDefault="0004181D" w:rsidP="009F0739"/>
        </w:tc>
        <w:tc>
          <w:tcPr>
            <w:tcW w:w="567" w:type="dxa"/>
          </w:tcPr>
          <w:p w:rsidR="0004181D" w:rsidRPr="00D52FDB" w:rsidRDefault="0004181D" w:rsidP="009F0739"/>
        </w:tc>
        <w:tc>
          <w:tcPr>
            <w:tcW w:w="532" w:type="dxa"/>
          </w:tcPr>
          <w:p w:rsidR="0004181D" w:rsidRPr="00D52FDB" w:rsidRDefault="0004181D" w:rsidP="009F0739">
            <w:r>
              <w:t>X</w:t>
            </w:r>
          </w:p>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Dil öğretiminde hedef dilin kültürünün de önemli olduğunun farkına varma ve kültürü yansıtacak kısa öykü, şiir, roman vb edebi eserleri beceri öğretiminde kullanabilme</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Bireyin kendisini geliştirme amacıyla alan ile ilgili bilimsel yayınları takip edebilmesi ve ilintili kongre, sempozyum ve toplantılara katılabilmesi.</w:t>
            </w:r>
          </w:p>
        </w:tc>
        <w:tc>
          <w:tcPr>
            <w:tcW w:w="567" w:type="dxa"/>
          </w:tcPr>
          <w:p w:rsidR="0004181D" w:rsidRPr="00D52FDB" w:rsidRDefault="0004181D" w:rsidP="009F0739"/>
        </w:tc>
        <w:tc>
          <w:tcPr>
            <w:tcW w:w="567" w:type="dxa"/>
          </w:tcPr>
          <w:p w:rsidR="0004181D" w:rsidRPr="00D52FDB" w:rsidRDefault="0004181D" w:rsidP="009F0739"/>
        </w:tc>
        <w:tc>
          <w:tcPr>
            <w:tcW w:w="532" w:type="dxa"/>
          </w:tcPr>
          <w:p w:rsidR="0004181D" w:rsidRPr="00D52FDB" w:rsidRDefault="0004181D" w:rsidP="009F0739">
            <w:r>
              <w:t>X</w:t>
            </w:r>
          </w:p>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Var olan materyali öğrenci bilgi ve hazır bulunuşluk düzeyine uyarlayabilme ve kullanabilme ve yine öğrenci düzeyine yönelik otantik materyal hazırlayabilme</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Bireyler arası öğrenme farklılıkları bulunduğunun bilincinde olma ve buna göre hareket ederek dil öğretim yöntem ve tekniklerini kullanabilme.</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Öğrencilerin etkili öğrenme stratejileri geliştirmelerine uygun eğitim ortamı hazırlayabilme</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rPr>
          <w:trHeight w:val="310"/>
        </w:trPr>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Öğrenci ve içerik düzeyine uygun ölçme ve değerlendirme araçları geliştirebilme</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Dil öğretiminde içsel ve dışsal motivasyonun farkında olabilme ve bu motivasyon türlerini olumlu şekilde kullanabilme</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Dil öğrenmeye ilişkin kavram ve süreçleri anlamaya ve çözümlemeye yönelik bilgiye sahip olma ve kullanabilme becerisi</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İnsan dilinin özellikleri, yapısı ve işleyişini anlamaya ve çözümlemeye yönelik bilgiye sahip olma ve kullanabilme becerisi</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Ders planı hazırlarken öğrencilerinin gereksinimlerini, dil gelişim düzeylerini, yaşlarını, zeka türlerini ve öğrenme stillerini dikkate alabilme becerisi</w:t>
            </w:r>
          </w:p>
        </w:tc>
        <w:tc>
          <w:tcPr>
            <w:tcW w:w="567" w:type="dxa"/>
          </w:tcPr>
          <w:p w:rsidR="0004181D" w:rsidRPr="00D52FDB" w:rsidRDefault="0004181D" w:rsidP="009F0739">
            <w:r>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817" w:type="dxa"/>
          </w:tcPr>
          <w:p w:rsidR="0004181D" w:rsidRPr="00D52FDB" w:rsidRDefault="0004181D" w:rsidP="000F3147">
            <w:pPr>
              <w:numPr>
                <w:ilvl w:val="0"/>
                <w:numId w:val="3"/>
              </w:numPr>
              <w:spacing w:after="200"/>
              <w:jc w:val="center"/>
              <w:rPr>
                <w:b/>
                <w:bCs/>
              </w:rPr>
            </w:pPr>
          </w:p>
        </w:tc>
        <w:tc>
          <w:tcPr>
            <w:tcW w:w="7371" w:type="dxa"/>
          </w:tcPr>
          <w:p w:rsidR="0004181D" w:rsidRPr="00D52FDB" w:rsidRDefault="0004181D" w:rsidP="009F0739">
            <w:r w:rsidRPr="00D52FDB">
              <w:t xml:space="preserve">Yabancı dil öğretiminde, öğrencilerinin İngilizce dilbilgisi, söz dağarcığı, dinleme becerisi, okuma , yazma ve konuşma becerisini doğru ve etkin şekilde kullanmalarına </w:t>
            </w:r>
            <w:r w:rsidRPr="00D52FDB">
              <w:lastRenderedPageBreak/>
              <w:t>yönelik etkinlikler düzenleyebilme becerisi</w:t>
            </w:r>
          </w:p>
        </w:tc>
        <w:tc>
          <w:tcPr>
            <w:tcW w:w="567" w:type="dxa"/>
          </w:tcPr>
          <w:p w:rsidR="0004181D" w:rsidRPr="00D52FDB" w:rsidRDefault="0004181D" w:rsidP="009F0739">
            <w:r>
              <w:lastRenderedPageBreak/>
              <w:t>X</w:t>
            </w:r>
          </w:p>
        </w:tc>
        <w:tc>
          <w:tcPr>
            <w:tcW w:w="567" w:type="dxa"/>
          </w:tcPr>
          <w:p w:rsidR="0004181D" w:rsidRPr="00D52FDB" w:rsidRDefault="0004181D" w:rsidP="009F0739"/>
        </w:tc>
        <w:tc>
          <w:tcPr>
            <w:tcW w:w="532" w:type="dxa"/>
          </w:tcPr>
          <w:p w:rsidR="0004181D" w:rsidRPr="00D52FDB" w:rsidRDefault="0004181D" w:rsidP="009F0739"/>
        </w:tc>
      </w:tr>
      <w:tr w:rsidR="0004181D" w:rsidRPr="00D52FDB" w:rsidTr="009F0739">
        <w:tc>
          <w:tcPr>
            <w:tcW w:w="9854" w:type="dxa"/>
            <w:gridSpan w:val="5"/>
          </w:tcPr>
          <w:p w:rsidR="0004181D" w:rsidRPr="00D52FDB" w:rsidRDefault="0004181D" w:rsidP="009F0739">
            <w:r w:rsidRPr="00D52FDB">
              <w:rPr>
                <w:b/>
              </w:rPr>
              <w:lastRenderedPageBreak/>
              <w:t>1</w:t>
            </w:r>
            <w:r w:rsidRPr="00D52FDB">
              <w:t xml:space="preserve">:Hiç Katkısı Yok. </w:t>
            </w:r>
            <w:r w:rsidRPr="00D52FDB">
              <w:rPr>
                <w:b/>
              </w:rPr>
              <w:t>2</w:t>
            </w:r>
            <w:r w:rsidRPr="00D52FDB">
              <w:t xml:space="preserve">:Kısmen Katkısı Var. </w:t>
            </w:r>
            <w:r w:rsidRPr="00D52FDB">
              <w:rPr>
                <w:b/>
              </w:rPr>
              <w:t>3</w:t>
            </w:r>
            <w:r w:rsidRPr="00D52FDB">
              <w:t>:Tam Katkısı Var.</w:t>
            </w:r>
          </w:p>
        </w:tc>
      </w:tr>
    </w:tbl>
    <w:p w:rsidR="0004181D" w:rsidRDefault="0004181D" w:rsidP="0004181D">
      <w:pPr>
        <w:spacing w:line="360" w:lineRule="auto"/>
        <w:rPr>
          <w:b/>
        </w:rPr>
      </w:pPr>
    </w:p>
    <w:p w:rsidR="0004181D" w:rsidRDefault="0004181D" w:rsidP="0004181D">
      <w:pPr>
        <w:spacing w:line="360" w:lineRule="auto"/>
        <w:rPr>
          <w:b/>
        </w:rPr>
      </w:pPr>
    </w:p>
    <w:p w:rsidR="0004181D" w:rsidRPr="00F25CA9" w:rsidRDefault="0004181D" w:rsidP="0004181D">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04181D" w:rsidTr="009F0739">
        <w:trPr>
          <w:trHeight w:val="989"/>
        </w:trPr>
        <w:tc>
          <w:tcPr>
            <w:tcW w:w="7171" w:type="dxa"/>
          </w:tcPr>
          <w:p w:rsidR="0004181D" w:rsidRDefault="0004181D" w:rsidP="009F0739">
            <w:pPr>
              <w:tabs>
                <w:tab w:val="left" w:pos="7800"/>
              </w:tabs>
            </w:pPr>
            <w:r>
              <w:t xml:space="preserve"> </w:t>
            </w:r>
          </w:p>
        </w:tc>
        <w:tc>
          <w:tcPr>
            <w:tcW w:w="2777" w:type="dxa"/>
          </w:tcPr>
          <w:p w:rsidR="0004181D" w:rsidRDefault="0004181D" w:rsidP="009F0739">
            <w:pPr>
              <w:tabs>
                <w:tab w:val="left" w:pos="7800"/>
              </w:tabs>
              <w:jc w:val="center"/>
            </w:pPr>
          </w:p>
        </w:tc>
      </w:tr>
    </w:tbl>
    <w:p w:rsidR="0004181D" w:rsidRDefault="0004181D" w:rsidP="0004181D">
      <w:pPr>
        <w:tabs>
          <w:tab w:val="left" w:pos="7800"/>
        </w:tabs>
      </w:pPr>
      <w:r>
        <w:t xml:space="preserve">                        </w:t>
      </w:r>
    </w:p>
    <w:p w:rsidR="0004181D" w:rsidRDefault="0004181D" w:rsidP="0004181D">
      <w:pPr>
        <w:tabs>
          <w:tab w:val="left" w:pos="7800"/>
        </w:tabs>
      </w:pPr>
      <w:r>
        <w:tab/>
      </w:r>
      <w:r>
        <w:tab/>
      </w:r>
    </w:p>
    <w:p w:rsidR="0004181D" w:rsidRDefault="0004181D" w:rsidP="0004181D"/>
    <w:p w:rsidR="0004181D" w:rsidRPr="008D59C7" w:rsidRDefault="0004181D" w:rsidP="0004181D">
      <w:pPr>
        <w:outlineLvl w:val="0"/>
        <w:rPr>
          <w:b/>
        </w:rPr>
      </w:pPr>
      <w:r>
        <w:rPr>
          <w:noProof/>
          <w:lang w:eastAsia="tr-TR"/>
        </w:rPr>
        <w:drawing>
          <wp:inline distT="0" distB="0" distL="0" distR="0" wp14:anchorId="78E73471" wp14:editId="58D3D86C">
            <wp:extent cx="638175" cy="627380"/>
            <wp:effectExtent l="0" t="0" r="9525" b="1270"/>
            <wp:docPr id="67" name="Resim 67"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04181D" w:rsidRPr="008D59C7" w:rsidRDefault="0004181D" w:rsidP="0004181D">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4181D" w:rsidRPr="008D59C7" w:rsidTr="009F0739">
        <w:tc>
          <w:tcPr>
            <w:tcW w:w="1167" w:type="dxa"/>
            <w:vAlign w:val="center"/>
          </w:tcPr>
          <w:p w:rsidR="0004181D" w:rsidRPr="008D59C7" w:rsidRDefault="0004181D" w:rsidP="009F0739">
            <w:pPr>
              <w:outlineLvl w:val="0"/>
              <w:rPr>
                <w:b/>
              </w:rPr>
            </w:pPr>
            <w:r w:rsidRPr="008D59C7">
              <w:rPr>
                <w:b/>
              </w:rPr>
              <w:t>DÖNEM</w:t>
            </w:r>
          </w:p>
        </w:tc>
        <w:tc>
          <w:tcPr>
            <w:tcW w:w="1527" w:type="dxa"/>
            <w:vAlign w:val="center"/>
          </w:tcPr>
          <w:p w:rsidR="0004181D" w:rsidRPr="008D59C7" w:rsidRDefault="0004181D" w:rsidP="009F0739">
            <w:pPr>
              <w:outlineLvl w:val="0"/>
            </w:pPr>
            <w:r>
              <w:t>Bahar</w:t>
            </w:r>
          </w:p>
        </w:tc>
      </w:tr>
    </w:tbl>
    <w:p w:rsidR="0004181D" w:rsidRPr="008D59C7" w:rsidRDefault="0004181D" w:rsidP="0004181D">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4181D" w:rsidRPr="008D59C7" w:rsidTr="009F0739">
        <w:tc>
          <w:tcPr>
            <w:tcW w:w="1668" w:type="dxa"/>
            <w:vAlign w:val="center"/>
          </w:tcPr>
          <w:p w:rsidR="0004181D" w:rsidRPr="008D59C7" w:rsidRDefault="0004181D" w:rsidP="009F0739">
            <w:pPr>
              <w:jc w:val="center"/>
              <w:outlineLvl w:val="0"/>
              <w:rPr>
                <w:b/>
              </w:rPr>
            </w:pPr>
            <w:r w:rsidRPr="008D59C7">
              <w:rPr>
                <w:b/>
              </w:rPr>
              <w:t>DERSİN KODU</w:t>
            </w:r>
          </w:p>
        </w:tc>
        <w:tc>
          <w:tcPr>
            <w:tcW w:w="2760" w:type="dxa"/>
            <w:vAlign w:val="center"/>
          </w:tcPr>
          <w:p w:rsidR="0004181D" w:rsidRPr="008D59C7" w:rsidRDefault="0004181D" w:rsidP="009F0739">
            <w:pPr>
              <w:outlineLvl w:val="0"/>
            </w:pPr>
          </w:p>
        </w:tc>
        <w:tc>
          <w:tcPr>
            <w:tcW w:w="1560" w:type="dxa"/>
            <w:vAlign w:val="center"/>
          </w:tcPr>
          <w:p w:rsidR="0004181D" w:rsidRPr="008D59C7" w:rsidRDefault="0004181D" w:rsidP="009F0739">
            <w:pPr>
              <w:jc w:val="center"/>
              <w:outlineLvl w:val="0"/>
              <w:rPr>
                <w:b/>
              </w:rPr>
            </w:pPr>
            <w:r w:rsidRPr="008D59C7">
              <w:rPr>
                <w:b/>
              </w:rPr>
              <w:t>DERSİN ADI</w:t>
            </w:r>
          </w:p>
        </w:tc>
        <w:tc>
          <w:tcPr>
            <w:tcW w:w="4185" w:type="dxa"/>
          </w:tcPr>
          <w:p w:rsidR="0004181D" w:rsidRPr="008D59C7" w:rsidRDefault="0004181D" w:rsidP="009F0739">
            <w:pPr>
              <w:outlineLvl w:val="0"/>
            </w:pPr>
            <w:r w:rsidRPr="00B6136E">
              <w:rPr>
                <w:rFonts w:ascii="Verdana" w:hAnsi="Verdana"/>
                <w:color w:val="000000"/>
                <w:sz w:val="18"/>
                <w:szCs w:val="18"/>
              </w:rPr>
              <w:t>SOSYODİLBİLİM VE DİL ÖĞRETİMİ</w:t>
            </w:r>
          </w:p>
        </w:tc>
      </w:tr>
    </w:tbl>
    <w:p w:rsidR="0004181D" w:rsidRPr="008D59C7" w:rsidRDefault="0004181D" w:rsidP="0004181D">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6"/>
        <w:gridCol w:w="767"/>
        <w:gridCol w:w="425"/>
        <w:gridCol w:w="568"/>
        <w:gridCol w:w="562"/>
        <w:gridCol w:w="151"/>
        <w:gridCol w:w="710"/>
        <w:gridCol w:w="1697"/>
        <w:gridCol w:w="1565"/>
      </w:tblGrid>
      <w:tr w:rsidR="0004181D" w:rsidRPr="008D59C7"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04181D" w:rsidRPr="008D59C7" w:rsidRDefault="0004181D" w:rsidP="009F0739">
            <w:pPr>
              <w:rPr>
                <w:b/>
              </w:rPr>
            </w:pPr>
            <w:r w:rsidRPr="008D59C7">
              <w:rPr>
                <w:b/>
              </w:rPr>
              <w:t>YARIYIL</w:t>
            </w:r>
          </w:p>
          <w:p w:rsidR="0004181D" w:rsidRPr="008D59C7" w:rsidRDefault="0004181D" w:rsidP="009F0739"/>
        </w:tc>
        <w:tc>
          <w:tcPr>
            <w:tcW w:w="1603" w:type="pct"/>
            <w:gridSpan w:val="4"/>
            <w:tcBorders>
              <w:left w:val="single" w:sz="12" w:space="0" w:color="auto"/>
              <w:bottom w:val="single" w:sz="4" w:space="0" w:color="auto"/>
              <w:right w:val="single" w:sz="12" w:space="0" w:color="auto"/>
            </w:tcBorders>
            <w:vAlign w:val="center"/>
          </w:tcPr>
          <w:p w:rsidR="0004181D" w:rsidRPr="008D59C7" w:rsidRDefault="0004181D" w:rsidP="009F0739">
            <w:pPr>
              <w:jc w:val="center"/>
              <w:rPr>
                <w:b/>
              </w:rPr>
            </w:pPr>
            <w:r w:rsidRPr="008D59C7">
              <w:rPr>
                <w:b/>
              </w:rPr>
              <w:t>HAFTALIK DERS SAATİ</w:t>
            </w:r>
          </w:p>
        </w:tc>
        <w:tc>
          <w:tcPr>
            <w:tcW w:w="2790" w:type="pct"/>
            <w:gridSpan w:val="7"/>
            <w:tcBorders>
              <w:left w:val="single" w:sz="12" w:space="0" w:color="auto"/>
              <w:bottom w:val="single" w:sz="4" w:space="0" w:color="auto"/>
            </w:tcBorders>
            <w:vAlign w:val="center"/>
          </w:tcPr>
          <w:p w:rsidR="0004181D" w:rsidRPr="008D59C7" w:rsidRDefault="0004181D" w:rsidP="009F0739">
            <w:pPr>
              <w:jc w:val="center"/>
              <w:rPr>
                <w:b/>
              </w:rPr>
            </w:pPr>
            <w:r w:rsidRPr="008D59C7">
              <w:rPr>
                <w:b/>
              </w:rPr>
              <w:t>DERSİN</w:t>
            </w:r>
          </w:p>
        </w:tc>
      </w:tr>
      <w:tr w:rsidR="0004181D" w:rsidRPr="008D59C7"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04181D" w:rsidRPr="008D59C7" w:rsidRDefault="0004181D"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04181D" w:rsidRPr="008D59C7" w:rsidRDefault="0004181D"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04181D" w:rsidRPr="008D59C7" w:rsidRDefault="0004181D"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04181D" w:rsidRPr="008D59C7" w:rsidRDefault="0004181D"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04181D" w:rsidRPr="008D59C7" w:rsidRDefault="0004181D" w:rsidP="009F0739">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04181D" w:rsidRPr="008D59C7" w:rsidRDefault="0004181D"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04181D" w:rsidRPr="008D59C7" w:rsidRDefault="0004181D"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04181D" w:rsidRPr="008D59C7" w:rsidRDefault="0004181D" w:rsidP="009F0739">
            <w:pPr>
              <w:jc w:val="center"/>
              <w:rPr>
                <w:b/>
              </w:rPr>
            </w:pPr>
            <w:r w:rsidRPr="008D59C7">
              <w:rPr>
                <w:b/>
              </w:rPr>
              <w:t>DİLİ</w:t>
            </w:r>
          </w:p>
        </w:tc>
      </w:tr>
      <w:tr w:rsidR="0004181D" w:rsidRPr="008D59C7" w:rsidTr="009F073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04181D" w:rsidRPr="008D59C7" w:rsidRDefault="0004181D" w:rsidP="009F0739">
            <w:pPr>
              <w:jc w:val="center"/>
            </w:pPr>
            <w:r>
              <w:t>6</w:t>
            </w:r>
          </w:p>
        </w:tc>
        <w:tc>
          <w:tcPr>
            <w:tcW w:w="419" w:type="pct"/>
            <w:tcBorders>
              <w:top w:val="single" w:sz="4" w:space="0" w:color="auto"/>
              <w:left w:val="single" w:sz="12" w:space="0" w:color="auto"/>
              <w:bottom w:val="single" w:sz="12" w:space="0" w:color="auto"/>
              <w:right w:val="single" w:sz="4" w:space="0" w:color="auto"/>
            </w:tcBorders>
            <w:vAlign w:val="center"/>
          </w:tcPr>
          <w:p w:rsidR="0004181D" w:rsidRPr="008D59C7" w:rsidRDefault="0004181D" w:rsidP="009F0739">
            <w:pPr>
              <w:jc w:val="center"/>
            </w:pPr>
            <w:r>
              <w:t>2</w:t>
            </w:r>
          </w:p>
        </w:tc>
        <w:tc>
          <w:tcPr>
            <w:tcW w:w="627" w:type="pct"/>
            <w:tcBorders>
              <w:top w:val="single" w:sz="4" w:space="0" w:color="auto"/>
              <w:left w:val="single" w:sz="4" w:space="0" w:color="auto"/>
              <w:bottom w:val="single" w:sz="12" w:space="0" w:color="auto"/>
            </w:tcBorders>
            <w:vAlign w:val="center"/>
          </w:tcPr>
          <w:p w:rsidR="0004181D" w:rsidRPr="008D59C7" w:rsidRDefault="0004181D"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04181D" w:rsidRPr="008D59C7" w:rsidRDefault="0004181D"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04181D" w:rsidRPr="008D59C7" w:rsidRDefault="0004181D"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4181D" w:rsidRPr="008D59C7" w:rsidRDefault="0004181D" w:rsidP="009F0739">
            <w:pPr>
              <w:jc w:val="center"/>
            </w:pPr>
            <w:r>
              <w:t>4</w:t>
            </w:r>
          </w:p>
        </w:tc>
        <w:tc>
          <w:tcPr>
            <w:tcW w:w="1183" w:type="pct"/>
            <w:gridSpan w:val="2"/>
            <w:tcBorders>
              <w:top w:val="single" w:sz="4" w:space="0" w:color="auto"/>
              <w:left w:val="single" w:sz="4" w:space="0" w:color="auto"/>
              <w:bottom w:val="single" w:sz="12" w:space="0" w:color="auto"/>
            </w:tcBorders>
            <w:vAlign w:val="center"/>
          </w:tcPr>
          <w:p w:rsidR="0004181D" w:rsidRPr="008D59C7" w:rsidRDefault="0004181D" w:rsidP="009F0739">
            <w:pPr>
              <w:jc w:val="center"/>
              <w:rPr>
                <w:vertAlign w:val="superscript"/>
              </w:rPr>
            </w:pPr>
            <w:r w:rsidRPr="008D59C7">
              <w:rPr>
                <w:vertAlign w:val="superscript"/>
              </w:rPr>
              <w:t>ZORUNLU (</w:t>
            </w:r>
            <w:r>
              <w:rPr>
                <w:vertAlign w:val="superscript"/>
              </w:rPr>
              <w:t xml:space="preserve"> </w:t>
            </w:r>
            <w:r w:rsidRPr="008D59C7">
              <w:rPr>
                <w:vertAlign w:val="superscript"/>
              </w:rPr>
              <w:t>)  SEÇMELİ (</w:t>
            </w:r>
            <w:r>
              <w:rPr>
                <w:vertAlign w:val="superscript"/>
              </w:rPr>
              <w:t>x</w:t>
            </w:r>
            <w:r w:rsidRPr="008D59C7">
              <w:rPr>
                <w:vertAlign w:val="superscript"/>
              </w:rPr>
              <w:t>)</w:t>
            </w:r>
          </w:p>
        </w:tc>
        <w:tc>
          <w:tcPr>
            <w:tcW w:w="768" w:type="pct"/>
            <w:tcBorders>
              <w:top w:val="single" w:sz="4" w:space="0" w:color="auto"/>
              <w:left w:val="single" w:sz="4" w:space="0" w:color="auto"/>
              <w:bottom w:val="single" w:sz="12" w:space="0" w:color="auto"/>
            </w:tcBorders>
          </w:tcPr>
          <w:p w:rsidR="0004181D" w:rsidRPr="008D59C7" w:rsidRDefault="0004181D" w:rsidP="009F0739">
            <w:pPr>
              <w:jc w:val="center"/>
              <w:rPr>
                <w:vertAlign w:val="superscript"/>
              </w:rPr>
            </w:pPr>
            <w:r>
              <w:rPr>
                <w:sz w:val="20"/>
                <w:szCs w:val="20"/>
              </w:rPr>
              <w:t>İngilizce</w:t>
            </w:r>
          </w:p>
        </w:tc>
      </w:tr>
      <w:tr w:rsidR="0004181D"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4181D" w:rsidRPr="008D59C7" w:rsidRDefault="0004181D" w:rsidP="009F0739">
            <w:pPr>
              <w:jc w:val="center"/>
              <w:rPr>
                <w:b/>
              </w:rPr>
            </w:pPr>
            <w:r w:rsidRPr="008D59C7">
              <w:rPr>
                <w:b/>
              </w:rPr>
              <w:t>DERSİN KATEGORİSİ</w:t>
            </w:r>
          </w:p>
        </w:tc>
      </w:tr>
      <w:tr w:rsidR="0004181D" w:rsidRPr="008D59C7" w:rsidTr="009F0739">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04181D" w:rsidRPr="008D59C7" w:rsidRDefault="0004181D"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04181D" w:rsidRPr="008D59C7" w:rsidRDefault="0004181D" w:rsidP="009F0739">
            <w:pPr>
              <w:jc w:val="center"/>
              <w:rPr>
                <w:b/>
              </w:rPr>
            </w:pPr>
            <w:r w:rsidRPr="008D59C7">
              <w:rPr>
                <w:b/>
              </w:rPr>
              <w:t>Alan Bilgisi</w:t>
            </w:r>
          </w:p>
        </w:tc>
        <w:tc>
          <w:tcPr>
            <w:tcW w:w="978" w:type="pct"/>
            <w:gridSpan w:val="4"/>
            <w:tcBorders>
              <w:top w:val="single" w:sz="12" w:space="0" w:color="auto"/>
              <w:bottom w:val="single" w:sz="6" w:space="0" w:color="auto"/>
            </w:tcBorders>
            <w:vAlign w:val="center"/>
          </w:tcPr>
          <w:p w:rsidR="0004181D" w:rsidRPr="008D59C7" w:rsidRDefault="0004181D"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04181D" w:rsidRPr="008D59C7" w:rsidRDefault="0004181D" w:rsidP="009F0739">
            <w:pPr>
              <w:jc w:val="center"/>
              <w:rPr>
                <w:b/>
              </w:rPr>
            </w:pPr>
            <w:r w:rsidRPr="008D59C7">
              <w:rPr>
                <w:b/>
              </w:rPr>
              <w:t>Seçmeli</w:t>
            </w:r>
          </w:p>
        </w:tc>
      </w:tr>
      <w:tr w:rsidR="0004181D" w:rsidRPr="008D59C7" w:rsidTr="009F0739">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04181D" w:rsidRPr="008D59C7" w:rsidRDefault="0004181D"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04181D" w:rsidRPr="008D59C7" w:rsidRDefault="0004181D" w:rsidP="009F0739">
            <w:pPr>
              <w:jc w:val="center"/>
            </w:pPr>
          </w:p>
        </w:tc>
        <w:tc>
          <w:tcPr>
            <w:tcW w:w="978" w:type="pct"/>
            <w:gridSpan w:val="4"/>
            <w:tcBorders>
              <w:top w:val="single" w:sz="6" w:space="0" w:color="auto"/>
              <w:left w:val="single" w:sz="4" w:space="0" w:color="auto"/>
              <w:bottom w:val="single" w:sz="12" w:space="0" w:color="auto"/>
            </w:tcBorders>
          </w:tcPr>
          <w:p w:rsidR="0004181D" w:rsidRPr="008D59C7" w:rsidRDefault="0004181D" w:rsidP="009F0739">
            <w:pPr>
              <w:jc w:val="center"/>
            </w:pPr>
          </w:p>
        </w:tc>
        <w:tc>
          <w:tcPr>
            <w:tcW w:w="1603" w:type="pct"/>
            <w:gridSpan w:val="2"/>
            <w:tcBorders>
              <w:top w:val="single" w:sz="6" w:space="0" w:color="auto"/>
              <w:left w:val="single" w:sz="4" w:space="0" w:color="auto"/>
              <w:bottom w:val="single" w:sz="12" w:space="0" w:color="auto"/>
            </w:tcBorders>
          </w:tcPr>
          <w:p w:rsidR="0004181D" w:rsidRPr="008D59C7" w:rsidRDefault="0004181D" w:rsidP="009F0739">
            <w:r w:rsidRPr="008D59C7">
              <w:t>Genel Kültür (  )         Alan (</w:t>
            </w:r>
            <w:r>
              <w:t>x</w:t>
            </w:r>
            <w:r w:rsidRPr="008D59C7">
              <w:t>)</w:t>
            </w:r>
          </w:p>
        </w:tc>
      </w:tr>
      <w:tr w:rsidR="0004181D"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DEĞERLENDİRME ÖLÇÜTLERİ</w:t>
            </w:r>
          </w:p>
        </w:tc>
      </w:tr>
      <w:tr w:rsidR="0004181D" w:rsidRPr="008D59C7" w:rsidTr="009F0739">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04181D" w:rsidRPr="008D59C7" w:rsidRDefault="0004181D" w:rsidP="009F0739">
            <w:pPr>
              <w:jc w:val="center"/>
              <w:rPr>
                <w:b/>
              </w:rPr>
            </w:pPr>
            <w:r w:rsidRPr="008D59C7">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04181D" w:rsidRPr="008D59C7" w:rsidRDefault="0004181D"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04181D" w:rsidRPr="008D59C7" w:rsidRDefault="0004181D" w:rsidP="009F0739">
            <w:pPr>
              <w:jc w:val="center"/>
              <w:rPr>
                <w:b/>
              </w:rPr>
            </w:pPr>
            <w:r w:rsidRPr="008D59C7">
              <w:rPr>
                <w:b/>
              </w:rPr>
              <w:t>%</w:t>
            </w: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04181D" w:rsidRPr="008D59C7" w:rsidRDefault="0004181D" w:rsidP="009F0739">
            <w:r w:rsidRPr="008D59C7">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04181D" w:rsidRPr="008D59C7" w:rsidRDefault="0004181D"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04181D" w:rsidRPr="008D59C7" w:rsidRDefault="0004181D" w:rsidP="009F0739">
            <w:pPr>
              <w:jc w:val="center"/>
            </w:pP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04181D" w:rsidRPr="008D59C7" w:rsidRDefault="0004181D" w:rsidP="009F0739">
            <w:r w:rsidRPr="008D59C7">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04181D" w:rsidRPr="008D59C7" w:rsidRDefault="0004181D"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04181D" w:rsidRPr="008D59C7" w:rsidRDefault="0004181D" w:rsidP="009F0739">
            <w:pPr>
              <w:jc w:val="center"/>
            </w:pP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04181D" w:rsidRPr="008D59C7" w:rsidRDefault="0004181D" w:rsidP="009F0739">
            <w:r w:rsidRPr="008D59C7">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04181D" w:rsidRPr="008D59C7" w:rsidRDefault="0004181D"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04181D" w:rsidRPr="008D59C7" w:rsidRDefault="0004181D" w:rsidP="009F0739">
            <w:pPr>
              <w:jc w:val="center"/>
            </w:pP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04181D" w:rsidRPr="008D59C7" w:rsidRDefault="0004181D" w:rsidP="009F0739">
            <w:r w:rsidRPr="008D59C7">
              <w:t>Ödev</w:t>
            </w:r>
          </w:p>
        </w:tc>
        <w:tc>
          <w:tcPr>
            <w:tcW w:w="1257" w:type="pct"/>
            <w:gridSpan w:val="3"/>
            <w:tcBorders>
              <w:top w:val="single" w:sz="4" w:space="0" w:color="auto"/>
              <w:left w:val="single" w:sz="4" w:space="0" w:color="auto"/>
              <w:bottom w:val="single" w:sz="4" w:space="0" w:color="auto"/>
              <w:right w:val="single" w:sz="8" w:space="0" w:color="auto"/>
            </w:tcBorders>
          </w:tcPr>
          <w:p w:rsidR="0004181D" w:rsidRPr="008D59C7" w:rsidRDefault="0004181D" w:rsidP="009F0739">
            <w:pPr>
              <w:jc w:val="center"/>
            </w:pPr>
            <w:r>
              <w:t>1</w:t>
            </w:r>
          </w:p>
        </w:tc>
        <w:tc>
          <w:tcPr>
            <w:tcW w:w="768" w:type="pct"/>
            <w:tcBorders>
              <w:top w:val="single" w:sz="4" w:space="0" w:color="auto"/>
              <w:left w:val="single" w:sz="8" w:space="0" w:color="auto"/>
              <w:bottom w:val="single" w:sz="4" w:space="0" w:color="auto"/>
              <w:right w:val="single" w:sz="12" w:space="0" w:color="auto"/>
            </w:tcBorders>
          </w:tcPr>
          <w:p w:rsidR="0004181D" w:rsidRPr="008D59C7" w:rsidRDefault="0004181D" w:rsidP="009F0739">
            <w:pPr>
              <w:jc w:val="center"/>
            </w:pP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04181D" w:rsidRPr="008D59C7" w:rsidRDefault="0004181D" w:rsidP="009F0739">
            <w:r w:rsidRPr="008D59C7">
              <w:t>Proje</w:t>
            </w:r>
          </w:p>
        </w:tc>
        <w:tc>
          <w:tcPr>
            <w:tcW w:w="1257" w:type="pct"/>
            <w:gridSpan w:val="3"/>
            <w:tcBorders>
              <w:top w:val="single" w:sz="4" w:space="0" w:color="auto"/>
              <w:left w:val="single" w:sz="4" w:space="0" w:color="auto"/>
              <w:bottom w:val="single" w:sz="8" w:space="0" w:color="auto"/>
              <w:right w:val="single" w:sz="8" w:space="0" w:color="auto"/>
            </w:tcBorders>
          </w:tcPr>
          <w:p w:rsidR="0004181D" w:rsidRPr="008D59C7" w:rsidRDefault="0004181D"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04181D" w:rsidRPr="008D59C7" w:rsidRDefault="0004181D" w:rsidP="009F0739">
            <w:pPr>
              <w:jc w:val="center"/>
            </w:pP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04181D" w:rsidRPr="008D59C7" w:rsidRDefault="0004181D" w:rsidP="009F0739">
            <w:r w:rsidRPr="008D59C7">
              <w:t>Rapor</w:t>
            </w:r>
          </w:p>
        </w:tc>
        <w:tc>
          <w:tcPr>
            <w:tcW w:w="1257" w:type="pct"/>
            <w:gridSpan w:val="3"/>
            <w:tcBorders>
              <w:top w:val="single" w:sz="8" w:space="0" w:color="auto"/>
              <w:left w:val="single" w:sz="4" w:space="0" w:color="auto"/>
              <w:bottom w:val="single" w:sz="8" w:space="0" w:color="auto"/>
              <w:right w:val="single" w:sz="8" w:space="0" w:color="auto"/>
            </w:tcBorders>
          </w:tcPr>
          <w:p w:rsidR="0004181D" w:rsidRPr="008D59C7" w:rsidRDefault="0004181D"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04181D" w:rsidRPr="008D59C7" w:rsidRDefault="0004181D" w:rsidP="009F0739">
            <w:pPr>
              <w:jc w:val="center"/>
            </w:pPr>
          </w:p>
        </w:tc>
      </w:tr>
      <w:tr w:rsidR="0004181D"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04181D" w:rsidRPr="008D59C7" w:rsidRDefault="0004181D" w:rsidP="009F0739">
            <w:r>
              <w:t>Diğer(Sözlü</w:t>
            </w:r>
            <w:r w:rsidRPr="008D59C7">
              <w:t>)</w:t>
            </w:r>
          </w:p>
        </w:tc>
        <w:tc>
          <w:tcPr>
            <w:tcW w:w="1257" w:type="pct"/>
            <w:gridSpan w:val="3"/>
            <w:tcBorders>
              <w:top w:val="single" w:sz="8" w:space="0" w:color="auto"/>
              <w:left w:val="single" w:sz="4" w:space="0" w:color="auto"/>
              <w:bottom w:val="single" w:sz="12" w:space="0" w:color="auto"/>
              <w:right w:val="single" w:sz="8" w:space="0" w:color="auto"/>
            </w:tcBorders>
          </w:tcPr>
          <w:p w:rsidR="0004181D" w:rsidRPr="008D59C7" w:rsidRDefault="0004181D"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04181D" w:rsidRPr="008D59C7" w:rsidRDefault="0004181D" w:rsidP="009F0739">
            <w:pPr>
              <w:jc w:val="center"/>
            </w:pPr>
          </w:p>
        </w:tc>
      </w:tr>
      <w:tr w:rsidR="0004181D" w:rsidRPr="008D59C7" w:rsidTr="009F0739">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04181D" w:rsidRPr="008D59C7" w:rsidRDefault="0004181D" w:rsidP="009F0739"/>
        </w:tc>
        <w:tc>
          <w:tcPr>
            <w:tcW w:w="1257" w:type="pct"/>
            <w:gridSpan w:val="3"/>
            <w:tcBorders>
              <w:top w:val="single" w:sz="12" w:space="0" w:color="auto"/>
              <w:left w:val="single" w:sz="4" w:space="0" w:color="auto"/>
              <w:bottom w:val="single" w:sz="8" w:space="0" w:color="auto"/>
              <w:right w:val="single" w:sz="8" w:space="0" w:color="auto"/>
            </w:tcBorders>
            <w:vAlign w:val="center"/>
          </w:tcPr>
          <w:p w:rsidR="0004181D" w:rsidRPr="008D59C7" w:rsidRDefault="0004181D"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04181D" w:rsidRPr="008D59C7" w:rsidRDefault="0004181D" w:rsidP="009F0739">
            <w:pPr>
              <w:jc w:val="center"/>
            </w:pPr>
          </w:p>
        </w:tc>
      </w:tr>
      <w:tr w:rsidR="0004181D"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VARSA ÖNERİLEN ÖNKOŞUL(LAR)</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both"/>
              <w:rPr>
                <w:sz w:val="21"/>
                <w:szCs w:val="21"/>
              </w:rPr>
            </w:pPr>
            <w:r>
              <w:rPr>
                <w:sz w:val="21"/>
                <w:szCs w:val="21"/>
              </w:rPr>
              <w:t>Yok</w:t>
            </w:r>
          </w:p>
        </w:tc>
      </w:tr>
      <w:tr w:rsidR="0004181D"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DERSİN KISA İÇERİĞİ</w:t>
            </w:r>
          </w:p>
        </w:tc>
        <w:tc>
          <w:tcPr>
            <w:tcW w:w="3167" w:type="pct"/>
            <w:gridSpan w:val="8"/>
            <w:tcBorders>
              <w:top w:val="single" w:sz="12" w:space="0" w:color="auto"/>
              <w:left w:val="single" w:sz="12" w:space="0" w:color="auto"/>
              <w:bottom w:val="single" w:sz="12" w:space="0" w:color="auto"/>
              <w:right w:val="single" w:sz="12" w:space="0" w:color="auto"/>
            </w:tcBorders>
          </w:tcPr>
          <w:p w:rsidR="0004181D" w:rsidRPr="00B6136E" w:rsidRDefault="0004181D" w:rsidP="009F0739">
            <w:pPr>
              <w:pStyle w:val="Default"/>
              <w:jc w:val="both"/>
              <w:rPr>
                <w:rFonts w:ascii="Verdana" w:hAnsi="Verdana"/>
                <w:sz w:val="18"/>
                <w:szCs w:val="18"/>
              </w:rPr>
            </w:pPr>
            <w:r w:rsidRPr="00B6136E">
              <w:rPr>
                <w:rFonts w:ascii="Verdana" w:hAnsi="Verdana"/>
                <w:sz w:val="18"/>
                <w:szCs w:val="18"/>
              </w:rPr>
              <w:t>Dilin, konuşulduğu toplum bağlamında incelemesi olarak tanımlandığı bu derste toplum dilbilimin</w:t>
            </w:r>
            <w:r>
              <w:rPr>
                <w:rFonts w:ascii="Verdana" w:hAnsi="Verdana"/>
                <w:sz w:val="18"/>
                <w:szCs w:val="18"/>
              </w:rPr>
              <w:t xml:space="preserve"> </w:t>
            </w:r>
            <w:r w:rsidRPr="00B6136E">
              <w:rPr>
                <w:rFonts w:ascii="Verdana" w:hAnsi="Verdana"/>
                <w:sz w:val="18"/>
                <w:szCs w:val="18"/>
              </w:rPr>
              <w:t>inceleme alanları ve biçimleriyle ilgili bilgiler verilir; öğrencilere toplumda dilin de</w:t>
            </w:r>
            <w:r>
              <w:rPr>
                <w:rFonts w:ascii="Verdana" w:hAnsi="Verdana"/>
                <w:sz w:val="18"/>
                <w:szCs w:val="18"/>
              </w:rPr>
              <w:t>ğişik kullanım</w:t>
            </w:r>
            <w:r w:rsidRPr="00B6136E">
              <w:rPr>
                <w:rFonts w:ascii="Verdana" w:hAnsi="Verdana"/>
                <w:sz w:val="18"/>
                <w:szCs w:val="18"/>
              </w:rPr>
              <w:t xml:space="preserve">larının olduğunu ve bunların bölgeye, toplumsal sınıflara ve etnik </w:t>
            </w:r>
            <w:r>
              <w:rPr>
                <w:rFonts w:ascii="Verdana" w:hAnsi="Verdana"/>
                <w:sz w:val="18"/>
                <w:szCs w:val="18"/>
              </w:rPr>
              <w:t>kökenlere göre nasıl değiştiği aktarılır</w:t>
            </w:r>
          </w:p>
        </w:tc>
      </w:tr>
      <w:tr w:rsidR="0004181D" w:rsidRPr="008D59C7" w:rsidTr="009F0739">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DERSİN AMAÇLARI</w:t>
            </w:r>
          </w:p>
        </w:tc>
        <w:tc>
          <w:tcPr>
            <w:tcW w:w="3167" w:type="pct"/>
            <w:gridSpan w:val="8"/>
            <w:tcBorders>
              <w:top w:val="single" w:sz="12" w:space="0" w:color="auto"/>
              <w:left w:val="single" w:sz="12" w:space="0" w:color="auto"/>
              <w:bottom w:val="single" w:sz="12" w:space="0" w:color="auto"/>
              <w:right w:val="single" w:sz="12" w:space="0" w:color="auto"/>
            </w:tcBorders>
          </w:tcPr>
          <w:p w:rsidR="0004181D" w:rsidRPr="008D59C7" w:rsidRDefault="0004181D" w:rsidP="009F0739">
            <w:pPr>
              <w:pStyle w:val="Default"/>
              <w:rPr>
                <w:sz w:val="21"/>
                <w:szCs w:val="21"/>
              </w:rPr>
            </w:pPr>
            <w:r w:rsidRPr="008F61E4">
              <w:rPr>
                <w:rFonts w:ascii="Verdana" w:hAnsi="Verdana"/>
                <w:sz w:val="18"/>
                <w:szCs w:val="18"/>
              </w:rPr>
              <w:t>Dilin, konuşulduğu toplum bağlamında incelemesi olarak tanımlandığı bu derste toplum dilbilimin inceleme alanları ve biçimleriyle ilgili bilgiler veri</w:t>
            </w:r>
            <w:r>
              <w:rPr>
                <w:rFonts w:ascii="Verdana" w:hAnsi="Verdana"/>
                <w:sz w:val="18"/>
                <w:szCs w:val="18"/>
              </w:rPr>
              <w:t>lir.</w:t>
            </w:r>
            <w:r w:rsidRPr="008F61E4">
              <w:rPr>
                <w:rFonts w:ascii="Verdana" w:hAnsi="Verdana"/>
                <w:sz w:val="18"/>
                <w:szCs w:val="18"/>
              </w:rPr>
              <w:br/>
              <w:t>Öğrencilere toplumda dilin değişik kullanımlarının olduğunu ve bunların bölgeye, toplumsal sınıflara ve etnik kökenlere göre nasıl değiştiği aktarıl</w:t>
            </w:r>
            <w:r>
              <w:rPr>
                <w:rFonts w:ascii="Verdana" w:hAnsi="Verdana"/>
                <w:sz w:val="18"/>
                <w:szCs w:val="18"/>
              </w:rPr>
              <w:t>ır</w:t>
            </w:r>
            <w:r w:rsidRPr="008F61E4">
              <w:rPr>
                <w:rFonts w:ascii="Verdana" w:hAnsi="Verdana"/>
                <w:sz w:val="18"/>
                <w:szCs w:val="18"/>
              </w:rPr>
              <w:br/>
            </w:r>
          </w:p>
        </w:tc>
      </w:tr>
      <w:tr w:rsidR="0004181D"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autoSpaceDE w:val="0"/>
              <w:autoSpaceDN w:val="0"/>
              <w:adjustRightInd w:val="0"/>
              <w:rPr>
                <w:sz w:val="21"/>
                <w:szCs w:val="21"/>
              </w:rPr>
            </w:pPr>
            <w:r>
              <w:rPr>
                <w:rFonts w:ascii="Verdana" w:hAnsi="Verdana"/>
                <w:color w:val="000000"/>
                <w:sz w:val="18"/>
                <w:szCs w:val="18"/>
              </w:rPr>
              <w:t>Bu dersin sonunda öğrenciler;</w:t>
            </w:r>
            <w:r>
              <w:rPr>
                <w:rFonts w:ascii="Verdana" w:hAnsi="Verdana"/>
                <w:color w:val="000000"/>
                <w:sz w:val="18"/>
                <w:szCs w:val="18"/>
              </w:rPr>
              <w:br/>
              <w:t xml:space="preserve">1) </w:t>
            </w:r>
            <w:r w:rsidRPr="008F61E4">
              <w:rPr>
                <w:rFonts w:ascii="Verdana" w:hAnsi="Verdana"/>
                <w:color w:val="000000"/>
                <w:sz w:val="18"/>
                <w:szCs w:val="18"/>
              </w:rPr>
              <w:t>bir toplumda dil kullanımın nasıl değiştiğini kavrayacaktır.</w:t>
            </w:r>
            <w:r>
              <w:rPr>
                <w:rFonts w:ascii="Verdana" w:hAnsi="Verdana"/>
                <w:color w:val="000000"/>
                <w:sz w:val="18"/>
                <w:szCs w:val="18"/>
              </w:rPr>
              <w:br/>
              <w:t xml:space="preserve">2) </w:t>
            </w:r>
            <w:r w:rsidRPr="008F61E4">
              <w:rPr>
                <w:rFonts w:ascii="Verdana" w:hAnsi="Verdana"/>
                <w:color w:val="000000"/>
                <w:sz w:val="18"/>
                <w:szCs w:val="18"/>
              </w:rPr>
              <w:t>dil öğretimiyle toplum</w:t>
            </w:r>
            <w:r>
              <w:rPr>
                <w:rFonts w:ascii="Verdana" w:hAnsi="Verdana"/>
                <w:color w:val="000000"/>
                <w:sz w:val="18"/>
                <w:szCs w:val="18"/>
              </w:rPr>
              <w:t xml:space="preserve"> </w:t>
            </w:r>
            <w:r w:rsidRPr="008F61E4">
              <w:rPr>
                <w:rFonts w:ascii="Verdana" w:hAnsi="Verdana"/>
                <w:color w:val="000000"/>
                <w:sz w:val="18"/>
                <w:szCs w:val="18"/>
              </w:rPr>
              <w:t>dilbilimin nasıl ilişkilendirildiğini kavrayabi</w:t>
            </w:r>
            <w:r>
              <w:rPr>
                <w:rFonts w:ascii="Verdana" w:hAnsi="Verdana"/>
                <w:color w:val="000000"/>
                <w:sz w:val="18"/>
                <w:szCs w:val="18"/>
              </w:rPr>
              <w:t>l</w:t>
            </w:r>
            <w:r w:rsidRPr="008F61E4">
              <w:rPr>
                <w:rFonts w:ascii="Verdana" w:hAnsi="Verdana"/>
                <w:color w:val="000000"/>
                <w:sz w:val="18"/>
                <w:szCs w:val="18"/>
              </w:rPr>
              <w:t>ecektir.</w:t>
            </w:r>
            <w:r>
              <w:rPr>
                <w:rFonts w:ascii="Verdana" w:hAnsi="Verdana"/>
                <w:color w:val="000000"/>
                <w:sz w:val="18"/>
                <w:szCs w:val="18"/>
              </w:rPr>
              <w:br/>
            </w:r>
          </w:p>
        </w:tc>
      </w:tr>
      <w:tr w:rsidR="0004181D"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tcPr>
          <w:p w:rsidR="0004181D" w:rsidRPr="008D59C7" w:rsidRDefault="0004181D" w:rsidP="009F0739">
            <w:pPr>
              <w:tabs>
                <w:tab w:val="left" w:pos="7800"/>
              </w:tabs>
              <w:jc w:val="both"/>
              <w:rPr>
                <w:sz w:val="21"/>
                <w:szCs w:val="21"/>
              </w:rPr>
            </w:pPr>
            <w:r>
              <w:rPr>
                <w:rFonts w:ascii="Verdana" w:hAnsi="Verdana"/>
                <w:color w:val="000000"/>
                <w:sz w:val="18"/>
                <w:szCs w:val="18"/>
              </w:rPr>
              <w:t>Bu sonunda</w:t>
            </w:r>
            <w:r w:rsidRPr="00F01FCC">
              <w:rPr>
                <w:rFonts w:ascii="Verdana" w:hAnsi="Verdana"/>
                <w:color w:val="000000"/>
                <w:sz w:val="18"/>
                <w:szCs w:val="18"/>
              </w:rPr>
              <w:t xml:space="preserve"> sonunda</w:t>
            </w:r>
            <w:r>
              <w:rPr>
                <w:rFonts w:ascii="Verdana" w:hAnsi="Verdana"/>
                <w:color w:val="000000"/>
                <w:sz w:val="18"/>
                <w:szCs w:val="18"/>
              </w:rPr>
              <w:t>;</w:t>
            </w:r>
            <w:r w:rsidRPr="00F01FCC">
              <w:rPr>
                <w:rFonts w:ascii="Verdana" w:hAnsi="Verdana"/>
                <w:color w:val="000000"/>
                <w:sz w:val="18"/>
                <w:szCs w:val="18"/>
              </w:rPr>
              <w:t xml:space="preserve"> öğrenciler bir toplumda dil kullanımının nasıl değiştiğini dil öğretimiyle</w:t>
            </w:r>
            <w:r>
              <w:rPr>
                <w:rFonts w:ascii="Verdana" w:hAnsi="Verdana"/>
                <w:color w:val="000000"/>
                <w:sz w:val="18"/>
                <w:szCs w:val="18"/>
              </w:rPr>
              <w:t xml:space="preserve"> </w:t>
            </w:r>
            <w:r w:rsidRPr="00F01FCC">
              <w:rPr>
                <w:rFonts w:ascii="Verdana" w:hAnsi="Verdana"/>
                <w:color w:val="000000"/>
                <w:sz w:val="18"/>
                <w:szCs w:val="18"/>
              </w:rPr>
              <w:t>toplum dilbilimin nasıl ilişkilendirildiğini kavrayabilecektir.</w:t>
            </w:r>
          </w:p>
        </w:tc>
      </w:tr>
      <w:tr w:rsidR="0004181D"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TEMEL DERS KİTABI</w:t>
            </w:r>
          </w:p>
        </w:tc>
        <w:tc>
          <w:tcPr>
            <w:tcW w:w="3167" w:type="pct"/>
            <w:gridSpan w:val="8"/>
            <w:tcBorders>
              <w:top w:val="single" w:sz="12" w:space="0" w:color="auto"/>
              <w:left w:val="single" w:sz="12" w:space="0" w:color="auto"/>
              <w:bottom w:val="single" w:sz="12" w:space="0" w:color="auto"/>
              <w:right w:val="single" w:sz="12" w:space="0" w:color="auto"/>
            </w:tcBorders>
          </w:tcPr>
          <w:p w:rsidR="0004181D" w:rsidRPr="008F61E4" w:rsidRDefault="0004181D" w:rsidP="009F0739">
            <w:pPr>
              <w:pStyle w:val="Balk4"/>
              <w:spacing w:before="0" w:after="0"/>
              <w:rPr>
                <w:rFonts w:ascii="Verdana" w:hAnsi="Verdana"/>
                <w:b w:val="0"/>
                <w:color w:val="000000"/>
                <w:sz w:val="18"/>
                <w:szCs w:val="18"/>
              </w:rPr>
            </w:pPr>
            <w:r w:rsidRPr="008F61E4">
              <w:rPr>
                <w:rFonts w:ascii="Verdana" w:hAnsi="Verdana" w:cs="Arial"/>
                <w:color w:val="000000"/>
                <w:sz w:val="18"/>
                <w:szCs w:val="18"/>
                <w:shd w:val="clear" w:color="auto" w:fill="FFFFFF"/>
              </w:rPr>
              <w:t>Holmes, Janet, (1992), An Introduction to Sociolinguistics, Routledge. Romaine, Suzanne, (1994), Language in Society: An Introduction to Sociolinguistics, OUP.</w:t>
            </w:r>
          </w:p>
        </w:tc>
      </w:tr>
      <w:tr w:rsidR="0004181D"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YARDIMCI KAYNAKLAR</w:t>
            </w:r>
          </w:p>
        </w:tc>
        <w:tc>
          <w:tcPr>
            <w:tcW w:w="3167" w:type="pct"/>
            <w:gridSpan w:val="8"/>
            <w:tcBorders>
              <w:top w:val="single" w:sz="12" w:space="0" w:color="auto"/>
              <w:left w:val="single" w:sz="12" w:space="0" w:color="auto"/>
              <w:bottom w:val="single" w:sz="12" w:space="0" w:color="auto"/>
              <w:right w:val="single" w:sz="12" w:space="0" w:color="auto"/>
            </w:tcBorders>
          </w:tcPr>
          <w:p w:rsidR="0004181D" w:rsidRPr="00BD49E3" w:rsidRDefault="0004181D" w:rsidP="009F0739">
            <w:pPr>
              <w:pStyle w:val="Balk4"/>
              <w:spacing w:before="0" w:after="0"/>
              <w:rPr>
                <w:b w:val="0"/>
                <w:color w:val="000000"/>
                <w:sz w:val="21"/>
                <w:szCs w:val="21"/>
              </w:rPr>
            </w:pPr>
          </w:p>
        </w:tc>
      </w:tr>
      <w:tr w:rsidR="0004181D" w:rsidRPr="008D59C7" w:rsidTr="009F0739">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4181D" w:rsidRPr="008D59C7" w:rsidRDefault="0004181D" w:rsidP="009F0739">
            <w:pPr>
              <w:jc w:val="center"/>
              <w:rPr>
                <w:b/>
              </w:rPr>
            </w:pPr>
            <w:r w:rsidRPr="008D59C7">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tcPr>
          <w:p w:rsidR="0004181D" w:rsidRPr="008D59C7" w:rsidRDefault="0004181D" w:rsidP="009F0739">
            <w:pPr>
              <w:jc w:val="both"/>
              <w:rPr>
                <w:sz w:val="21"/>
                <w:szCs w:val="21"/>
              </w:rPr>
            </w:pPr>
          </w:p>
        </w:tc>
      </w:tr>
    </w:tbl>
    <w:p w:rsidR="0004181D" w:rsidRDefault="0004181D" w:rsidP="0004181D">
      <w:pPr>
        <w:rPr>
          <w:sz w:val="18"/>
          <w:szCs w:val="18"/>
        </w:rPr>
        <w:sectPr w:rsidR="0004181D">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4181D" w:rsidRPr="00EC3853" w:rsidTr="009F0739">
        <w:trPr>
          <w:trHeight w:val="510"/>
          <w:jc w:val="center"/>
        </w:trPr>
        <w:tc>
          <w:tcPr>
            <w:tcW w:w="5000" w:type="pct"/>
            <w:gridSpan w:val="2"/>
            <w:shd w:val="clear" w:color="auto" w:fill="auto"/>
            <w:vAlign w:val="center"/>
          </w:tcPr>
          <w:p w:rsidR="0004181D" w:rsidRPr="00EC3853" w:rsidRDefault="0004181D" w:rsidP="009F0739">
            <w:pPr>
              <w:jc w:val="center"/>
              <w:rPr>
                <w:b/>
                <w:sz w:val="20"/>
                <w:szCs w:val="20"/>
              </w:rPr>
            </w:pPr>
            <w:r w:rsidRPr="00EC3853">
              <w:rPr>
                <w:b/>
                <w:sz w:val="20"/>
                <w:szCs w:val="20"/>
              </w:rPr>
              <w:lastRenderedPageBreak/>
              <w:t>DERSİN HAFTALIK PLANI</w:t>
            </w:r>
          </w:p>
        </w:tc>
      </w:tr>
      <w:tr w:rsidR="0004181D" w:rsidRPr="00EC3853" w:rsidTr="009F0739">
        <w:trPr>
          <w:jc w:val="center"/>
        </w:trPr>
        <w:tc>
          <w:tcPr>
            <w:tcW w:w="593" w:type="pct"/>
            <w:shd w:val="clear" w:color="auto" w:fill="auto"/>
          </w:tcPr>
          <w:p w:rsidR="0004181D" w:rsidRPr="00EC3853" w:rsidRDefault="0004181D" w:rsidP="009F0739">
            <w:pPr>
              <w:jc w:val="center"/>
              <w:rPr>
                <w:b/>
                <w:sz w:val="20"/>
                <w:szCs w:val="20"/>
              </w:rPr>
            </w:pPr>
            <w:r w:rsidRPr="00EC3853">
              <w:rPr>
                <w:b/>
                <w:sz w:val="20"/>
                <w:szCs w:val="20"/>
              </w:rPr>
              <w:t>HAFTA</w:t>
            </w:r>
          </w:p>
        </w:tc>
        <w:tc>
          <w:tcPr>
            <w:tcW w:w="4407" w:type="pct"/>
            <w:shd w:val="clear" w:color="auto" w:fill="auto"/>
          </w:tcPr>
          <w:p w:rsidR="0004181D" w:rsidRPr="00EC3853" w:rsidRDefault="0004181D" w:rsidP="009F0739">
            <w:pPr>
              <w:rPr>
                <w:b/>
                <w:sz w:val="20"/>
                <w:szCs w:val="20"/>
              </w:rPr>
            </w:pPr>
            <w:r w:rsidRPr="00EC3853">
              <w:rPr>
                <w:b/>
                <w:sz w:val="20"/>
                <w:szCs w:val="20"/>
              </w:rPr>
              <w:t>İŞLENEN KONULAR</w:t>
            </w:r>
          </w:p>
        </w:tc>
      </w:tr>
      <w:tr w:rsidR="0004181D" w:rsidRPr="00EC3853" w:rsidTr="009F0739">
        <w:trPr>
          <w:jc w:val="center"/>
        </w:trPr>
        <w:tc>
          <w:tcPr>
            <w:tcW w:w="593" w:type="pct"/>
            <w:shd w:val="clear" w:color="auto" w:fill="auto"/>
            <w:vAlign w:val="center"/>
          </w:tcPr>
          <w:p w:rsidR="0004181D" w:rsidRDefault="0004181D" w:rsidP="009F0739">
            <w:pPr>
              <w:rPr>
                <w:rFonts w:ascii="Verdana" w:hAnsi="Verdana"/>
                <w:sz w:val="18"/>
                <w:szCs w:val="18"/>
              </w:rPr>
            </w:pPr>
            <w:r>
              <w:rPr>
                <w:rFonts w:ascii="Verdana" w:hAnsi="Verdana"/>
                <w:sz w:val="18"/>
                <w:szCs w:val="18"/>
              </w:rPr>
              <w:t>1. Hafta</w:t>
            </w:r>
          </w:p>
        </w:tc>
        <w:tc>
          <w:tcPr>
            <w:tcW w:w="4407" w:type="pct"/>
            <w:shd w:val="clear" w:color="auto" w:fill="auto"/>
            <w:vAlign w:val="center"/>
          </w:tcPr>
          <w:p w:rsidR="0004181D" w:rsidRDefault="0004181D" w:rsidP="009F0739">
            <w:pPr>
              <w:rPr>
                <w:rFonts w:ascii="Verdana" w:hAnsi="Verdana"/>
                <w:sz w:val="18"/>
                <w:szCs w:val="18"/>
              </w:rPr>
            </w:pPr>
            <w:r w:rsidRPr="008F61E4">
              <w:rPr>
                <w:rFonts w:ascii="Verdana" w:hAnsi="Verdana"/>
                <w:sz w:val="18"/>
                <w:szCs w:val="18"/>
              </w:rPr>
              <w:t>Toplum, kültür ve dil</w:t>
            </w:r>
          </w:p>
        </w:tc>
      </w:tr>
      <w:tr w:rsidR="0004181D" w:rsidRPr="00EC3853" w:rsidTr="009F0739">
        <w:trPr>
          <w:jc w:val="center"/>
        </w:trPr>
        <w:tc>
          <w:tcPr>
            <w:tcW w:w="593" w:type="pct"/>
            <w:shd w:val="clear" w:color="auto" w:fill="auto"/>
            <w:vAlign w:val="center"/>
          </w:tcPr>
          <w:p w:rsidR="0004181D" w:rsidRDefault="0004181D" w:rsidP="009F0739">
            <w:pPr>
              <w:rPr>
                <w:rFonts w:ascii="Verdana" w:hAnsi="Verdana"/>
                <w:sz w:val="18"/>
                <w:szCs w:val="18"/>
              </w:rPr>
            </w:pPr>
            <w:r>
              <w:rPr>
                <w:rFonts w:ascii="Verdana" w:hAnsi="Verdana"/>
                <w:sz w:val="18"/>
                <w:szCs w:val="18"/>
              </w:rPr>
              <w:t>2. Hafta</w:t>
            </w:r>
          </w:p>
        </w:tc>
        <w:tc>
          <w:tcPr>
            <w:tcW w:w="4407" w:type="pct"/>
            <w:shd w:val="clear" w:color="auto" w:fill="auto"/>
            <w:vAlign w:val="center"/>
          </w:tcPr>
          <w:p w:rsidR="0004181D" w:rsidRDefault="0004181D" w:rsidP="009F0739">
            <w:pPr>
              <w:rPr>
                <w:rFonts w:ascii="Verdana" w:hAnsi="Verdana"/>
                <w:sz w:val="18"/>
                <w:szCs w:val="18"/>
              </w:rPr>
            </w:pPr>
            <w:r w:rsidRPr="008F61E4">
              <w:rPr>
                <w:rFonts w:ascii="Verdana" w:hAnsi="Verdana"/>
                <w:sz w:val="18"/>
                <w:szCs w:val="18"/>
              </w:rPr>
              <w:t>Toplumdilbilim alt alanları</w:t>
            </w:r>
          </w:p>
        </w:tc>
      </w:tr>
      <w:tr w:rsidR="0004181D" w:rsidRPr="00EC3853" w:rsidTr="009F0739">
        <w:trPr>
          <w:jc w:val="center"/>
        </w:trPr>
        <w:tc>
          <w:tcPr>
            <w:tcW w:w="593" w:type="pct"/>
            <w:shd w:val="clear" w:color="auto" w:fill="auto"/>
            <w:vAlign w:val="center"/>
          </w:tcPr>
          <w:p w:rsidR="0004181D" w:rsidRDefault="0004181D" w:rsidP="009F0739">
            <w:pPr>
              <w:rPr>
                <w:rFonts w:ascii="Verdana" w:hAnsi="Verdana"/>
                <w:sz w:val="18"/>
                <w:szCs w:val="18"/>
              </w:rPr>
            </w:pPr>
            <w:r>
              <w:rPr>
                <w:rFonts w:ascii="Verdana" w:hAnsi="Verdana"/>
                <w:sz w:val="18"/>
                <w:szCs w:val="18"/>
              </w:rPr>
              <w:t>3. Hafta</w:t>
            </w:r>
          </w:p>
        </w:tc>
        <w:tc>
          <w:tcPr>
            <w:tcW w:w="4407" w:type="pct"/>
            <w:shd w:val="clear" w:color="auto" w:fill="auto"/>
            <w:vAlign w:val="center"/>
          </w:tcPr>
          <w:p w:rsidR="0004181D" w:rsidRDefault="0004181D" w:rsidP="009F0739">
            <w:pPr>
              <w:rPr>
                <w:rFonts w:ascii="Verdana" w:hAnsi="Verdana"/>
                <w:sz w:val="18"/>
                <w:szCs w:val="18"/>
              </w:rPr>
            </w:pPr>
            <w:r w:rsidRPr="008F61E4">
              <w:rPr>
                <w:rFonts w:ascii="Verdana" w:hAnsi="Verdana"/>
                <w:sz w:val="18"/>
                <w:szCs w:val="18"/>
              </w:rPr>
              <w:t>İletişimsel yeti</w:t>
            </w:r>
          </w:p>
        </w:tc>
      </w:tr>
      <w:tr w:rsidR="0004181D" w:rsidRPr="00EC3853" w:rsidTr="009F0739">
        <w:trPr>
          <w:jc w:val="center"/>
        </w:trPr>
        <w:tc>
          <w:tcPr>
            <w:tcW w:w="593" w:type="pct"/>
            <w:shd w:val="clear" w:color="auto" w:fill="auto"/>
            <w:vAlign w:val="center"/>
          </w:tcPr>
          <w:p w:rsidR="0004181D" w:rsidRDefault="0004181D" w:rsidP="009F0739">
            <w:pPr>
              <w:rPr>
                <w:rFonts w:ascii="Verdana" w:hAnsi="Verdana"/>
                <w:sz w:val="18"/>
                <w:szCs w:val="18"/>
              </w:rPr>
            </w:pPr>
            <w:r>
              <w:rPr>
                <w:rFonts w:ascii="Verdana" w:hAnsi="Verdana"/>
                <w:sz w:val="18"/>
                <w:szCs w:val="18"/>
              </w:rPr>
              <w:t>4. Hafta</w:t>
            </w:r>
          </w:p>
        </w:tc>
        <w:tc>
          <w:tcPr>
            <w:tcW w:w="4407" w:type="pct"/>
            <w:shd w:val="clear" w:color="auto" w:fill="auto"/>
            <w:vAlign w:val="center"/>
          </w:tcPr>
          <w:p w:rsidR="0004181D" w:rsidRDefault="0004181D" w:rsidP="009F0739">
            <w:pPr>
              <w:rPr>
                <w:rFonts w:ascii="Verdana" w:hAnsi="Verdana"/>
                <w:sz w:val="18"/>
                <w:szCs w:val="18"/>
              </w:rPr>
            </w:pPr>
            <w:r w:rsidRPr="008F61E4">
              <w:rPr>
                <w:rFonts w:ascii="Verdana" w:hAnsi="Verdana"/>
                <w:sz w:val="18"/>
                <w:szCs w:val="18"/>
              </w:rPr>
              <w:t>Dil durumlarının değişkeleri</w:t>
            </w:r>
          </w:p>
        </w:tc>
      </w:tr>
      <w:tr w:rsidR="0004181D" w:rsidRPr="00EC3853" w:rsidTr="009F0739">
        <w:trPr>
          <w:jc w:val="center"/>
        </w:trPr>
        <w:tc>
          <w:tcPr>
            <w:tcW w:w="593" w:type="pct"/>
            <w:shd w:val="clear" w:color="auto" w:fill="auto"/>
            <w:vAlign w:val="center"/>
          </w:tcPr>
          <w:p w:rsidR="0004181D" w:rsidRDefault="0004181D" w:rsidP="009F0739">
            <w:pPr>
              <w:rPr>
                <w:rFonts w:ascii="Verdana" w:hAnsi="Verdana"/>
                <w:sz w:val="18"/>
                <w:szCs w:val="18"/>
              </w:rPr>
            </w:pPr>
            <w:r>
              <w:rPr>
                <w:rFonts w:ascii="Verdana" w:hAnsi="Verdana"/>
                <w:sz w:val="18"/>
                <w:szCs w:val="18"/>
              </w:rPr>
              <w:t>5. Hafta</w:t>
            </w:r>
          </w:p>
        </w:tc>
        <w:tc>
          <w:tcPr>
            <w:tcW w:w="4407" w:type="pct"/>
            <w:shd w:val="clear" w:color="auto" w:fill="auto"/>
            <w:vAlign w:val="center"/>
          </w:tcPr>
          <w:p w:rsidR="0004181D" w:rsidRDefault="0004181D" w:rsidP="009F0739">
            <w:pPr>
              <w:rPr>
                <w:rFonts w:ascii="Verdana" w:hAnsi="Verdana"/>
                <w:sz w:val="18"/>
                <w:szCs w:val="18"/>
              </w:rPr>
            </w:pPr>
            <w:r w:rsidRPr="008F61E4">
              <w:rPr>
                <w:rFonts w:ascii="Verdana" w:hAnsi="Verdana"/>
                <w:sz w:val="18"/>
                <w:szCs w:val="18"/>
              </w:rPr>
              <w:t>Ölçünlü dil</w:t>
            </w:r>
          </w:p>
        </w:tc>
      </w:tr>
      <w:tr w:rsidR="0004181D" w:rsidRPr="00EC3853" w:rsidTr="009F0739">
        <w:trPr>
          <w:jc w:val="center"/>
        </w:trPr>
        <w:tc>
          <w:tcPr>
            <w:tcW w:w="593" w:type="pct"/>
            <w:tcBorders>
              <w:bottom w:val="single" w:sz="6" w:space="0" w:color="auto"/>
            </w:tcBorders>
            <w:shd w:val="clear" w:color="auto" w:fill="auto"/>
            <w:vAlign w:val="center"/>
          </w:tcPr>
          <w:p w:rsidR="0004181D" w:rsidRDefault="0004181D" w:rsidP="009F0739">
            <w:pPr>
              <w:rPr>
                <w:rFonts w:ascii="Verdana" w:hAnsi="Verdana"/>
                <w:sz w:val="18"/>
                <w:szCs w:val="18"/>
              </w:rPr>
            </w:pPr>
            <w:r>
              <w:rPr>
                <w:rFonts w:ascii="Verdana" w:hAnsi="Verdana"/>
                <w:sz w:val="18"/>
                <w:szCs w:val="18"/>
              </w:rPr>
              <w:t>6. Hafta</w:t>
            </w:r>
          </w:p>
        </w:tc>
        <w:tc>
          <w:tcPr>
            <w:tcW w:w="4407" w:type="pct"/>
            <w:tcBorders>
              <w:bottom w:val="single" w:sz="6" w:space="0" w:color="auto"/>
            </w:tcBorders>
            <w:shd w:val="clear" w:color="auto" w:fill="auto"/>
            <w:vAlign w:val="center"/>
          </w:tcPr>
          <w:p w:rsidR="0004181D" w:rsidRDefault="0004181D" w:rsidP="009F0739">
            <w:pPr>
              <w:rPr>
                <w:rFonts w:ascii="Verdana" w:hAnsi="Verdana"/>
                <w:sz w:val="18"/>
                <w:szCs w:val="18"/>
              </w:rPr>
            </w:pPr>
            <w:r w:rsidRPr="008F61E4">
              <w:rPr>
                <w:rFonts w:ascii="Verdana" w:hAnsi="Verdana"/>
                <w:sz w:val="18"/>
                <w:szCs w:val="18"/>
              </w:rPr>
              <w:t>Dil planlaması</w:t>
            </w:r>
          </w:p>
        </w:tc>
      </w:tr>
      <w:tr w:rsidR="0004181D" w:rsidRPr="00EC3853" w:rsidTr="009F0739">
        <w:trPr>
          <w:jc w:val="center"/>
        </w:trPr>
        <w:tc>
          <w:tcPr>
            <w:tcW w:w="593" w:type="pct"/>
            <w:tcBorders>
              <w:top w:val="single" w:sz="6" w:space="0" w:color="auto"/>
              <w:bottom w:val="single" w:sz="6" w:space="0" w:color="auto"/>
            </w:tcBorders>
            <w:shd w:val="clear" w:color="auto" w:fill="D9D9D9"/>
            <w:vAlign w:val="center"/>
          </w:tcPr>
          <w:p w:rsidR="0004181D" w:rsidRDefault="0004181D" w:rsidP="009F0739">
            <w:pPr>
              <w:rPr>
                <w:rFonts w:ascii="Verdana" w:hAnsi="Verdana"/>
                <w:sz w:val="18"/>
                <w:szCs w:val="18"/>
              </w:rPr>
            </w:pPr>
            <w:r>
              <w:rPr>
                <w:rFonts w:ascii="Verdana" w:hAnsi="Verdana"/>
                <w:sz w:val="18"/>
                <w:szCs w:val="18"/>
              </w:rPr>
              <w:t>7. Hafta</w:t>
            </w:r>
          </w:p>
        </w:tc>
        <w:tc>
          <w:tcPr>
            <w:tcW w:w="4407" w:type="pct"/>
            <w:tcBorders>
              <w:top w:val="single" w:sz="6" w:space="0" w:color="auto"/>
              <w:bottom w:val="single" w:sz="6" w:space="0" w:color="auto"/>
            </w:tcBorders>
            <w:shd w:val="clear" w:color="auto" w:fill="D9D9D9"/>
            <w:vAlign w:val="center"/>
          </w:tcPr>
          <w:p w:rsidR="0004181D" w:rsidRDefault="0004181D" w:rsidP="009F0739">
            <w:pPr>
              <w:rPr>
                <w:rFonts w:ascii="Verdana" w:hAnsi="Verdana"/>
                <w:sz w:val="18"/>
                <w:szCs w:val="18"/>
              </w:rPr>
            </w:pPr>
            <w:r>
              <w:rPr>
                <w:rFonts w:ascii="Verdana" w:hAnsi="Verdana"/>
                <w:sz w:val="18"/>
                <w:szCs w:val="18"/>
              </w:rPr>
              <w:t>ARA SINAV</w:t>
            </w:r>
          </w:p>
        </w:tc>
      </w:tr>
      <w:tr w:rsidR="0004181D" w:rsidRPr="00EC3853" w:rsidTr="009F0739">
        <w:trPr>
          <w:jc w:val="center"/>
        </w:trPr>
        <w:tc>
          <w:tcPr>
            <w:tcW w:w="593" w:type="pct"/>
            <w:tcBorders>
              <w:top w:val="single" w:sz="6" w:space="0" w:color="auto"/>
            </w:tcBorders>
            <w:shd w:val="clear" w:color="auto" w:fill="auto"/>
            <w:vAlign w:val="center"/>
          </w:tcPr>
          <w:p w:rsidR="0004181D" w:rsidRDefault="0004181D" w:rsidP="009F0739">
            <w:pPr>
              <w:rPr>
                <w:rFonts w:ascii="Verdana" w:hAnsi="Verdana"/>
                <w:sz w:val="18"/>
                <w:szCs w:val="18"/>
              </w:rPr>
            </w:pPr>
            <w:r>
              <w:rPr>
                <w:rFonts w:ascii="Verdana" w:hAnsi="Verdana"/>
                <w:sz w:val="18"/>
                <w:szCs w:val="18"/>
              </w:rPr>
              <w:t>8. Hafta</w:t>
            </w:r>
          </w:p>
        </w:tc>
        <w:tc>
          <w:tcPr>
            <w:tcW w:w="4407" w:type="pct"/>
            <w:tcBorders>
              <w:top w:val="single" w:sz="6" w:space="0" w:color="auto"/>
            </w:tcBorders>
            <w:shd w:val="clear" w:color="auto" w:fill="auto"/>
            <w:vAlign w:val="center"/>
          </w:tcPr>
          <w:p w:rsidR="0004181D" w:rsidRDefault="0004181D" w:rsidP="009F0739">
            <w:pPr>
              <w:rPr>
                <w:rFonts w:ascii="Verdana" w:hAnsi="Verdana"/>
                <w:sz w:val="18"/>
                <w:szCs w:val="18"/>
              </w:rPr>
            </w:pPr>
            <w:r w:rsidRPr="008F61E4">
              <w:rPr>
                <w:rFonts w:ascii="Verdana" w:hAnsi="Verdana"/>
                <w:sz w:val="18"/>
                <w:szCs w:val="18"/>
              </w:rPr>
              <w:t>İki dillilik ve çok dillilik</w:t>
            </w:r>
          </w:p>
        </w:tc>
      </w:tr>
      <w:tr w:rsidR="0004181D" w:rsidRPr="00EC3853" w:rsidTr="009F0739">
        <w:trPr>
          <w:jc w:val="center"/>
        </w:trPr>
        <w:tc>
          <w:tcPr>
            <w:tcW w:w="593" w:type="pct"/>
            <w:shd w:val="clear" w:color="auto" w:fill="auto"/>
            <w:vAlign w:val="center"/>
          </w:tcPr>
          <w:p w:rsidR="0004181D" w:rsidRDefault="0004181D" w:rsidP="009F0739">
            <w:pPr>
              <w:rPr>
                <w:rFonts w:ascii="Verdana" w:hAnsi="Verdana"/>
                <w:sz w:val="18"/>
                <w:szCs w:val="18"/>
              </w:rPr>
            </w:pPr>
            <w:r>
              <w:rPr>
                <w:rFonts w:ascii="Verdana" w:hAnsi="Verdana"/>
                <w:sz w:val="18"/>
                <w:szCs w:val="18"/>
              </w:rPr>
              <w:t>9. Hafta</w:t>
            </w:r>
          </w:p>
        </w:tc>
        <w:tc>
          <w:tcPr>
            <w:tcW w:w="4407" w:type="pct"/>
            <w:shd w:val="clear" w:color="auto" w:fill="auto"/>
            <w:vAlign w:val="center"/>
          </w:tcPr>
          <w:p w:rsidR="0004181D" w:rsidRDefault="0004181D" w:rsidP="009F0739">
            <w:pPr>
              <w:rPr>
                <w:rFonts w:ascii="Verdana" w:hAnsi="Verdana"/>
                <w:sz w:val="18"/>
                <w:szCs w:val="18"/>
              </w:rPr>
            </w:pPr>
            <w:r w:rsidRPr="008F61E4">
              <w:rPr>
                <w:rFonts w:ascii="Verdana" w:hAnsi="Verdana"/>
                <w:sz w:val="18"/>
                <w:szCs w:val="18"/>
              </w:rPr>
              <w:t>Çok dilli toplumlarda dil seçimi</w:t>
            </w:r>
          </w:p>
        </w:tc>
      </w:tr>
      <w:tr w:rsidR="0004181D" w:rsidRPr="00EC3853" w:rsidTr="009F0739">
        <w:trPr>
          <w:jc w:val="center"/>
        </w:trPr>
        <w:tc>
          <w:tcPr>
            <w:tcW w:w="593" w:type="pct"/>
            <w:shd w:val="clear" w:color="auto" w:fill="auto"/>
            <w:vAlign w:val="center"/>
          </w:tcPr>
          <w:p w:rsidR="0004181D" w:rsidRDefault="0004181D" w:rsidP="009F0739">
            <w:pPr>
              <w:rPr>
                <w:rFonts w:ascii="Verdana" w:hAnsi="Verdana"/>
                <w:sz w:val="18"/>
                <w:szCs w:val="18"/>
              </w:rPr>
            </w:pPr>
            <w:r>
              <w:rPr>
                <w:rFonts w:ascii="Verdana" w:hAnsi="Verdana"/>
                <w:sz w:val="18"/>
                <w:szCs w:val="18"/>
              </w:rPr>
              <w:t>10. Hafta</w:t>
            </w:r>
          </w:p>
        </w:tc>
        <w:tc>
          <w:tcPr>
            <w:tcW w:w="4407" w:type="pct"/>
            <w:shd w:val="clear" w:color="auto" w:fill="auto"/>
            <w:vAlign w:val="center"/>
          </w:tcPr>
          <w:p w:rsidR="0004181D" w:rsidRDefault="0004181D" w:rsidP="009F0739">
            <w:pPr>
              <w:rPr>
                <w:rFonts w:ascii="Verdana" w:hAnsi="Verdana"/>
                <w:sz w:val="18"/>
                <w:szCs w:val="18"/>
              </w:rPr>
            </w:pPr>
            <w:r w:rsidRPr="008F61E4">
              <w:rPr>
                <w:rFonts w:ascii="Verdana" w:hAnsi="Verdana"/>
                <w:sz w:val="18"/>
                <w:szCs w:val="18"/>
              </w:rPr>
              <w:t>Pidgin ve Creol dilleri</w:t>
            </w:r>
          </w:p>
        </w:tc>
      </w:tr>
      <w:tr w:rsidR="0004181D" w:rsidRPr="00EC3853" w:rsidTr="009F0739">
        <w:trPr>
          <w:jc w:val="center"/>
        </w:trPr>
        <w:tc>
          <w:tcPr>
            <w:tcW w:w="593" w:type="pct"/>
            <w:shd w:val="clear" w:color="auto" w:fill="auto"/>
            <w:vAlign w:val="center"/>
          </w:tcPr>
          <w:p w:rsidR="0004181D" w:rsidRDefault="0004181D" w:rsidP="009F0739">
            <w:pPr>
              <w:rPr>
                <w:rFonts w:ascii="Verdana" w:hAnsi="Verdana"/>
                <w:sz w:val="18"/>
                <w:szCs w:val="18"/>
              </w:rPr>
            </w:pPr>
            <w:r>
              <w:rPr>
                <w:rFonts w:ascii="Verdana" w:hAnsi="Verdana"/>
                <w:sz w:val="18"/>
                <w:szCs w:val="18"/>
              </w:rPr>
              <w:t>11. Hafta</w:t>
            </w:r>
          </w:p>
        </w:tc>
        <w:tc>
          <w:tcPr>
            <w:tcW w:w="4407" w:type="pct"/>
            <w:shd w:val="clear" w:color="auto" w:fill="auto"/>
            <w:vAlign w:val="center"/>
          </w:tcPr>
          <w:p w:rsidR="0004181D" w:rsidRDefault="0004181D" w:rsidP="009F0739">
            <w:pPr>
              <w:rPr>
                <w:rFonts w:ascii="Verdana" w:hAnsi="Verdana"/>
                <w:sz w:val="18"/>
                <w:szCs w:val="18"/>
              </w:rPr>
            </w:pPr>
            <w:r w:rsidRPr="008F61E4">
              <w:rPr>
                <w:rFonts w:ascii="Verdana" w:hAnsi="Verdana"/>
                <w:sz w:val="18"/>
                <w:szCs w:val="18"/>
              </w:rPr>
              <w:t>Bölgesel ve toplumsal dil değişkeleri</w:t>
            </w:r>
          </w:p>
        </w:tc>
      </w:tr>
      <w:tr w:rsidR="0004181D" w:rsidRPr="00EC3853" w:rsidTr="009F0739">
        <w:trPr>
          <w:jc w:val="center"/>
        </w:trPr>
        <w:tc>
          <w:tcPr>
            <w:tcW w:w="593" w:type="pct"/>
            <w:shd w:val="clear" w:color="auto" w:fill="auto"/>
            <w:vAlign w:val="center"/>
          </w:tcPr>
          <w:p w:rsidR="0004181D" w:rsidRDefault="0004181D" w:rsidP="009F0739">
            <w:pPr>
              <w:rPr>
                <w:rFonts w:ascii="Verdana" w:hAnsi="Verdana"/>
                <w:sz w:val="18"/>
                <w:szCs w:val="18"/>
              </w:rPr>
            </w:pPr>
            <w:r>
              <w:rPr>
                <w:rFonts w:ascii="Verdana" w:hAnsi="Verdana"/>
                <w:sz w:val="18"/>
                <w:szCs w:val="18"/>
              </w:rPr>
              <w:t>12. Hafta</w:t>
            </w:r>
          </w:p>
        </w:tc>
        <w:tc>
          <w:tcPr>
            <w:tcW w:w="4407" w:type="pct"/>
            <w:shd w:val="clear" w:color="auto" w:fill="auto"/>
            <w:vAlign w:val="center"/>
          </w:tcPr>
          <w:p w:rsidR="0004181D" w:rsidRDefault="0004181D" w:rsidP="009F0739">
            <w:pPr>
              <w:rPr>
                <w:rFonts w:ascii="Verdana" w:hAnsi="Verdana"/>
                <w:sz w:val="18"/>
                <w:szCs w:val="18"/>
              </w:rPr>
            </w:pPr>
            <w:r w:rsidRPr="008F61E4">
              <w:rPr>
                <w:rFonts w:ascii="Verdana" w:hAnsi="Verdana"/>
                <w:sz w:val="18"/>
                <w:szCs w:val="18"/>
              </w:rPr>
              <w:t>Cinsiyet ve yaş</w:t>
            </w:r>
          </w:p>
        </w:tc>
      </w:tr>
      <w:tr w:rsidR="0004181D" w:rsidRPr="00EC3853" w:rsidTr="009F0739">
        <w:trPr>
          <w:jc w:val="center"/>
        </w:trPr>
        <w:tc>
          <w:tcPr>
            <w:tcW w:w="593" w:type="pct"/>
            <w:tcBorders>
              <w:bottom w:val="single" w:sz="6" w:space="0" w:color="auto"/>
            </w:tcBorders>
            <w:shd w:val="clear" w:color="auto" w:fill="auto"/>
            <w:vAlign w:val="center"/>
          </w:tcPr>
          <w:p w:rsidR="0004181D" w:rsidRDefault="0004181D" w:rsidP="009F0739">
            <w:pPr>
              <w:rPr>
                <w:rFonts w:ascii="Verdana" w:hAnsi="Verdana"/>
                <w:sz w:val="18"/>
                <w:szCs w:val="18"/>
              </w:rPr>
            </w:pPr>
            <w:r>
              <w:rPr>
                <w:rFonts w:ascii="Verdana" w:hAnsi="Verdana"/>
                <w:sz w:val="18"/>
                <w:szCs w:val="18"/>
              </w:rPr>
              <w:t>13. Hafta</w:t>
            </w:r>
          </w:p>
        </w:tc>
        <w:tc>
          <w:tcPr>
            <w:tcW w:w="4407" w:type="pct"/>
            <w:tcBorders>
              <w:bottom w:val="single" w:sz="6" w:space="0" w:color="auto"/>
            </w:tcBorders>
            <w:shd w:val="clear" w:color="auto" w:fill="auto"/>
            <w:vAlign w:val="center"/>
          </w:tcPr>
          <w:p w:rsidR="0004181D" w:rsidRDefault="0004181D" w:rsidP="009F0739">
            <w:pPr>
              <w:rPr>
                <w:rFonts w:ascii="Verdana" w:hAnsi="Verdana"/>
                <w:sz w:val="18"/>
                <w:szCs w:val="18"/>
              </w:rPr>
            </w:pPr>
            <w:r w:rsidRPr="008F61E4">
              <w:rPr>
                <w:rFonts w:ascii="Verdana" w:hAnsi="Verdana"/>
                <w:sz w:val="18"/>
                <w:szCs w:val="18"/>
              </w:rPr>
              <w:t>Kadın ve erkek dili</w:t>
            </w:r>
          </w:p>
        </w:tc>
      </w:tr>
      <w:tr w:rsidR="0004181D" w:rsidRPr="00EC3853" w:rsidTr="009F0739">
        <w:trPr>
          <w:jc w:val="center"/>
        </w:trPr>
        <w:tc>
          <w:tcPr>
            <w:tcW w:w="593" w:type="pct"/>
            <w:tcBorders>
              <w:bottom w:val="single" w:sz="6" w:space="0" w:color="auto"/>
            </w:tcBorders>
            <w:shd w:val="clear" w:color="auto" w:fill="auto"/>
            <w:vAlign w:val="center"/>
          </w:tcPr>
          <w:p w:rsidR="0004181D" w:rsidRDefault="0004181D" w:rsidP="009F0739">
            <w:pPr>
              <w:rPr>
                <w:rFonts w:ascii="Verdana" w:hAnsi="Verdana"/>
                <w:sz w:val="18"/>
                <w:szCs w:val="18"/>
              </w:rPr>
            </w:pPr>
            <w:r>
              <w:rPr>
                <w:rFonts w:ascii="Verdana" w:hAnsi="Verdana"/>
                <w:sz w:val="18"/>
                <w:szCs w:val="18"/>
              </w:rPr>
              <w:t>14. Hafta</w:t>
            </w:r>
          </w:p>
        </w:tc>
        <w:tc>
          <w:tcPr>
            <w:tcW w:w="4407" w:type="pct"/>
            <w:tcBorders>
              <w:bottom w:val="single" w:sz="6" w:space="0" w:color="auto"/>
            </w:tcBorders>
            <w:shd w:val="clear" w:color="auto" w:fill="auto"/>
            <w:vAlign w:val="center"/>
          </w:tcPr>
          <w:p w:rsidR="0004181D" w:rsidRDefault="0004181D" w:rsidP="009F0739">
            <w:pPr>
              <w:rPr>
                <w:rFonts w:ascii="Verdana" w:hAnsi="Verdana"/>
                <w:sz w:val="18"/>
                <w:szCs w:val="18"/>
              </w:rPr>
            </w:pPr>
            <w:r w:rsidRPr="008F61E4">
              <w:rPr>
                <w:rFonts w:ascii="Verdana" w:hAnsi="Verdana"/>
                <w:sz w:val="18"/>
                <w:szCs w:val="18"/>
              </w:rPr>
              <w:t>Genel tekrar</w:t>
            </w:r>
          </w:p>
        </w:tc>
      </w:tr>
      <w:tr w:rsidR="0004181D"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04181D" w:rsidRPr="00EC3853" w:rsidRDefault="0004181D" w:rsidP="009F0739">
            <w:pPr>
              <w:jc w:val="center"/>
              <w:rPr>
                <w:sz w:val="20"/>
                <w:szCs w:val="20"/>
              </w:rPr>
            </w:pPr>
            <w:r w:rsidRPr="00EC3853">
              <w:rPr>
                <w:sz w:val="20"/>
                <w:szCs w:val="20"/>
              </w:rPr>
              <w:t>16</w:t>
            </w:r>
          </w:p>
        </w:tc>
        <w:tc>
          <w:tcPr>
            <w:tcW w:w="4407" w:type="pct"/>
            <w:tcBorders>
              <w:top w:val="single" w:sz="6" w:space="0" w:color="auto"/>
              <w:bottom w:val="single" w:sz="12" w:space="0" w:color="auto"/>
            </w:tcBorders>
            <w:shd w:val="clear" w:color="auto" w:fill="D9D9D9"/>
            <w:vAlign w:val="center"/>
          </w:tcPr>
          <w:p w:rsidR="0004181D" w:rsidRPr="00EC3853" w:rsidRDefault="0004181D" w:rsidP="009F0739">
            <w:pPr>
              <w:rPr>
                <w:sz w:val="20"/>
                <w:szCs w:val="20"/>
              </w:rPr>
            </w:pPr>
            <w:r w:rsidRPr="00EC3853">
              <w:rPr>
                <w:sz w:val="20"/>
                <w:szCs w:val="20"/>
              </w:rPr>
              <w:t xml:space="preserve">FİNAL SINAVI </w:t>
            </w:r>
          </w:p>
        </w:tc>
      </w:tr>
    </w:tbl>
    <w:p w:rsidR="0004181D" w:rsidRDefault="0004181D" w:rsidP="0004181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04181D" w:rsidRPr="00D52FDB" w:rsidTr="009F0739">
        <w:trPr>
          <w:trHeight w:val="332"/>
        </w:trPr>
        <w:tc>
          <w:tcPr>
            <w:tcW w:w="817" w:type="dxa"/>
            <w:shd w:val="clear" w:color="auto" w:fill="auto"/>
          </w:tcPr>
          <w:p w:rsidR="0004181D" w:rsidRPr="00BD49E3" w:rsidRDefault="0004181D" w:rsidP="009F0739">
            <w:pPr>
              <w:rPr>
                <w:b/>
                <w:bCs/>
                <w:sz w:val="20"/>
                <w:szCs w:val="20"/>
              </w:rPr>
            </w:pPr>
            <w:r w:rsidRPr="00BD49E3">
              <w:rPr>
                <w:b/>
                <w:bCs/>
                <w:sz w:val="20"/>
                <w:szCs w:val="20"/>
              </w:rPr>
              <w:t>No</w:t>
            </w:r>
          </w:p>
        </w:tc>
        <w:tc>
          <w:tcPr>
            <w:tcW w:w="7371" w:type="dxa"/>
            <w:shd w:val="clear" w:color="auto" w:fill="auto"/>
          </w:tcPr>
          <w:p w:rsidR="0004181D" w:rsidRPr="00BD49E3" w:rsidRDefault="0004181D" w:rsidP="009F0739">
            <w:pPr>
              <w:rPr>
                <w:b/>
                <w:bCs/>
                <w:sz w:val="20"/>
                <w:szCs w:val="20"/>
              </w:rPr>
            </w:pPr>
            <w:r w:rsidRPr="00BD49E3">
              <w:rPr>
                <w:b/>
                <w:bCs/>
                <w:sz w:val="20"/>
                <w:szCs w:val="20"/>
              </w:rPr>
              <w:t>PROGRAM ALAN YETERLİLİKLERİ (ÇIKTILARI)</w:t>
            </w:r>
          </w:p>
        </w:tc>
        <w:tc>
          <w:tcPr>
            <w:tcW w:w="567" w:type="dxa"/>
            <w:shd w:val="clear" w:color="auto" w:fill="auto"/>
          </w:tcPr>
          <w:p w:rsidR="0004181D" w:rsidRPr="00BD49E3" w:rsidRDefault="0004181D" w:rsidP="009F0739">
            <w:pPr>
              <w:rPr>
                <w:b/>
                <w:bCs/>
                <w:sz w:val="20"/>
                <w:szCs w:val="20"/>
              </w:rPr>
            </w:pPr>
            <w:r w:rsidRPr="00BD49E3">
              <w:rPr>
                <w:b/>
                <w:bCs/>
                <w:sz w:val="20"/>
                <w:szCs w:val="20"/>
              </w:rPr>
              <w:t>3</w:t>
            </w:r>
          </w:p>
        </w:tc>
        <w:tc>
          <w:tcPr>
            <w:tcW w:w="567" w:type="dxa"/>
            <w:shd w:val="clear" w:color="auto" w:fill="auto"/>
          </w:tcPr>
          <w:p w:rsidR="0004181D" w:rsidRPr="00BD49E3" w:rsidRDefault="0004181D" w:rsidP="009F0739">
            <w:pPr>
              <w:rPr>
                <w:b/>
                <w:bCs/>
                <w:sz w:val="20"/>
                <w:szCs w:val="20"/>
              </w:rPr>
            </w:pPr>
            <w:r w:rsidRPr="00BD49E3">
              <w:rPr>
                <w:b/>
                <w:bCs/>
                <w:sz w:val="20"/>
                <w:szCs w:val="20"/>
              </w:rPr>
              <w:t>2</w:t>
            </w:r>
          </w:p>
        </w:tc>
        <w:tc>
          <w:tcPr>
            <w:tcW w:w="532" w:type="dxa"/>
            <w:shd w:val="clear" w:color="auto" w:fill="auto"/>
          </w:tcPr>
          <w:p w:rsidR="0004181D" w:rsidRPr="00BD49E3" w:rsidRDefault="0004181D" w:rsidP="009F0739">
            <w:pPr>
              <w:rPr>
                <w:b/>
                <w:bCs/>
                <w:sz w:val="20"/>
                <w:szCs w:val="20"/>
              </w:rPr>
            </w:pPr>
            <w:r w:rsidRPr="00BD49E3">
              <w:rPr>
                <w:b/>
                <w:bCs/>
                <w:sz w:val="20"/>
                <w:szCs w:val="20"/>
              </w:rPr>
              <w:t>1</w:t>
            </w: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67" w:type="dxa"/>
            <w:shd w:val="clear" w:color="auto" w:fill="auto"/>
          </w:tcPr>
          <w:p w:rsidR="0004181D" w:rsidRPr="00BD49E3" w:rsidRDefault="0004181D" w:rsidP="009F0739">
            <w:pPr>
              <w:rPr>
                <w:sz w:val="20"/>
                <w:szCs w:val="20"/>
              </w:rPr>
            </w:pP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67" w:type="dxa"/>
            <w:shd w:val="clear" w:color="auto" w:fill="auto"/>
          </w:tcPr>
          <w:p w:rsidR="0004181D" w:rsidRPr="00BD49E3" w:rsidRDefault="0004181D" w:rsidP="009F0739">
            <w:pPr>
              <w:rPr>
                <w:sz w:val="20"/>
                <w:szCs w:val="20"/>
              </w:rPr>
            </w:pP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Günlük ve mesleki hayatta karşılaşacakları yabancı dildeki farklı yazılı metinleri anlama, yorumlama ve değerlendirebilme becerisi</w:t>
            </w:r>
          </w:p>
        </w:tc>
        <w:tc>
          <w:tcPr>
            <w:tcW w:w="567" w:type="dxa"/>
            <w:shd w:val="clear" w:color="auto" w:fill="auto"/>
          </w:tcPr>
          <w:p w:rsidR="0004181D" w:rsidRPr="00BD49E3" w:rsidRDefault="0004181D" w:rsidP="009F0739">
            <w:pPr>
              <w:rPr>
                <w:sz w:val="20"/>
                <w:szCs w:val="20"/>
              </w:rPr>
            </w:pP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Günlük ve mesleki hayatta karşılaşacakları yabancı dildeki farklı sözlü metinleri anlama, yorumlama ve değerlendirebilme becerisi</w:t>
            </w:r>
          </w:p>
        </w:tc>
        <w:tc>
          <w:tcPr>
            <w:tcW w:w="567" w:type="dxa"/>
            <w:shd w:val="clear" w:color="auto" w:fill="auto"/>
          </w:tcPr>
          <w:p w:rsidR="0004181D" w:rsidRPr="00BD49E3" w:rsidRDefault="0004181D" w:rsidP="009F0739">
            <w:pPr>
              <w:rPr>
                <w:sz w:val="20"/>
                <w:szCs w:val="20"/>
              </w:rPr>
            </w:pP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Günlük ve mesleki hayatta karşılaşabilecekleri farklı ortamlarda yabancı dilde sözel iletişim kurabilme becerisi</w:t>
            </w:r>
          </w:p>
        </w:tc>
        <w:tc>
          <w:tcPr>
            <w:tcW w:w="567" w:type="dxa"/>
            <w:shd w:val="clear" w:color="auto" w:fill="auto"/>
          </w:tcPr>
          <w:p w:rsidR="0004181D" w:rsidRPr="00BD49E3" w:rsidRDefault="0004181D" w:rsidP="009F0739">
            <w:pPr>
              <w:rPr>
                <w:sz w:val="20"/>
                <w:szCs w:val="20"/>
              </w:rPr>
            </w:pP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Yazma sürecini etkili olarak kullanarak farklı türde metinler oluşturabilme becerisi</w:t>
            </w:r>
          </w:p>
        </w:tc>
        <w:tc>
          <w:tcPr>
            <w:tcW w:w="567" w:type="dxa"/>
            <w:shd w:val="clear" w:color="auto" w:fill="auto"/>
          </w:tcPr>
          <w:p w:rsidR="0004181D" w:rsidRPr="00BD49E3" w:rsidRDefault="0004181D" w:rsidP="009F0739">
            <w:pPr>
              <w:rPr>
                <w:sz w:val="20"/>
                <w:szCs w:val="20"/>
              </w:rPr>
            </w:pP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İngilizce Öğretmenliği alanındaki bilimsel kavram ve yöntemleri değerlendirebilme, uygulayabilme ve yorumlayabilme.</w:t>
            </w: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67" w:type="dxa"/>
            <w:shd w:val="clear" w:color="auto" w:fill="auto"/>
          </w:tcPr>
          <w:p w:rsidR="0004181D" w:rsidRPr="00BD49E3" w:rsidRDefault="0004181D" w:rsidP="009F0739">
            <w:pPr>
              <w:rPr>
                <w:sz w:val="20"/>
                <w:szCs w:val="20"/>
              </w:rPr>
            </w:pP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İngilizceyi uygun ve akıcı bir şekilde konuşarak resmi ve resmi olmayan ortamlarda sunu yapabilme</w:t>
            </w: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67" w:type="dxa"/>
            <w:shd w:val="clear" w:color="auto" w:fill="auto"/>
          </w:tcPr>
          <w:p w:rsidR="0004181D" w:rsidRPr="00BD49E3" w:rsidRDefault="0004181D" w:rsidP="009F0739">
            <w:pPr>
              <w:rPr>
                <w:sz w:val="20"/>
                <w:szCs w:val="20"/>
              </w:rPr>
            </w:pP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Bilişim teknolojileri ve eğitimde internet ve teknolojinin kullanımı hakkında bilgi sahibi olma ve bu bilgiyi etkin bir şekilde kullanabilme</w:t>
            </w:r>
          </w:p>
        </w:tc>
        <w:tc>
          <w:tcPr>
            <w:tcW w:w="567" w:type="dxa"/>
            <w:shd w:val="clear" w:color="auto" w:fill="auto"/>
          </w:tcPr>
          <w:p w:rsidR="0004181D" w:rsidRPr="00BD49E3" w:rsidRDefault="0004181D" w:rsidP="009F0739">
            <w:pPr>
              <w:rPr>
                <w:sz w:val="20"/>
                <w:szCs w:val="20"/>
              </w:rPr>
            </w:pP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67" w:type="dxa"/>
            <w:shd w:val="clear" w:color="auto" w:fill="auto"/>
          </w:tcPr>
          <w:p w:rsidR="0004181D" w:rsidRPr="00BD49E3" w:rsidRDefault="0004181D" w:rsidP="009F0739">
            <w:pPr>
              <w:rPr>
                <w:sz w:val="20"/>
                <w:szCs w:val="20"/>
              </w:rPr>
            </w:pP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04181D" w:rsidRPr="00BD49E3" w:rsidRDefault="0004181D" w:rsidP="009F0739">
            <w:pPr>
              <w:rPr>
                <w:sz w:val="20"/>
                <w:szCs w:val="20"/>
              </w:rPr>
            </w:pPr>
          </w:p>
        </w:tc>
        <w:tc>
          <w:tcPr>
            <w:tcW w:w="567" w:type="dxa"/>
            <w:shd w:val="clear" w:color="auto" w:fill="auto"/>
          </w:tcPr>
          <w:p w:rsidR="0004181D" w:rsidRPr="00BD49E3" w:rsidRDefault="0004181D" w:rsidP="009F0739">
            <w:pPr>
              <w:rPr>
                <w:sz w:val="20"/>
                <w:szCs w:val="20"/>
              </w:rPr>
            </w:pPr>
          </w:p>
        </w:tc>
        <w:tc>
          <w:tcPr>
            <w:tcW w:w="532" w:type="dxa"/>
            <w:shd w:val="clear" w:color="auto" w:fill="auto"/>
          </w:tcPr>
          <w:p w:rsidR="0004181D" w:rsidRPr="00BD49E3" w:rsidRDefault="0004181D" w:rsidP="009F0739">
            <w:pPr>
              <w:rPr>
                <w:sz w:val="20"/>
                <w:szCs w:val="20"/>
              </w:rPr>
            </w:pPr>
            <w:r w:rsidRPr="00BD49E3">
              <w:rPr>
                <w:sz w:val="20"/>
                <w:szCs w:val="20"/>
              </w:rPr>
              <w:t>x</w:t>
            </w: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04181D" w:rsidRPr="00BD49E3" w:rsidRDefault="0004181D" w:rsidP="009F0739">
            <w:pPr>
              <w:rPr>
                <w:sz w:val="20"/>
                <w:szCs w:val="20"/>
              </w:rPr>
            </w:pP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67" w:type="dxa"/>
            <w:shd w:val="clear" w:color="auto" w:fill="auto"/>
          </w:tcPr>
          <w:p w:rsidR="0004181D" w:rsidRPr="00BD49E3" w:rsidRDefault="0004181D" w:rsidP="009F0739">
            <w:pPr>
              <w:rPr>
                <w:sz w:val="20"/>
                <w:szCs w:val="20"/>
              </w:rPr>
            </w:pP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Öğrencilerin etkili öğrenme stratejileri geliştirmelerine uygun eğitim ortamı hazırlayabilme</w:t>
            </w: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67" w:type="dxa"/>
            <w:shd w:val="clear" w:color="auto" w:fill="auto"/>
          </w:tcPr>
          <w:p w:rsidR="0004181D" w:rsidRPr="00BD49E3" w:rsidRDefault="0004181D" w:rsidP="009F0739">
            <w:pPr>
              <w:rPr>
                <w:sz w:val="20"/>
                <w:szCs w:val="20"/>
              </w:rPr>
            </w:pPr>
          </w:p>
        </w:tc>
        <w:tc>
          <w:tcPr>
            <w:tcW w:w="532" w:type="dxa"/>
            <w:shd w:val="clear" w:color="auto" w:fill="auto"/>
          </w:tcPr>
          <w:p w:rsidR="0004181D" w:rsidRPr="00BD49E3" w:rsidRDefault="0004181D" w:rsidP="009F0739">
            <w:pPr>
              <w:rPr>
                <w:sz w:val="20"/>
                <w:szCs w:val="20"/>
              </w:rPr>
            </w:pPr>
          </w:p>
        </w:tc>
      </w:tr>
      <w:tr w:rsidR="0004181D" w:rsidRPr="00D52FDB" w:rsidTr="009F0739">
        <w:trPr>
          <w:trHeight w:val="310"/>
        </w:trPr>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Öğrenci ve içerik düzeyine uygun ölçme ve değerlendirme araçları geliştirebilme</w:t>
            </w:r>
          </w:p>
        </w:tc>
        <w:tc>
          <w:tcPr>
            <w:tcW w:w="567" w:type="dxa"/>
            <w:shd w:val="clear" w:color="auto" w:fill="auto"/>
          </w:tcPr>
          <w:p w:rsidR="0004181D" w:rsidRPr="00BD49E3" w:rsidRDefault="0004181D" w:rsidP="009F0739">
            <w:pPr>
              <w:rPr>
                <w:sz w:val="20"/>
                <w:szCs w:val="20"/>
              </w:rPr>
            </w:pP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Dil öğretiminde içsel ve dışsal motivasyonun farkında olabilme ve bu motivasyon türlerini olumlu şekilde kullanabilme</w:t>
            </w:r>
          </w:p>
        </w:tc>
        <w:tc>
          <w:tcPr>
            <w:tcW w:w="567" w:type="dxa"/>
            <w:shd w:val="clear" w:color="auto" w:fill="auto"/>
          </w:tcPr>
          <w:p w:rsidR="0004181D" w:rsidRPr="00BD49E3" w:rsidRDefault="0004181D" w:rsidP="009F0739">
            <w:pPr>
              <w:rPr>
                <w:sz w:val="20"/>
                <w:szCs w:val="20"/>
              </w:rPr>
            </w:pP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Dil öğrenmeye ilişkin kavram ve süreçleri anlamaya ve çözümlemeye yönelik bilgiye sahip olma ve kullanabilme becerisi</w:t>
            </w: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67" w:type="dxa"/>
            <w:shd w:val="clear" w:color="auto" w:fill="auto"/>
          </w:tcPr>
          <w:p w:rsidR="0004181D" w:rsidRPr="00BD49E3" w:rsidRDefault="0004181D" w:rsidP="009F0739">
            <w:pPr>
              <w:rPr>
                <w:sz w:val="20"/>
                <w:szCs w:val="20"/>
              </w:rPr>
            </w:pP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İnsan dilinin özellikleri, yapısı ve işleyişini anlamaya ve çözümlemeye yönelik bilgiye sahip olma ve kullanabilme becerisi</w:t>
            </w:r>
          </w:p>
        </w:tc>
        <w:tc>
          <w:tcPr>
            <w:tcW w:w="567" w:type="dxa"/>
            <w:shd w:val="clear" w:color="auto" w:fill="auto"/>
          </w:tcPr>
          <w:p w:rsidR="0004181D" w:rsidRPr="00BD49E3" w:rsidRDefault="0004181D" w:rsidP="009F0739">
            <w:pPr>
              <w:rPr>
                <w:sz w:val="20"/>
                <w:szCs w:val="20"/>
              </w:rPr>
            </w:pP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67" w:type="dxa"/>
            <w:shd w:val="clear" w:color="auto" w:fill="auto"/>
          </w:tcPr>
          <w:p w:rsidR="0004181D" w:rsidRPr="00BD49E3" w:rsidRDefault="0004181D" w:rsidP="009F0739">
            <w:pPr>
              <w:rPr>
                <w:sz w:val="20"/>
                <w:szCs w:val="20"/>
              </w:rPr>
            </w:pPr>
          </w:p>
        </w:tc>
        <w:tc>
          <w:tcPr>
            <w:tcW w:w="532" w:type="dxa"/>
            <w:shd w:val="clear" w:color="auto" w:fill="auto"/>
          </w:tcPr>
          <w:p w:rsidR="0004181D" w:rsidRPr="00BD49E3" w:rsidRDefault="0004181D" w:rsidP="009F0739">
            <w:pPr>
              <w:rPr>
                <w:sz w:val="20"/>
                <w:szCs w:val="20"/>
              </w:rPr>
            </w:pPr>
          </w:p>
        </w:tc>
      </w:tr>
      <w:tr w:rsidR="0004181D" w:rsidRPr="00D52FDB" w:rsidTr="009F0739">
        <w:tc>
          <w:tcPr>
            <w:tcW w:w="817" w:type="dxa"/>
            <w:shd w:val="clear" w:color="auto" w:fill="auto"/>
          </w:tcPr>
          <w:p w:rsidR="0004181D" w:rsidRPr="00BD49E3" w:rsidRDefault="0004181D" w:rsidP="000F3147">
            <w:pPr>
              <w:numPr>
                <w:ilvl w:val="0"/>
                <w:numId w:val="36"/>
              </w:numPr>
              <w:spacing w:line="240" w:lineRule="auto"/>
              <w:jc w:val="center"/>
              <w:rPr>
                <w:b/>
                <w:bCs/>
                <w:sz w:val="20"/>
                <w:szCs w:val="20"/>
              </w:rPr>
            </w:pPr>
          </w:p>
        </w:tc>
        <w:tc>
          <w:tcPr>
            <w:tcW w:w="7371" w:type="dxa"/>
            <w:shd w:val="clear" w:color="auto" w:fill="auto"/>
          </w:tcPr>
          <w:p w:rsidR="0004181D" w:rsidRPr="00BD49E3" w:rsidRDefault="0004181D" w:rsidP="009F0739">
            <w:pPr>
              <w:rPr>
                <w:sz w:val="20"/>
                <w:szCs w:val="20"/>
              </w:rPr>
            </w:pPr>
            <w:r w:rsidRPr="00BD49E3">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04181D" w:rsidRPr="00BD49E3" w:rsidRDefault="0004181D" w:rsidP="009F0739">
            <w:pPr>
              <w:rPr>
                <w:sz w:val="20"/>
                <w:szCs w:val="20"/>
              </w:rPr>
            </w:pPr>
            <w:r w:rsidRPr="00BD49E3">
              <w:rPr>
                <w:sz w:val="20"/>
                <w:szCs w:val="20"/>
              </w:rPr>
              <w:t>x</w:t>
            </w:r>
          </w:p>
        </w:tc>
        <w:tc>
          <w:tcPr>
            <w:tcW w:w="567" w:type="dxa"/>
            <w:shd w:val="clear" w:color="auto" w:fill="auto"/>
          </w:tcPr>
          <w:p w:rsidR="0004181D" w:rsidRPr="00BD49E3" w:rsidRDefault="0004181D" w:rsidP="009F0739">
            <w:pPr>
              <w:rPr>
                <w:sz w:val="20"/>
                <w:szCs w:val="20"/>
              </w:rPr>
            </w:pPr>
          </w:p>
        </w:tc>
        <w:tc>
          <w:tcPr>
            <w:tcW w:w="532" w:type="dxa"/>
            <w:shd w:val="clear" w:color="auto" w:fill="auto"/>
          </w:tcPr>
          <w:p w:rsidR="0004181D" w:rsidRPr="00BD49E3" w:rsidRDefault="0004181D" w:rsidP="009F0739">
            <w:pPr>
              <w:rPr>
                <w:sz w:val="20"/>
                <w:szCs w:val="20"/>
              </w:rPr>
            </w:pPr>
          </w:p>
        </w:tc>
      </w:tr>
      <w:tr w:rsidR="0004181D" w:rsidRPr="00D52FDB" w:rsidTr="009F0739">
        <w:tc>
          <w:tcPr>
            <w:tcW w:w="9854" w:type="dxa"/>
            <w:gridSpan w:val="5"/>
            <w:shd w:val="clear" w:color="auto" w:fill="auto"/>
          </w:tcPr>
          <w:p w:rsidR="0004181D" w:rsidRPr="00BD49E3" w:rsidRDefault="0004181D" w:rsidP="009F0739">
            <w:pPr>
              <w:rPr>
                <w:sz w:val="20"/>
                <w:szCs w:val="20"/>
              </w:rPr>
            </w:pPr>
            <w:r w:rsidRPr="00BD49E3">
              <w:rPr>
                <w:b/>
                <w:sz w:val="20"/>
                <w:szCs w:val="20"/>
              </w:rPr>
              <w:t>1</w:t>
            </w:r>
            <w:r w:rsidRPr="00BD49E3">
              <w:rPr>
                <w:sz w:val="20"/>
                <w:szCs w:val="20"/>
              </w:rPr>
              <w:t xml:space="preserve">:Hiç Katkısı Yok. </w:t>
            </w:r>
            <w:r w:rsidRPr="00BD49E3">
              <w:rPr>
                <w:b/>
                <w:sz w:val="20"/>
                <w:szCs w:val="20"/>
              </w:rPr>
              <w:t>2</w:t>
            </w:r>
            <w:r w:rsidRPr="00BD49E3">
              <w:rPr>
                <w:sz w:val="20"/>
                <w:szCs w:val="20"/>
              </w:rPr>
              <w:t xml:space="preserve">:Kısmen Katkısı Var. </w:t>
            </w:r>
            <w:r w:rsidRPr="00BD49E3">
              <w:rPr>
                <w:b/>
                <w:sz w:val="20"/>
                <w:szCs w:val="20"/>
              </w:rPr>
              <w:t>3</w:t>
            </w:r>
            <w:r w:rsidRPr="00BD49E3">
              <w:rPr>
                <w:sz w:val="20"/>
                <w:szCs w:val="20"/>
              </w:rPr>
              <w:t>:Tam Katkısı Var.</w:t>
            </w:r>
          </w:p>
        </w:tc>
      </w:tr>
    </w:tbl>
    <w:p w:rsidR="0004181D" w:rsidRPr="00F25CA9" w:rsidRDefault="0004181D" w:rsidP="0004181D">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04181D" w:rsidTr="009F0739">
        <w:trPr>
          <w:trHeight w:val="989"/>
        </w:trPr>
        <w:tc>
          <w:tcPr>
            <w:tcW w:w="7171" w:type="dxa"/>
          </w:tcPr>
          <w:p w:rsidR="0004181D" w:rsidRDefault="0004181D" w:rsidP="009F0739">
            <w:pPr>
              <w:tabs>
                <w:tab w:val="left" w:pos="7800"/>
              </w:tabs>
            </w:pPr>
            <w:r>
              <w:t xml:space="preserve"> </w:t>
            </w:r>
          </w:p>
        </w:tc>
        <w:tc>
          <w:tcPr>
            <w:tcW w:w="2777" w:type="dxa"/>
          </w:tcPr>
          <w:p w:rsidR="0004181D" w:rsidRDefault="0004181D" w:rsidP="009F0739">
            <w:pPr>
              <w:tabs>
                <w:tab w:val="left" w:pos="7800"/>
              </w:tabs>
              <w:jc w:val="center"/>
            </w:pPr>
          </w:p>
        </w:tc>
      </w:tr>
    </w:tbl>
    <w:p w:rsidR="0004181D" w:rsidRDefault="0004181D" w:rsidP="0004181D">
      <w:pPr>
        <w:tabs>
          <w:tab w:val="left" w:pos="7800"/>
        </w:tabs>
      </w:pPr>
      <w:r>
        <w:t xml:space="preserve">                        </w:t>
      </w:r>
    </w:p>
    <w:p w:rsidR="0004181D" w:rsidRDefault="0004181D" w:rsidP="0004181D">
      <w:pPr>
        <w:tabs>
          <w:tab w:val="left" w:pos="7800"/>
        </w:tabs>
      </w:pPr>
      <w:r>
        <w:tab/>
      </w:r>
      <w:r>
        <w:tab/>
      </w:r>
    </w:p>
    <w:p w:rsidR="0004181D" w:rsidRDefault="0004181D" w:rsidP="0004181D"/>
    <w:p w:rsidR="00280950" w:rsidRPr="008D59C7" w:rsidRDefault="00280950" w:rsidP="00280950">
      <w:pPr>
        <w:outlineLvl w:val="0"/>
        <w:rPr>
          <w:b/>
        </w:rPr>
      </w:pPr>
      <w:r>
        <w:rPr>
          <w:noProof/>
          <w:lang w:eastAsia="tr-TR"/>
        </w:rPr>
        <w:drawing>
          <wp:inline distT="0" distB="0" distL="0" distR="0" wp14:anchorId="3E8AE818" wp14:editId="71F6A533">
            <wp:extent cx="638175" cy="627380"/>
            <wp:effectExtent l="0" t="0" r="9525" b="1270"/>
            <wp:docPr id="69" name="Resim 69"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280950" w:rsidRPr="008D59C7" w:rsidRDefault="00280950" w:rsidP="00280950">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80950" w:rsidRPr="008D59C7" w:rsidTr="009F0739">
        <w:tc>
          <w:tcPr>
            <w:tcW w:w="1167" w:type="dxa"/>
            <w:vAlign w:val="center"/>
          </w:tcPr>
          <w:p w:rsidR="00280950" w:rsidRPr="008D59C7" w:rsidRDefault="00280950" w:rsidP="009F0739">
            <w:pPr>
              <w:outlineLvl w:val="0"/>
              <w:rPr>
                <w:b/>
              </w:rPr>
            </w:pPr>
            <w:r w:rsidRPr="008D59C7">
              <w:rPr>
                <w:b/>
              </w:rPr>
              <w:t>DÖNEM</w:t>
            </w:r>
          </w:p>
        </w:tc>
        <w:tc>
          <w:tcPr>
            <w:tcW w:w="1527" w:type="dxa"/>
            <w:vAlign w:val="center"/>
          </w:tcPr>
          <w:p w:rsidR="00280950" w:rsidRPr="008D59C7" w:rsidRDefault="00280950" w:rsidP="009F0739">
            <w:pPr>
              <w:outlineLvl w:val="0"/>
            </w:pPr>
            <w:r>
              <w:t>Güz</w:t>
            </w:r>
          </w:p>
        </w:tc>
      </w:tr>
    </w:tbl>
    <w:p w:rsidR="00280950" w:rsidRPr="008D59C7" w:rsidRDefault="00280950" w:rsidP="00280950">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80950" w:rsidRPr="008D59C7" w:rsidTr="009F0739">
        <w:tc>
          <w:tcPr>
            <w:tcW w:w="1668" w:type="dxa"/>
            <w:vAlign w:val="center"/>
          </w:tcPr>
          <w:p w:rsidR="00280950" w:rsidRPr="008D59C7" w:rsidRDefault="00280950" w:rsidP="009F0739">
            <w:pPr>
              <w:jc w:val="center"/>
              <w:outlineLvl w:val="0"/>
              <w:rPr>
                <w:b/>
              </w:rPr>
            </w:pPr>
            <w:r w:rsidRPr="008D59C7">
              <w:rPr>
                <w:b/>
              </w:rPr>
              <w:t>DERSİN KODU</w:t>
            </w:r>
          </w:p>
        </w:tc>
        <w:tc>
          <w:tcPr>
            <w:tcW w:w="2760" w:type="dxa"/>
            <w:vAlign w:val="center"/>
          </w:tcPr>
          <w:p w:rsidR="00280950" w:rsidRPr="008D59C7" w:rsidRDefault="00280950" w:rsidP="009F0739">
            <w:pPr>
              <w:outlineLvl w:val="0"/>
            </w:pPr>
          </w:p>
        </w:tc>
        <w:tc>
          <w:tcPr>
            <w:tcW w:w="1560" w:type="dxa"/>
            <w:vAlign w:val="center"/>
          </w:tcPr>
          <w:p w:rsidR="00280950" w:rsidRPr="008D59C7" w:rsidRDefault="00280950" w:rsidP="009F0739">
            <w:pPr>
              <w:jc w:val="center"/>
              <w:outlineLvl w:val="0"/>
              <w:rPr>
                <w:b/>
              </w:rPr>
            </w:pPr>
            <w:r w:rsidRPr="008D59C7">
              <w:rPr>
                <w:b/>
              </w:rPr>
              <w:t>DERSİN ADI</w:t>
            </w:r>
          </w:p>
        </w:tc>
        <w:tc>
          <w:tcPr>
            <w:tcW w:w="4185" w:type="dxa"/>
          </w:tcPr>
          <w:p w:rsidR="00280950" w:rsidRPr="008D59C7" w:rsidRDefault="00280950" w:rsidP="009F0739">
            <w:pPr>
              <w:outlineLvl w:val="0"/>
            </w:pPr>
            <w:r w:rsidRPr="000E4A6A">
              <w:rPr>
                <w:rFonts w:ascii="Verdana" w:hAnsi="Verdana"/>
                <w:color w:val="000000"/>
                <w:sz w:val="18"/>
                <w:szCs w:val="18"/>
              </w:rPr>
              <w:t>SINIF İÇİ ÖĞRENMELERİN DEĞERLENDİRİLMESİ</w:t>
            </w:r>
          </w:p>
        </w:tc>
      </w:tr>
    </w:tbl>
    <w:p w:rsidR="00280950" w:rsidRPr="008D59C7" w:rsidRDefault="00280950" w:rsidP="00280950">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6"/>
        <w:gridCol w:w="767"/>
        <w:gridCol w:w="425"/>
        <w:gridCol w:w="568"/>
        <w:gridCol w:w="562"/>
        <w:gridCol w:w="151"/>
        <w:gridCol w:w="710"/>
        <w:gridCol w:w="1697"/>
        <w:gridCol w:w="1565"/>
      </w:tblGrid>
      <w:tr w:rsidR="00280950" w:rsidRPr="008D59C7"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280950" w:rsidRPr="008D59C7" w:rsidRDefault="00280950" w:rsidP="009F0739">
            <w:pPr>
              <w:rPr>
                <w:b/>
              </w:rPr>
            </w:pPr>
            <w:r w:rsidRPr="008D59C7">
              <w:rPr>
                <w:b/>
              </w:rPr>
              <w:t>YARIYIL</w:t>
            </w:r>
          </w:p>
          <w:p w:rsidR="00280950" w:rsidRPr="008D59C7" w:rsidRDefault="00280950" w:rsidP="009F0739"/>
        </w:tc>
        <w:tc>
          <w:tcPr>
            <w:tcW w:w="1603" w:type="pct"/>
            <w:gridSpan w:val="4"/>
            <w:tcBorders>
              <w:left w:val="single" w:sz="12" w:space="0" w:color="auto"/>
              <w:bottom w:val="single" w:sz="4" w:space="0" w:color="auto"/>
              <w:right w:val="single" w:sz="12" w:space="0" w:color="auto"/>
            </w:tcBorders>
            <w:vAlign w:val="center"/>
          </w:tcPr>
          <w:p w:rsidR="00280950" w:rsidRPr="008D59C7" w:rsidRDefault="00280950" w:rsidP="009F0739">
            <w:pPr>
              <w:jc w:val="center"/>
              <w:rPr>
                <w:b/>
              </w:rPr>
            </w:pPr>
            <w:r w:rsidRPr="008D59C7">
              <w:rPr>
                <w:b/>
              </w:rPr>
              <w:t>HAFTALIK DERS SAATİ</w:t>
            </w:r>
          </w:p>
        </w:tc>
        <w:tc>
          <w:tcPr>
            <w:tcW w:w="2790" w:type="pct"/>
            <w:gridSpan w:val="7"/>
            <w:tcBorders>
              <w:left w:val="single" w:sz="12" w:space="0" w:color="auto"/>
              <w:bottom w:val="single" w:sz="4" w:space="0" w:color="auto"/>
            </w:tcBorders>
            <w:vAlign w:val="center"/>
          </w:tcPr>
          <w:p w:rsidR="00280950" w:rsidRPr="008D59C7" w:rsidRDefault="00280950" w:rsidP="009F0739">
            <w:pPr>
              <w:jc w:val="center"/>
              <w:rPr>
                <w:b/>
              </w:rPr>
            </w:pPr>
            <w:r w:rsidRPr="008D59C7">
              <w:rPr>
                <w:b/>
              </w:rPr>
              <w:t>DERSİN</w:t>
            </w:r>
          </w:p>
        </w:tc>
      </w:tr>
      <w:tr w:rsidR="00280950" w:rsidRPr="008D59C7"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280950" w:rsidRPr="008D59C7" w:rsidRDefault="00280950"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280950" w:rsidRPr="008D59C7" w:rsidRDefault="00280950"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280950" w:rsidRPr="008D59C7" w:rsidRDefault="00280950"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280950" w:rsidRPr="008D59C7" w:rsidRDefault="00280950"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280950" w:rsidRPr="008D59C7" w:rsidRDefault="00280950" w:rsidP="009F0739">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280950" w:rsidRPr="008D59C7" w:rsidRDefault="00280950"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280950" w:rsidRPr="008D59C7" w:rsidRDefault="00280950"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280950" w:rsidRPr="008D59C7" w:rsidRDefault="00280950" w:rsidP="009F0739">
            <w:pPr>
              <w:jc w:val="center"/>
              <w:rPr>
                <w:b/>
              </w:rPr>
            </w:pPr>
            <w:r w:rsidRPr="008D59C7">
              <w:rPr>
                <w:b/>
              </w:rPr>
              <w:t>DİLİ</w:t>
            </w:r>
          </w:p>
        </w:tc>
      </w:tr>
      <w:tr w:rsidR="00280950" w:rsidRPr="008D59C7" w:rsidTr="009F073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280950" w:rsidRPr="008D59C7" w:rsidRDefault="00280950" w:rsidP="009F0739">
            <w:pPr>
              <w:jc w:val="center"/>
            </w:pPr>
            <w:r>
              <w:t>7</w:t>
            </w:r>
          </w:p>
        </w:tc>
        <w:tc>
          <w:tcPr>
            <w:tcW w:w="419" w:type="pct"/>
            <w:tcBorders>
              <w:top w:val="single" w:sz="4" w:space="0" w:color="auto"/>
              <w:left w:val="single" w:sz="12" w:space="0" w:color="auto"/>
              <w:bottom w:val="single" w:sz="12" w:space="0" w:color="auto"/>
              <w:right w:val="single" w:sz="4" w:space="0" w:color="auto"/>
            </w:tcBorders>
            <w:vAlign w:val="center"/>
          </w:tcPr>
          <w:p w:rsidR="00280950" w:rsidRPr="008D59C7" w:rsidRDefault="00280950" w:rsidP="009F0739">
            <w:pPr>
              <w:jc w:val="center"/>
            </w:pPr>
            <w:r>
              <w:t>2</w:t>
            </w:r>
          </w:p>
        </w:tc>
        <w:tc>
          <w:tcPr>
            <w:tcW w:w="627" w:type="pct"/>
            <w:tcBorders>
              <w:top w:val="single" w:sz="4" w:space="0" w:color="auto"/>
              <w:left w:val="single" w:sz="4" w:space="0" w:color="auto"/>
              <w:bottom w:val="single" w:sz="12" w:space="0" w:color="auto"/>
            </w:tcBorders>
            <w:vAlign w:val="center"/>
          </w:tcPr>
          <w:p w:rsidR="00280950" w:rsidRPr="008D59C7" w:rsidRDefault="00280950"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280950" w:rsidRPr="008D59C7" w:rsidRDefault="00280950"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280950" w:rsidRPr="008D59C7" w:rsidRDefault="00280950"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80950" w:rsidRPr="008D59C7" w:rsidRDefault="00280950" w:rsidP="009F0739">
            <w:pPr>
              <w:jc w:val="center"/>
            </w:pPr>
            <w:r>
              <w:t>4</w:t>
            </w:r>
          </w:p>
        </w:tc>
        <w:tc>
          <w:tcPr>
            <w:tcW w:w="1183" w:type="pct"/>
            <w:gridSpan w:val="2"/>
            <w:tcBorders>
              <w:top w:val="single" w:sz="4" w:space="0" w:color="auto"/>
              <w:left w:val="single" w:sz="4" w:space="0" w:color="auto"/>
              <w:bottom w:val="single" w:sz="12" w:space="0" w:color="auto"/>
            </w:tcBorders>
            <w:vAlign w:val="center"/>
          </w:tcPr>
          <w:p w:rsidR="00280950" w:rsidRPr="008D59C7" w:rsidRDefault="00280950" w:rsidP="009F0739">
            <w:pPr>
              <w:jc w:val="center"/>
              <w:rPr>
                <w:vertAlign w:val="superscript"/>
              </w:rPr>
            </w:pPr>
            <w:r w:rsidRPr="008D59C7">
              <w:rPr>
                <w:vertAlign w:val="superscript"/>
              </w:rPr>
              <w:t>ZORUNLU (</w:t>
            </w:r>
            <w:r>
              <w:rPr>
                <w:vertAlign w:val="superscript"/>
              </w:rPr>
              <w:t xml:space="preserve"> </w:t>
            </w:r>
            <w:r w:rsidRPr="008D59C7">
              <w:rPr>
                <w:vertAlign w:val="superscript"/>
              </w:rPr>
              <w:t>)  SEÇMELİ (</w:t>
            </w:r>
            <w:r>
              <w:rPr>
                <w:vertAlign w:val="superscript"/>
              </w:rPr>
              <w:t>x</w:t>
            </w:r>
            <w:r w:rsidRPr="008D59C7">
              <w:rPr>
                <w:vertAlign w:val="superscript"/>
              </w:rPr>
              <w:t>)</w:t>
            </w:r>
          </w:p>
        </w:tc>
        <w:tc>
          <w:tcPr>
            <w:tcW w:w="768" w:type="pct"/>
            <w:tcBorders>
              <w:top w:val="single" w:sz="4" w:space="0" w:color="auto"/>
              <w:left w:val="single" w:sz="4" w:space="0" w:color="auto"/>
              <w:bottom w:val="single" w:sz="12" w:space="0" w:color="auto"/>
            </w:tcBorders>
          </w:tcPr>
          <w:p w:rsidR="00280950" w:rsidRPr="008D59C7" w:rsidRDefault="00280950" w:rsidP="009F0739">
            <w:pPr>
              <w:jc w:val="center"/>
              <w:rPr>
                <w:vertAlign w:val="superscript"/>
              </w:rPr>
            </w:pPr>
            <w:r>
              <w:rPr>
                <w:vertAlign w:val="superscript"/>
              </w:rPr>
              <w:t>Türkçe</w:t>
            </w:r>
          </w:p>
        </w:tc>
      </w:tr>
      <w:tr w:rsidR="00280950"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80950" w:rsidRPr="008D59C7" w:rsidRDefault="00280950" w:rsidP="009F0739">
            <w:pPr>
              <w:jc w:val="center"/>
              <w:rPr>
                <w:b/>
              </w:rPr>
            </w:pPr>
            <w:r w:rsidRPr="008D59C7">
              <w:rPr>
                <w:b/>
              </w:rPr>
              <w:t>DERSİN KATEGORİSİ</w:t>
            </w:r>
          </w:p>
        </w:tc>
      </w:tr>
      <w:tr w:rsidR="00280950" w:rsidRPr="008D59C7" w:rsidTr="009F0739">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280950" w:rsidRPr="008D59C7" w:rsidRDefault="00280950"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280950" w:rsidRPr="008D59C7" w:rsidRDefault="00280950" w:rsidP="009F0739">
            <w:pPr>
              <w:jc w:val="center"/>
              <w:rPr>
                <w:b/>
              </w:rPr>
            </w:pPr>
            <w:r w:rsidRPr="008D59C7">
              <w:rPr>
                <w:b/>
              </w:rPr>
              <w:t>Alan Bilgisi</w:t>
            </w:r>
          </w:p>
        </w:tc>
        <w:tc>
          <w:tcPr>
            <w:tcW w:w="978" w:type="pct"/>
            <w:gridSpan w:val="4"/>
            <w:tcBorders>
              <w:top w:val="single" w:sz="12" w:space="0" w:color="auto"/>
              <w:bottom w:val="single" w:sz="6" w:space="0" w:color="auto"/>
            </w:tcBorders>
            <w:vAlign w:val="center"/>
          </w:tcPr>
          <w:p w:rsidR="00280950" w:rsidRPr="008D59C7" w:rsidRDefault="00280950"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280950" w:rsidRPr="008D59C7" w:rsidRDefault="00280950" w:rsidP="009F0739">
            <w:pPr>
              <w:jc w:val="center"/>
              <w:rPr>
                <w:b/>
              </w:rPr>
            </w:pPr>
            <w:r w:rsidRPr="008D59C7">
              <w:rPr>
                <w:b/>
              </w:rPr>
              <w:t>Seçmeli</w:t>
            </w:r>
          </w:p>
        </w:tc>
      </w:tr>
      <w:tr w:rsidR="00280950" w:rsidRPr="008D59C7" w:rsidTr="009F0739">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280950" w:rsidRPr="008D59C7" w:rsidRDefault="00280950"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280950" w:rsidRPr="008D59C7" w:rsidRDefault="00280950" w:rsidP="009F0739">
            <w:pPr>
              <w:jc w:val="center"/>
            </w:pPr>
          </w:p>
        </w:tc>
        <w:tc>
          <w:tcPr>
            <w:tcW w:w="978" w:type="pct"/>
            <w:gridSpan w:val="4"/>
            <w:tcBorders>
              <w:top w:val="single" w:sz="6" w:space="0" w:color="auto"/>
              <w:left w:val="single" w:sz="4" w:space="0" w:color="auto"/>
              <w:bottom w:val="single" w:sz="12" w:space="0" w:color="auto"/>
            </w:tcBorders>
          </w:tcPr>
          <w:p w:rsidR="00280950" w:rsidRPr="008D59C7" w:rsidRDefault="00280950"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280950" w:rsidRPr="008D59C7" w:rsidRDefault="00280950" w:rsidP="009F0739">
            <w:r w:rsidRPr="008D59C7">
              <w:t>Genel Kültür (  )         Alan (</w:t>
            </w:r>
            <w:r>
              <w:t>x</w:t>
            </w:r>
            <w:r w:rsidRPr="008D59C7">
              <w:t>)</w:t>
            </w:r>
          </w:p>
        </w:tc>
      </w:tr>
      <w:tr w:rsidR="00280950"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jc w:val="center"/>
              <w:rPr>
                <w:b/>
              </w:rPr>
            </w:pPr>
            <w:r w:rsidRPr="008D59C7">
              <w:rPr>
                <w:b/>
              </w:rPr>
              <w:t>DEĞERLENDİRME ÖLÇÜTLERİ</w:t>
            </w:r>
          </w:p>
        </w:tc>
      </w:tr>
      <w:tr w:rsidR="00280950" w:rsidRPr="008D59C7" w:rsidTr="009F0739">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280950" w:rsidRPr="008D59C7" w:rsidRDefault="00280950" w:rsidP="009F0739">
            <w:pPr>
              <w:jc w:val="center"/>
              <w:rPr>
                <w:b/>
              </w:rPr>
            </w:pPr>
            <w:r w:rsidRPr="008D59C7">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280950" w:rsidRPr="008D59C7" w:rsidRDefault="00280950"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280950" w:rsidRPr="008D59C7" w:rsidRDefault="00280950" w:rsidP="009F0739">
            <w:pPr>
              <w:jc w:val="center"/>
              <w:rPr>
                <w:b/>
              </w:rPr>
            </w:pPr>
            <w:r w:rsidRPr="008D59C7">
              <w:rPr>
                <w:b/>
              </w:rPr>
              <w:t>%</w:t>
            </w:r>
          </w:p>
        </w:tc>
      </w:tr>
      <w:tr w:rsidR="00280950"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280950" w:rsidRPr="008D59C7" w:rsidRDefault="00280950" w:rsidP="009F0739">
            <w:r w:rsidRPr="008D59C7">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280950" w:rsidRPr="008D59C7" w:rsidRDefault="00280950"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280950" w:rsidRPr="008D59C7" w:rsidRDefault="00280950" w:rsidP="009F0739">
            <w:pPr>
              <w:jc w:val="center"/>
            </w:pPr>
            <w:r>
              <w:t>30</w:t>
            </w:r>
          </w:p>
        </w:tc>
      </w:tr>
      <w:tr w:rsidR="00280950"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80950" w:rsidRPr="008D59C7" w:rsidRDefault="00280950" w:rsidP="009F0739">
            <w:r w:rsidRPr="008D59C7">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280950" w:rsidRPr="008D59C7" w:rsidRDefault="00280950"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280950" w:rsidRPr="008D59C7" w:rsidRDefault="00280950" w:rsidP="009F0739">
            <w:pPr>
              <w:jc w:val="center"/>
            </w:pPr>
          </w:p>
        </w:tc>
      </w:tr>
      <w:tr w:rsidR="00280950"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80950" w:rsidRPr="008D59C7" w:rsidRDefault="00280950" w:rsidP="009F0739">
            <w:r w:rsidRPr="008D59C7">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280950" w:rsidRPr="008D59C7" w:rsidRDefault="00280950"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280950" w:rsidRPr="008D59C7" w:rsidRDefault="00280950" w:rsidP="009F0739">
            <w:pPr>
              <w:jc w:val="center"/>
            </w:pPr>
          </w:p>
        </w:tc>
      </w:tr>
      <w:tr w:rsidR="00280950"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80950" w:rsidRPr="008D59C7" w:rsidRDefault="00280950" w:rsidP="009F0739">
            <w:r w:rsidRPr="008D59C7">
              <w:t>Ödev</w:t>
            </w:r>
          </w:p>
        </w:tc>
        <w:tc>
          <w:tcPr>
            <w:tcW w:w="1257" w:type="pct"/>
            <w:gridSpan w:val="3"/>
            <w:tcBorders>
              <w:top w:val="single" w:sz="4" w:space="0" w:color="auto"/>
              <w:left w:val="single" w:sz="4" w:space="0" w:color="auto"/>
              <w:bottom w:val="single" w:sz="4" w:space="0" w:color="auto"/>
              <w:right w:val="single" w:sz="8" w:space="0" w:color="auto"/>
            </w:tcBorders>
          </w:tcPr>
          <w:p w:rsidR="00280950" w:rsidRPr="008D59C7" w:rsidRDefault="00280950"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280950" w:rsidRPr="008D59C7" w:rsidRDefault="00280950" w:rsidP="009F0739">
            <w:pPr>
              <w:jc w:val="center"/>
            </w:pPr>
            <w:r>
              <w:t>10</w:t>
            </w:r>
          </w:p>
        </w:tc>
      </w:tr>
      <w:tr w:rsidR="00280950"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280950" w:rsidRPr="008D59C7" w:rsidRDefault="00280950" w:rsidP="009F0739">
            <w:r w:rsidRPr="008D59C7">
              <w:t>Proje</w:t>
            </w:r>
          </w:p>
        </w:tc>
        <w:tc>
          <w:tcPr>
            <w:tcW w:w="1257" w:type="pct"/>
            <w:gridSpan w:val="3"/>
            <w:tcBorders>
              <w:top w:val="single" w:sz="4" w:space="0" w:color="auto"/>
              <w:left w:val="single" w:sz="4" w:space="0" w:color="auto"/>
              <w:bottom w:val="single" w:sz="8" w:space="0" w:color="auto"/>
              <w:right w:val="single" w:sz="8" w:space="0" w:color="auto"/>
            </w:tcBorders>
          </w:tcPr>
          <w:p w:rsidR="00280950" w:rsidRPr="008D59C7" w:rsidRDefault="00280950"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280950" w:rsidRPr="008D59C7" w:rsidRDefault="00280950" w:rsidP="009F0739">
            <w:pPr>
              <w:jc w:val="center"/>
            </w:pPr>
          </w:p>
        </w:tc>
      </w:tr>
      <w:tr w:rsidR="00280950"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280950" w:rsidRPr="008D59C7" w:rsidRDefault="00280950" w:rsidP="009F0739">
            <w:r w:rsidRPr="008D59C7">
              <w:t>Rapor</w:t>
            </w:r>
          </w:p>
        </w:tc>
        <w:tc>
          <w:tcPr>
            <w:tcW w:w="1257" w:type="pct"/>
            <w:gridSpan w:val="3"/>
            <w:tcBorders>
              <w:top w:val="single" w:sz="8" w:space="0" w:color="auto"/>
              <w:left w:val="single" w:sz="4" w:space="0" w:color="auto"/>
              <w:bottom w:val="single" w:sz="8" w:space="0" w:color="auto"/>
              <w:right w:val="single" w:sz="8" w:space="0" w:color="auto"/>
            </w:tcBorders>
          </w:tcPr>
          <w:p w:rsidR="00280950" w:rsidRPr="008D59C7" w:rsidRDefault="00280950"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280950" w:rsidRPr="008D59C7" w:rsidRDefault="00280950" w:rsidP="009F0739">
            <w:pPr>
              <w:jc w:val="center"/>
            </w:pPr>
          </w:p>
        </w:tc>
      </w:tr>
      <w:tr w:rsidR="00280950"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280950" w:rsidRPr="008D59C7" w:rsidRDefault="00280950" w:rsidP="009F0739">
            <w:r>
              <w:t>Diğer(Sözlü</w:t>
            </w:r>
            <w:r w:rsidRPr="008D59C7">
              <w:t>)</w:t>
            </w:r>
          </w:p>
        </w:tc>
        <w:tc>
          <w:tcPr>
            <w:tcW w:w="1257" w:type="pct"/>
            <w:gridSpan w:val="3"/>
            <w:tcBorders>
              <w:top w:val="single" w:sz="8" w:space="0" w:color="auto"/>
              <w:left w:val="single" w:sz="4" w:space="0" w:color="auto"/>
              <w:bottom w:val="single" w:sz="12" w:space="0" w:color="auto"/>
              <w:right w:val="single" w:sz="8" w:space="0" w:color="auto"/>
            </w:tcBorders>
          </w:tcPr>
          <w:p w:rsidR="00280950" w:rsidRPr="008D59C7" w:rsidRDefault="00280950"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280950" w:rsidRPr="008D59C7" w:rsidRDefault="00280950" w:rsidP="009F0739">
            <w:pPr>
              <w:jc w:val="center"/>
            </w:pPr>
          </w:p>
        </w:tc>
      </w:tr>
      <w:tr w:rsidR="00280950" w:rsidRPr="008D59C7" w:rsidTr="009F0739">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280950" w:rsidRPr="008D59C7" w:rsidRDefault="00280950" w:rsidP="009F0739"/>
        </w:tc>
        <w:tc>
          <w:tcPr>
            <w:tcW w:w="1257" w:type="pct"/>
            <w:gridSpan w:val="3"/>
            <w:tcBorders>
              <w:top w:val="single" w:sz="12" w:space="0" w:color="auto"/>
              <w:left w:val="single" w:sz="4" w:space="0" w:color="auto"/>
              <w:bottom w:val="single" w:sz="8" w:space="0" w:color="auto"/>
              <w:right w:val="single" w:sz="8" w:space="0" w:color="auto"/>
            </w:tcBorders>
            <w:vAlign w:val="center"/>
          </w:tcPr>
          <w:p w:rsidR="00280950" w:rsidRPr="008D59C7" w:rsidRDefault="00280950"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280950" w:rsidRPr="008D59C7" w:rsidRDefault="00280950" w:rsidP="009F0739">
            <w:pPr>
              <w:jc w:val="center"/>
            </w:pPr>
            <w:r>
              <w:t>60</w:t>
            </w:r>
          </w:p>
        </w:tc>
      </w:tr>
      <w:tr w:rsidR="00280950"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jc w:val="center"/>
              <w:rPr>
                <w:b/>
              </w:rPr>
            </w:pPr>
            <w:r w:rsidRPr="008D59C7">
              <w:rPr>
                <w:b/>
              </w:rPr>
              <w:t>VARSA ÖNERİLEN ÖNKOŞUL(LAR)</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jc w:val="both"/>
              <w:rPr>
                <w:sz w:val="21"/>
                <w:szCs w:val="21"/>
              </w:rPr>
            </w:pPr>
            <w:r>
              <w:rPr>
                <w:sz w:val="21"/>
                <w:szCs w:val="21"/>
              </w:rPr>
              <w:t>Yok</w:t>
            </w:r>
          </w:p>
        </w:tc>
      </w:tr>
      <w:tr w:rsidR="00280950"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jc w:val="center"/>
              <w:rPr>
                <w:b/>
              </w:rPr>
            </w:pPr>
            <w:r w:rsidRPr="008D59C7">
              <w:rPr>
                <w:b/>
              </w:rPr>
              <w:t>DERSİN KISA İÇERİĞİ</w:t>
            </w:r>
          </w:p>
        </w:tc>
        <w:tc>
          <w:tcPr>
            <w:tcW w:w="3167" w:type="pct"/>
            <w:gridSpan w:val="8"/>
            <w:tcBorders>
              <w:top w:val="single" w:sz="12" w:space="0" w:color="auto"/>
              <w:left w:val="single" w:sz="12" w:space="0" w:color="auto"/>
              <w:bottom w:val="single" w:sz="12" w:space="0" w:color="auto"/>
              <w:right w:val="single" w:sz="12" w:space="0" w:color="auto"/>
            </w:tcBorders>
          </w:tcPr>
          <w:p w:rsidR="00280950" w:rsidRPr="000E4A6A" w:rsidRDefault="00280950" w:rsidP="009F0739">
            <w:pPr>
              <w:pStyle w:val="Default"/>
              <w:jc w:val="both"/>
              <w:rPr>
                <w:rFonts w:ascii="Verdana" w:hAnsi="Verdana"/>
                <w:sz w:val="18"/>
                <w:szCs w:val="18"/>
              </w:rPr>
            </w:pPr>
            <w:r w:rsidRPr="000E4A6A">
              <w:rPr>
                <w:rFonts w:ascii="Verdana" w:hAnsi="Verdana"/>
                <w:sz w:val="18"/>
                <w:szCs w:val="18"/>
              </w:rPr>
              <w:t>Eğitimde kullanılan ölçme araçları ve özellikleri; geleneksel yaklaşımlar</w:t>
            </w:r>
            <w:r>
              <w:rPr>
                <w:rFonts w:ascii="Verdana" w:hAnsi="Verdana"/>
                <w:sz w:val="18"/>
                <w:szCs w:val="18"/>
              </w:rPr>
              <w:t>a dayalı araçlar: Yazılı sınav</w:t>
            </w:r>
            <w:r w:rsidRPr="000E4A6A">
              <w:rPr>
                <w:rFonts w:ascii="Verdana" w:hAnsi="Verdana"/>
                <w:sz w:val="18"/>
                <w:szCs w:val="18"/>
              </w:rPr>
              <w:t>lar, kısa cevaplı sınavlar, doğru-yanlış tipi testler, çoktan seçmeli testle</w:t>
            </w:r>
            <w:r>
              <w:rPr>
                <w:rFonts w:ascii="Verdana" w:hAnsi="Verdana"/>
                <w:sz w:val="18"/>
                <w:szCs w:val="18"/>
              </w:rPr>
              <w:t xml:space="preserve">r, eşleştirmeli testler, sözlü </w:t>
            </w:r>
            <w:r w:rsidRPr="000E4A6A">
              <w:rPr>
                <w:rFonts w:ascii="Verdana" w:hAnsi="Verdana"/>
                <w:sz w:val="18"/>
                <w:szCs w:val="18"/>
              </w:rPr>
              <w:t>yoklamalar; öğrenciyi çok yönlü tanımaya dönük araçlar: Göz</w:t>
            </w:r>
            <w:r>
              <w:rPr>
                <w:rFonts w:ascii="Verdana" w:hAnsi="Verdana"/>
                <w:sz w:val="18"/>
                <w:szCs w:val="18"/>
              </w:rPr>
              <w:t>lem, görüşme, performans değer</w:t>
            </w:r>
            <w:r w:rsidRPr="000E4A6A">
              <w:rPr>
                <w:rFonts w:ascii="Verdana" w:hAnsi="Verdana"/>
                <w:sz w:val="18"/>
                <w:szCs w:val="18"/>
              </w:rPr>
              <w:t xml:space="preserve">lendirme, öğrenci ürün dosyası, araştırma kâğıtları, araştırma projeleri, akran değerlendirmesi, öz </w:t>
            </w:r>
          </w:p>
          <w:p w:rsidR="00280950" w:rsidRPr="000E4A6A" w:rsidRDefault="00280950" w:rsidP="009F0739">
            <w:pPr>
              <w:pStyle w:val="Default"/>
              <w:jc w:val="both"/>
              <w:rPr>
                <w:rFonts w:ascii="Verdana" w:hAnsi="Verdana"/>
                <w:sz w:val="18"/>
                <w:szCs w:val="18"/>
              </w:rPr>
            </w:pPr>
            <w:r w:rsidRPr="000E4A6A">
              <w:rPr>
                <w:rFonts w:ascii="Verdana" w:hAnsi="Verdana"/>
                <w:sz w:val="18"/>
                <w:szCs w:val="18"/>
              </w:rPr>
              <w:t>değerlendirme, tutum ölçekleri; öğrenci başarısının değerlendirilmes</w:t>
            </w:r>
            <w:r>
              <w:rPr>
                <w:rFonts w:ascii="Verdana" w:hAnsi="Verdana"/>
                <w:sz w:val="18"/>
                <w:szCs w:val="18"/>
              </w:rPr>
              <w:t xml:space="preserve">inde dikkat edilecek hususlar; </w:t>
            </w:r>
            <w:r w:rsidRPr="000E4A6A">
              <w:rPr>
                <w:rFonts w:ascii="Verdana" w:hAnsi="Verdana"/>
                <w:sz w:val="18"/>
                <w:szCs w:val="18"/>
              </w:rPr>
              <w:t>öğrenme çıktılarının değerlendirilmesi ve not verme.</w:t>
            </w:r>
          </w:p>
        </w:tc>
      </w:tr>
      <w:tr w:rsidR="00280950" w:rsidRPr="008D59C7" w:rsidTr="009F0739">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jc w:val="center"/>
              <w:rPr>
                <w:b/>
              </w:rPr>
            </w:pPr>
            <w:r w:rsidRPr="008D59C7">
              <w:rPr>
                <w:b/>
              </w:rPr>
              <w:t>DERSİN AMAÇLARI</w:t>
            </w:r>
          </w:p>
        </w:tc>
        <w:tc>
          <w:tcPr>
            <w:tcW w:w="3167" w:type="pct"/>
            <w:gridSpan w:val="8"/>
            <w:tcBorders>
              <w:top w:val="single" w:sz="12" w:space="0" w:color="auto"/>
              <w:left w:val="single" w:sz="12" w:space="0" w:color="auto"/>
              <w:bottom w:val="single" w:sz="12" w:space="0" w:color="auto"/>
              <w:right w:val="single" w:sz="12" w:space="0" w:color="auto"/>
            </w:tcBorders>
          </w:tcPr>
          <w:p w:rsidR="00280950" w:rsidRPr="008D59C7" w:rsidRDefault="00280950" w:rsidP="009F0739">
            <w:pPr>
              <w:pStyle w:val="Default"/>
              <w:jc w:val="both"/>
              <w:rPr>
                <w:sz w:val="21"/>
                <w:szCs w:val="21"/>
              </w:rPr>
            </w:pPr>
            <w:r>
              <w:rPr>
                <w:rFonts w:ascii="Verdana" w:hAnsi="Verdana"/>
                <w:sz w:val="18"/>
                <w:szCs w:val="18"/>
              </w:rPr>
              <w:t>Bu ders</w:t>
            </w:r>
            <w:r w:rsidRPr="00354DC0">
              <w:rPr>
                <w:rFonts w:ascii="Verdana" w:hAnsi="Verdana"/>
                <w:sz w:val="18"/>
                <w:szCs w:val="18"/>
              </w:rPr>
              <w:t xml:space="preserve"> ders</w:t>
            </w:r>
            <w:r>
              <w:rPr>
                <w:rFonts w:ascii="Verdana" w:hAnsi="Verdana"/>
                <w:sz w:val="18"/>
                <w:szCs w:val="18"/>
              </w:rPr>
              <w:t>;</w:t>
            </w:r>
            <w:r w:rsidRPr="00354DC0">
              <w:rPr>
                <w:rFonts w:ascii="Verdana" w:hAnsi="Verdana"/>
                <w:sz w:val="18"/>
                <w:szCs w:val="18"/>
              </w:rPr>
              <w:t xml:space="preserve"> öğrencilere gereksinim çözümlenmesi (ihtiyaç analizi), öğrenme çıktısı yazımı, ders planı hazırlanması, değişik ders evrelerini (sunum, alıştırma ve üretme) tanıtarak, iletişimsel yaklaşım prensiplerine göre Avrupa Konseyi ortak dil kriterleri baz alınarak kelime, telaffuz ve dilbilgisi öğretme becerisi kazandırmayı amaçlar</w:t>
            </w:r>
            <w:r>
              <w:rPr>
                <w:rFonts w:ascii="Arial" w:hAnsi="Arial" w:cs="Arial"/>
                <w:color w:val="603F65"/>
                <w:sz w:val="22"/>
                <w:szCs w:val="22"/>
                <w:shd w:val="clear" w:color="auto" w:fill="FFFFFF"/>
              </w:rPr>
              <w:t> </w:t>
            </w:r>
          </w:p>
        </w:tc>
      </w:tr>
      <w:tr w:rsidR="00280950"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jc w:val="center"/>
              <w:rPr>
                <w:b/>
              </w:rPr>
            </w:pPr>
            <w:r w:rsidRPr="008D59C7">
              <w:rPr>
                <w:b/>
              </w:rPr>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autoSpaceDE w:val="0"/>
              <w:autoSpaceDN w:val="0"/>
              <w:adjustRightInd w:val="0"/>
              <w:jc w:val="both"/>
              <w:rPr>
                <w:sz w:val="21"/>
                <w:szCs w:val="21"/>
              </w:rPr>
            </w:pPr>
            <w:r>
              <w:rPr>
                <w:sz w:val="21"/>
                <w:szCs w:val="21"/>
              </w:rPr>
              <w:t xml:space="preserve"> </w:t>
            </w:r>
            <w:r>
              <w:rPr>
                <w:rFonts w:ascii="Verdana" w:hAnsi="Verdana"/>
                <w:color w:val="000000"/>
                <w:sz w:val="18"/>
                <w:szCs w:val="18"/>
              </w:rPr>
              <w:t>Bu dersin sonunda öğrenciler;</w:t>
            </w:r>
            <w:r>
              <w:rPr>
                <w:rFonts w:ascii="Verdana" w:hAnsi="Verdana"/>
                <w:color w:val="000000"/>
                <w:sz w:val="18"/>
                <w:szCs w:val="18"/>
              </w:rPr>
              <w:br/>
              <w:t>1) Program geliştirme sürecini analiz edebilecektir.</w:t>
            </w:r>
            <w:r>
              <w:rPr>
                <w:rFonts w:ascii="Verdana" w:hAnsi="Verdana"/>
                <w:color w:val="000000"/>
                <w:sz w:val="18"/>
                <w:szCs w:val="18"/>
              </w:rPr>
              <w:br/>
              <w:t>2) Öğrenci merkezli bir öğretme-öğrenme süreci düzenleyebilecektir.</w:t>
            </w:r>
            <w:r>
              <w:rPr>
                <w:rFonts w:ascii="Verdana" w:hAnsi="Verdana"/>
                <w:color w:val="000000"/>
                <w:sz w:val="18"/>
                <w:szCs w:val="18"/>
              </w:rPr>
              <w:br/>
            </w:r>
            <w:r>
              <w:rPr>
                <w:rFonts w:ascii="Verdana" w:hAnsi="Verdana"/>
                <w:color w:val="000000"/>
                <w:sz w:val="18"/>
                <w:szCs w:val="18"/>
              </w:rPr>
              <w:lastRenderedPageBreak/>
              <w:t>3) Öğretim etkinliklerini etkili bir biçimde planlayabilecektir.</w:t>
            </w:r>
          </w:p>
        </w:tc>
      </w:tr>
      <w:tr w:rsidR="00280950"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jc w:val="center"/>
              <w:rPr>
                <w:b/>
              </w:rPr>
            </w:pPr>
            <w:r w:rsidRPr="008D59C7">
              <w:rPr>
                <w:b/>
              </w:rPr>
              <w:lastRenderedPageBreak/>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tcPr>
          <w:p w:rsidR="00280950" w:rsidRPr="008D59C7" w:rsidRDefault="00280950" w:rsidP="009F0739">
            <w:pPr>
              <w:tabs>
                <w:tab w:val="left" w:pos="7800"/>
              </w:tabs>
              <w:jc w:val="both"/>
              <w:rPr>
                <w:sz w:val="21"/>
                <w:szCs w:val="21"/>
              </w:rPr>
            </w:pPr>
            <w:r>
              <w:rPr>
                <w:rFonts w:ascii="Verdana" w:hAnsi="Verdana"/>
                <w:color w:val="000000"/>
                <w:sz w:val="18"/>
                <w:szCs w:val="18"/>
              </w:rPr>
              <w:t>Bu dersin sonunda öğrenciler;</w:t>
            </w:r>
            <w:r>
              <w:rPr>
                <w:rFonts w:ascii="Verdana" w:hAnsi="Verdana"/>
                <w:color w:val="000000"/>
                <w:sz w:val="18"/>
                <w:szCs w:val="18"/>
              </w:rPr>
              <w:br/>
              <w:t>1) Program geliştirme sürecini analiz edebilecektir.</w:t>
            </w:r>
            <w:r>
              <w:rPr>
                <w:rFonts w:ascii="Verdana" w:hAnsi="Verdana"/>
                <w:color w:val="000000"/>
                <w:sz w:val="18"/>
                <w:szCs w:val="18"/>
              </w:rPr>
              <w:br/>
              <w:t>2) Öğrenci merkezli bir öğretme-öğrenme süreci düzenleyebilecektir.</w:t>
            </w:r>
            <w:r>
              <w:rPr>
                <w:rFonts w:ascii="Verdana" w:hAnsi="Verdana"/>
                <w:color w:val="000000"/>
                <w:sz w:val="18"/>
                <w:szCs w:val="18"/>
              </w:rPr>
              <w:br/>
              <w:t>3) Öğretim etkinliklerini etkili bir biçimde planlayabilecektir.</w:t>
            </w:r>
          </w:p>
        </w:tc>
      </w:tr>
      <w:tr w:rsidR="00280950"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jc w:val="center"/>
              <w:rPr>
                <w:b/>
              </w:rPr>
            </w:pPr>
            <w:r w:rsidRPr="008D59C7">
              <w:rPr>
                <w:b/>
              </w:rPr>
              <w:t>TEMEL DERS KİTABI</w:t>
            </w:r>
          </w:p>
        </w:tc>
        <w:tc>
          <w:tcPr>
            <w:tcW w:w="3167" w:type="pct"/>
            <w:gridSpan w:val="8"/>
            <w:tcBorders>
              <w:top w:val="single" w:sz="12" w:space="0" w:color="auto"/>
              <w:left w:val="single" w:sz="12" w:space="0" w:color="auto"/>
              <w:bottom w:val="single" w:sz="12" w:space="0" w:color="auto"/>
              <w:right w:val="single" w:sz="12" w:space="0" w:color="auto"/>
            </w:tcBorders>
          </w:tcPr>
          <w:p w:rsidR="00280950" w:rsidRPr="00354DC0" w:rsidRDefault="00280950" w:rsidP="009F0739">
            <w:pPr>
              <w:pStyle w:val="Balk4"/>
              <w:spacing w:before="0" w:after="0"/>
              <w:rPr>
                <w:rFonts w:ascii="Verdana" w:hAnsi="Verdana"/>
                <w:color w:val="000000"/>
                <w:sz w:val="18"/>
                <w:szCs w:val="18"/>
                <w:lang w:val="tr-TR"/>
              </w:rPr>
            </w:pPr>
            <w:r w:rsidRPr="00354DC0">
              <w:rPr>
                <w:rFonts w:ascii="Verdana" w:hAnsi="Verdana"/>
                <w:color w:val="000000"/>
                <w:sz w:val="18"/>
                <w:szCs w:val="18"/>
                <w:lang w:val="tr-TR"/>
              </w:rPr>
              <w:t>Arslan, Mehmet. (2007). Öğretim İlke ve yöntemleri. Ankara: Anı Yayıncılık.</w:t>
            </w:r>
            <w:r w:rsidRPr="00354DC0">
              <w:rPr>
                <w:rFonts w:ascii="Verdana" w:hAnsi="Verdana"/>
                <w:color w:val="000000"/>
                <w:sz w:val="18"/>
                <w:szCs w:val="18"/>
                <w:lang w:val="tr-TR"/>
              </w:rPr>
              <w:br/>
              <w:t>Bilen, Mürüvvet. (2002). Plandan Uygulamaya Öğretim.</w:t>
            </w:r>
            <w:r>
              <w:rPr>
                <w:rFonts w:ascii="Verdana" w:hAnsi="Verdana"/>
                <w:color w:val="000000"/>
                <w:sz w:val="18"/>
                <w:szCs w:val="18"/>
                <w:lang w:val="tr-TR"/>
              </w:rPr>
              <w:t xml:space="preserve"> </w:t>
            </w:r>
            <w:r w:rsidRPr="00354DC0">
              <w:rPr>
                <w:rFonts w:ascii="Verdana" w:hAnsi="Verdana"/>
                <w:color w:val="000000"/>
                <w:sz w:val="18"/>
                <w:szCs w:val="18"/>
                <w:lang w:val="tr-TR"/>
              </w:rPr>
              <w:t>Ankara: Anı Yayıncılık.</w:t>
            </w:r>
            <w:r w:rsidRPr="00354DC0">
              <w:rPr>
                <w:rFonts w:ascii="Verdana" w:hAnsi="Verdana"/>
                <w:color w:val="000000"/>
                <w:sz w:val="18"/>
                <w:szCs w:val="18"/>
                <w:lang w:val="tr-TR"/>
              </w:rPr>
              <w:br/>
              <w:t>Küçükahmet, Leyla. (1994). Öğretim İlke ve Yöntemleri. Ankara: Gazi Büro Kitabevi.</w:t>
            </w:r>
            <w:r w:rsidRPr="00354DC0">
              <w:rPr>
                <w:rFonts w:ascii="Verdana" w:hAnsi="Verdana"/>
                <w:color w:val="000000"/>
                <w:sz w:val="18"/>
                <w:szCs w:val="18"/>
                <w:lang w:val="tr-TR"/>
              </w:rPr>
              <w:br/>
              <w:t>Sönmez, Veysel. (2007). Öğretim İlke ve Yöntemleri. Ankara: Anı Yayıncılık.</w:t>
            </w:r>
          </w:p>
          <w:p w:rsidR="00280950" w:rsidRPr="00354DC0" w:rsidRDefault="00280950" w:rsidP="009F0739">
            <w:pPr>
              <w:pStyle w:val="Balk4"/>
              <w:spacing w:before="0" w:after="0"/>
              <w:rPr>
                <w:lang w:val="en-US"/>
              </w:rPr>
            </w:pPr>
            <w:r w:rsidRPr="00354DC0">
              <w:rPr>
                <w:rFonts w:ascii="Verdana" w:hAnsi="Verdana"/>
                <w:color w:val="000000"/>
                <w:sz w:val="18"/>
                <w:szCs w:val="18"/>
                <w:lang w:val="en-US"/>
              </w:rPr>
              <w:t>Harmer, J. (2005). The Practice of English Language Teaching. Boston, MA. Longman. Thornbury, S. (2000). How to teach grammar. Essex, England: Pearson Educated Limited. Kelly, G. (2000). How to Teach Pronunciation. Essex, England: Pearson Educated Limited.</w:t>
            </w:r>
          </w:p>
        </w:tc>
      </w:tr>
      <w:tr w:rsidR="00280950"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jc w:val="center"/>
              <w:rPr>
                <w:b/>
              </w:rPr>
            </w:pPr>
            <w:r w:rsidRPr="008D59C7">
              <w:rPr>
                <w:b/>
              </w:rPr>
              <w:t>YARDIMCI KAYNAKLAR</w:t>
            </w:r>
          </w:p>
        </w:tc>
        <w:tc>
          <w:tcPr>
            <w:tcW w:w="3167" w:type="pct"/>
            <w:gridSpan w:val="8"/>
            <w:tcBorders>
              <w:top w:val="single" w:sz="12" w:space="0" w:color="auto"/>
              <w:left w:val="single" w:sz="12" w:space="0" w:color="auto"/>
              <w:bottom w:val="single" w:sz="12" w:space="0" w:color="auto"/>
              <w:right w:val="single" w:sz="12" w:space="0" w:color="auto"/>
            </w:tcBorders>
          </w:tcPr>
          <w:p w:rsidR="00280950" w:rsidRPr="0080071B" w:rsidRDefault="00280950" w:rsidP="009F0739">
            <w:pPr>
              <w:pStyle w:val="Balk4"/>
              <w:spacing w:before="0" w:after="0"/>
              <w:rPr>
                <w:b w:val="0"/>
                <w:color w:val="000000"/>
                <w:sz w:val="21"/>
                <w:szCs w:val="21"/>
              </w:rPr>
            </w:pPr>
          </w:p>
        </w:tc>
      </w:tr>
      <w:tr w:rsidR="00280950" w:rsidRPr="008D59C7" w:rsidTr="009F0739">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8D59C7" w:rsidRDefault="00280950" w:rsidP="009F0739">
            <w:pPr>
              <w:jc w:val="center"/>
              <w:rPr>
                <w:b/>
              </w:rPr>
            </w:pPr>
            <w:r w:rsidRPr="008D59C7">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tcPr>
          <w:p w:rsidR="00280950" w:rsidRPr="008D59C7" w:rsidRDefault="00280950" w:rsidP="009F0739">
            <w:pPr>
              <w:jc w:val="both"/>
              <w:rPr>
                <w:sz w:val="21"/>
                <w:szCs w:val="21"/>
              </w:rPr>
            </w:pPr>
          </w:p>
        </w:tc>
      </w:tr>
    </w:tbl>
    <w:p w:rsidR="00280950" w:rsidRDefault="00280950" w:rsidP="00280950">
      <w:pPr>
        <w:rPr>
          <w:sz w:val="18"/>
          <w:szCs w:val="18"/>
        </w:rPr>
        <w:sectPr w:rsidR="00280950">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80950" w:rsidRPr="00EC3853" w:rsidTr="009F0739">
        <w:trPr>
          <w:trHeight w:val="510"/>
          <w:jc w:val="center"/>
        </w:trPr>
        <w:tc>
          <w:tcPr>
            <w:tcW w:w="5000" w:type="pct"/>
            <w:gridSpan w:val="2"/>
            <w:shd w:val="clear" w:color="auto" w:fill="auto"/>
            <w:vAlign w:val="center"/>
          </w:tcPr>
          <w:p w:rsidR="00280950" w:rsidRPr="00EC3853" w:rsidRDefault="00280950" w:rsidP="009F0739">
            <w:pPr>
              <w:jc w:val="center"/>
              <w:rPr>
                <w:b/>
                <w:sz w:val="20"/>
                <w:szCs w:val="20"/>
              </w:rPr>
            </w:pPr>
            <w:r w:rsidRPr="00EC3853">
              <w:rPr>
                <w:b/>
                <w:sz w:val="20"/>
                <w:szCs w:val="20"/>
              </w:rPr>
              <w:lastRenderedPageBreak/>
              <w:t>DERSİN HAFTALIK PLANI</w:t>
            </w:r>
          </w:p>
        </w:tc>
      </w:tr>
      <w:tr w:rsidR="00280950" w:rsidRPr="00EC3853" w:rsidTr="009F0739">
        <w:trPr>
          <w:jc w:val="center"/>
        </w:trPr>
        <w:tc>
          <w:tcPr>
            <w:tcW w:w="593" w:type="pct"/>
            <w:shd w:val="clear" w:color="auto" w:fill="auto"/>
          </w:tcPr>
          <w:p w:rsidR="00280950" w:rsidRPr="00EC3853" w:rsidRDefault="00280950" w:rsidP="009F0739">
            <w:pPr>
              <w:jc w:val="center"/>
              <w:rPr>
                <w:b/>
                <w:sz w:val="20"/>
                <w:szCs w:val="20"/>
              </w:rPr>
            </w:pPr>
            <w:r w:rsidRPr="00EC3853">
              <w:rPr>
                <w:b/>
                <w:sz w:val="20"/>
                <w:szCs w:val="20"/>
              </w:rPr>
              <w:t>HAFTA</w:t>
            </w:r>
          </w:p>
        </w:tc>
        <w:tc>
          <w:tcPr>
            <w:tcW w:w="4407" w:type="pct"/>
            <w:shd w:val="clear" w:color="auto" w:fill="auto"/>
          </w:tcPr>
          <w:p w:rsidR="00280950" w:rsidRPr="00EC3853" w:rsidRDefault="00280950" w:rsidP="009F0739">
            <w:pPr>
              <w:rPr>
                <w:b/>
                <w:sz w:val="20"/>
                <w:szCs w:val="20"/>
              </w:rPr>
            </w:pPr>
            <w:r w:rsidRPr="00EC3853">
              <w:rPr>
                <w:b/>
                <w:sz w:val="20"/>
                <w:szCs w:val="20"/>
              </w:rPr>
              <w:t>İŞLENEN KONULAR</w:t>
            </w:r>
          </w:p>
        </w:tc>
      </w:tr>
      <w:tr w:rsidR="00280950" w:rsidRPr="00EC3853" w:rsidTr="009F0739">
        <w:trPr>
          <w:jc w:val="center"/>
        </w:trPr>
        <w:tc>
          <w:tcPr>
            <w:tcW w:w="593" w:type="pct"/>
            <w:shd w:val="clear" w:color="auto" w:fill="auto"/>
            <w:vAlign w:val="center"/>
          </w:tcPr>
          <w:p w:rsidR="00280950" w:rsidRDefault="00280950" w:rsidP="009F0739">
            <w:pPr>
              <w:jc w:val="center"/>
            </w:pPr>
            <w:r>
              <w:t>1</w:t>
            </w:r>
          </w:p>
        </w:tc>
        <w:tc>
          <w:tcPr>
            <w:tcW w:w="4407" w:type="pct"/>
            <w:shd w:val="clear" w:color="auto" w:fill="auto"/>
            <w:vAlign w:val="center"/>
          </w:tcPr>
          <w:p w:rsidR="00280950" w:rsidRDefault="00280950" w:rsidP="009F0739">
            <w:pPr>
              <w:rPr>
                <w:rFonts w:ascii="Verdana" w:hAnsi="Verdana"/>
                <w:sz w:val="18"/>
                <w:szCs w:val="18"/>
              </w:rPr>
            </w:pPr>
            <w:r>
              <w:rPr>
                <w:rFonts w:ascii="Verdana" w:hAnsi="Verdana"/>
                <w:sz w:val="18"/>
                <w:szCs w:val="18"/>
              </w:rPr>
              <w:t>Temel kavramlar - Program Geliştirme Süreci</w:t>
            </w:r>
          </w:p>
        </w:tc>
      </w:tr>
      <w:tr w:rsidR="00280950" w:rsidRPr="00EC3853" w:rsidTr="009F0739">
        <w:trPr>
          <w:jc w:val="center"/>
        </w:trPr>
        <w:tc>
          <w:tcPr>
            <w:tcW w:w="593" w:type="pct"/>
            <w:shd w:val="clear" w:color="auto" w:fill="auto"/>
            <w:vAlign w:val="center"/>
          </w:tcPr>
          <w:p w:rsidR="00280950" w:rsidRDefault="00280950" w:rsidP="009F0739">
            <w:pPr>
              <w:jc w:val="center"/>
            </w:pPr>
            <w:r>
              <w:t>2</w:t>
            </w:r>
          </w:p>
        </w:tc>
        <w:tc>
          <w:tcPr>
            <w:tcW w:w="4407" w:type="pct"/>
            <w:shd w:val="clear" w:color="auto" w:fill="auto"/>
            <w:vAlign w:val="center"/>
          </w:tcPr>
          <w:p w:rsidR="00280950" w:rsidRDefault="00280950" w:rsidP="009F0739">
            <w:pPr>
              <w:rPr>
                <w:rFonts w:ascii="Verdana" w:hAnsi="Verdana"/>
                <w:sz w:val="18"/>
                <w:szCs w:val="18"/>
              </w:rPr>
            </w:pPr>
            <w:r>
              <w:rPr>
                <w:rFonts w:ascii="Verdana" w:hAnsi="Verdana"/>
                <w:sz w:val="18"/>
                <w:szCs w:val="18"/>
              </w:rPr>
              <w:t>Program Geliştirme Süreci Program incelemesi</w:t>
            </w:r>
          </w:p>
        </w:tc>
      </w:tr>
      <w:tr w:rsidR="00280950" w:rsidRPr="00EC3853" w:rsidTr="009F0739">
        <w:trPr>
          <w:jc w:val="center"/>
        </w:trPr>
        <w:tc>
          <w:tcPr>
            <w:tcW w:w="593" w:type="pct"/>
            <w:shd w:val="clear" w:color="auto" w:fill="auto"/>
            <w:vAlign w:val="center"/>
          </w:tcPr>
          <w:p w:rsidR="00280950" w:rsidRDefault="00280950" w:rsidP="009F0739">
            <w:pPr>
              <w:jc w:val="center"/>
            </w:pPr>
            <w:r>
              <w:t>3</w:t>
            </w:r>
          </w:p>
        </w:tc>
        <w:tc>
          <w:tcPr>
            <w:tcW w:w="4407" w:type="pct"/>
            <w:shd w:val="clear" w:color="auto" w:fill="auto"/>
            <w:vAlign w:val="center"/>
          </w:tcPr>
          <w:p w:rsidR="00280950" w:rsidRDefault="00280950" w:rsidP="009F0739">
            <w:pPr>
              <w:rPr>
                <w:rFonts w:ascii="Verdana" w:hAnsi="Verdana"/>
                <w:sz w:val="18"/>
                <w:szCs w:val="18"/>
              </w:rPr>
            </w:pPr>
            <w:r>
              <w:rPr>
                <w:rFonts w:ascii="Verdana" w:hAnsi="Verdana"/>
                <w:sz w:val="18"/>
                <w:szCs w:val="18"/>
              </w:rPr>
              <w:t>Program Geliştirme Süreci Program incelemesi</w:t>
            </w:r>
          </w:p>
        </w:tc>
      </w:tr>
      <w:tr w:rsidR="00280950" w:rsidRPr="00EC3853" w:rsidTr="009F0739">
        <w:trPr>
          <w:jc w:val="center"/>
        </w:trPr>
        <w:tc>
          <w:tcPr>
            <w:tcW w:w="593" w:type="pct"/>
            <w:shd w:val="clear" w:color="auto" w:fill="auto"/>
            <w:vAlign w:val="center"/>
          </w:tcPr>
          <w:p w:rsidR="00280950" w:rsidRDefault="00280950" w:rsidP="009F0739">
            <w:pPr>
              <w:jc w:val="center"/>
            </w:pPr>
            <w:r>
              <w:t>4</w:t>
            </w:r>
          </w:p>
        </w:tc>
        <w:tc>
          <w:tcPr>
            <w:tcW w:w="4407" w:type="pct"/>
            <w:shd w:val="clear" w:color="auto" w:fill="auto"/>
            <w:vAlign w:val="center"/>
          </w:tcPr>
          <w:p w:rsidR="00280950" w:rsidRDefault="00280950" w:rsidP="009F0739">
            <w:pPr>
              <w:rPr>
                <w:rFonts w:ascii="Verdana" w:hAnsi="Verdana"/>
                <w:sz w:val="18"/>
                <w:szCs w:val="18"/>
              </w:rPr>
            </w:pPr>
            <w:r>
              <w:rPr>
                <w:rFonts w:ascii="Verdana" w:hAnsi="Verdana"/>
                <w:sz w:val="18"/>
                <w:szCs w:val="18"/>
              </w:rPr>
              <w:t>Öğrenme Yaklaşımları</w:t>
            </w:r>
          </w:p>
        </w:tc>
      </w:tr>
      <w:tr w:rsidR="00280950" w:rsidRPr="00EC3853" w:rsidTr="009F0739">
        <w:trPr>
          <w:jc w:val="center"/>
        </w:trPr>
        <w:tc>
          <w:tcPr>
            <w:tcW w:w="593" w:type="pct"/>
            <w:shd w:val="clear" w:color="auto" w:fill="auto"/>
            <w:vAlign w:val="center"/>
          </w:tcPr>
          <w:p w:rsidR="00280950" w:rsidRDefault="00280950" w:rsidP="009F0739">
            <w:pPr>
              <w:jc w:val="center"/>
            </w:pPr>
            <w:r>
              <w:t>5</w:t>
            </w:r>
          </w:p>
        </w:tc>
        <w:tc>
          <w:tcPr>
            <w:tcW w:w="4407" w:type="pct"/>
            <w:shd w:val="clear" w:color="auto" w:fill="auto"/>
            <w:vAlign w:val="center"/>
          </w:tcPr>
          <w:p w:rsidR="00280950" w:rsidRDefault="00280950" w:rsidP="009F0739">
            <w:pPr>
              <w:rPr>
                <w:rFonts w:ascii="Verdana" w:hAnsi="Verdana"/>
                <w:sz w:val="18"/>
                <w:szCs w:val="18"/>
              </w:rPr>
            </w:pPr>
            <w:r>
              <w:rPr>
                <w:rFonts w:ascii="Verdana" w:hAnsi="Verdana"/>
                <w:sz w:val="18"/>
                <w:szCs w:val="18"/>
              </w:rPr>
              <w:t>Öğrenme Yaklaşımları</w:t>
            </w:r>
          </w:p>
        </w:tc>
      </w:tr>
      <w:tr w:rsidR="00280950" w:rsidRPr="00EC3853" w:rsidTr="009F0739">
        <w:trPr>
          <w:jc w:val="center"/>
        </w:trPr>
        <w:tc>
          <w:tcPr>
            <w:tcW w:w="593" w:type="pct"/>
            <w:tcBorders>
              <w:bottom w:val="single" w:sz="6" w:space="0" w:color="auto"/>
            </w:tcBorders>
            <w:shd w:val="clear" w:color="auto" w:fill="auto"/>
            <w:vAlign w:val="center"/>
          </w:tcPr>
          <w:p w:rsidR="00280950" w:rsidRDefault="00280950" w:rsidP="009F0739">
            <w:pPr>
              <w:jc w:val="center"/>
            </w:pPr>
            <w:r>
              <w:t>6</w:t>
            </w:r>
          </w:p>
        </w:tc>
        <w:tc>
          <w:tcPr>
            <w:tcW w:w="4407" w:type="pct"/>
            <w:tcBorders>
              <w:bottom w:val="single" w:sz="6" w:space="0" w:color="auto"/>
            </w:tcBorders>
            <w:shd w:val="clear" w:color="auto" w:fill="auto"/>
            <w:vAlign w:val="center"/>
          </w:tcPr>
          <w:p w:rsidR="00280950" w:rsidRDefault="00280950" w:rsidP="009F0739">
            <w:pPr>
              <w:rPr>
                <w:rFonts w:ascii="Verdana" w:hAnsi="Verdana"/>
                <w:sz w:val="18"/>
                <w:szCs w:val="18"/>
              </w:rPr>
            </w:pPr>
            <w:r>
              <w:rPr>
                <w:rFonts w:ascii="Verdana" w:hAnsi="Verdana"/>
                <w:sz w:val="18"/>
                <w:szCs w:val="18"/>
              </w:rPr>
              <w:t>Öğretim Stratejileri</w:t>
            </w:r>
          </w:p>
        </w:tc>
      </w:tr>
      <w:tr w:rsidR="00280950" w:rsidRPr="00EC3853" w:rsidTr="009F0739">
        <w:trPr>
          <w:jc w:val="center"/>
        </w:trPr>
        <w:tc>
          <w:tcPr>
            <w:tcW w:w="593" w:type="pct"/>
            <w:tcBorders>
              <w:top w:val="single" w:sz="6" w:space="0" w:color="auto"/>
              <w:bottom w:val="single" w:sz="6" w:space="0" w:color="auto"/>
            </w:tcBorders>
            <w:shd w:val="clear" w:color="auto" w:fill="auto"/>
            <w:vAlign w:val="center"/>
          </w:tcPr>
          <w:p w:rsidR="00280950" w:rsidRDefault="00280950" w:rsidP="009F0739">
            <w:pPr>
              <w:jc w:val="center"/>
            </w:pPr>
            <w:r>
              <w:t>7</w:t>
            </w:r>
          </w:p>
        </w:tc>
        <w:tc>
          <w:tcPr>
            <w:tcW w:w="4407" w:type="pct"/>
            <w:tcBorders>
              <w:top w:val="single" w:sz="6" w:space="0" w:color="auto"/>
              <w:bottom w:val="single" w:sz="6" w:space="0" w:color="auto"/>
            </w:tcBorders>
            <w:shd w:val="clear" w:color="auto" w:fill="auto"/>
            <w:vAlign w:val="center"/>
          </w:tcPr>
          <w:p w:rsidR="00280950" w:rsidRDefault="00280950" w:rsidP="009F0739">
            <w:pPr>
              <w:rPr>
                <w:rFonts w:ascii="Verdana" w:hAnsi="Verdana"/>
                <w:sz w:val="18"/>
                <w:szCs w:val="18"/>
              </w:rPr>
            </w:pPr>
            <w:r>
              <w:rPr>
                <w:rFonts w:ascii="Verdana" w:hAnsi="Verdana"/>
                <w:sz w:val="18"/>
                <w:szCs w:val="18"/>
              </w:rPr>
              <w:t>Öğretim Stratejileri</w:t>
            </w:r>
          </w:p>
        </w:tc>
      </w:tr>
      <w:tr w:rsidR="00280950" w:rsidRPr="00EC3853" w:rsidTr="009F0739">
        <w:trPr>
          <w:jc w:val="center"/>
        </w:trPr>
        <w:tc>
          <w:tcPr>
            <w:tcW w:w="593" w:type="pct"/>
            <w:tcBorders>
              <w:top w:val="single" w:sz="6" w:space="0" w:color="auto"/>
            </w:tcBorders>
            <w:shd w:val="clear" w:color="auto" w:fill="D9D9D9"/>
            <w:vAlign w:val="center"/>
          </w:tcPr>
          <w:p w:rsidR="00280950" w:rsidRDefault="00280950" w:rsidP="009F0739">
            <w:pPr>
              <w:jc w:val="center"/>
            </w:pPr>
            <w:r>
              <w:t>8</w:t>
            </w:r>
          </w:p>
        </w:tc>
        <w:tc>
          <w:tcPr>
            <w:tcW w:w="4407" w:type="pct"/>
            <w:tcBorders>
              <w:top w:val="single" w:sz="6" w:space="0" w:color="auto"/>
            </w:tcBorders>
            <w:shd w:val="clear" w:color="auto" w:fill="D9D9D9"/>
            <w:vAlign w:val="center"/>
          </w:tcPr>
          <w:p w:rsidR="00280950" w:rsidRDefault="00280950" w:rsidP="009F0739">
            <w:pPr>
              <w:rPr>
                <w:rFonts w:ascii="Verdana" w:hAnsi="Verdana"/>
                <w:sz w:val="18"/>
                <w:szCs w:val="18"/>
              </w:rPr>
            </w:pPr>
            <w:r>
              <w:rPr>
                <w:rFonts w:ascii="Verdana" w:hAnsi="Verdana"/>
                <w:sz w:val="18"/>
                <w:szCs w:val="18"/>
              </w:rPr>
              <w:t>Ara Sınav</w:t>
            </w:r>
          </w:p>
        </w:tc>
      </w:tr>
      <w:tr w:rsidR="00280950" w:rsidRPr="00EC3853" w:rsidTr="009F0739">
        <w:trPr>
          <w:jc w:val="center"/>
        </w:trPr>
        <w:tc>
          <w:tcPr>
            <w:tcW w:w="593" w:type="pct"/>
            <w:tcBorders>
              <w:top w:val="single" w:sz="6" w:space="0" w:color="auto"/>
            </w:tcBorders>
            <w:shd w:val="clear" w:color="auto" w:fill="auto"/>
            <w:vAlign w:val="center"/>
          </w:tcPr>
          <w:p w:rsidR="00280950" w:rsidRDefault="00280950" w:rsidP="009F0739">
            <w:pPr>
              <w:jc w:val="center"/>
            </w:pPr>
            <w:r>
              <w:t>9</w:t>
            </w:r>
          </w:p>
        </w:tc>
        <w:tc>
          <w:tcPr>
            <w:tcW w:w="4407" w:type="pct"/>
            <w:tcBorders>
              <w:top w:val="single" w:sz="6" w:space="0" w:color="auto"/>
            </w:tcBorders>
            <w:shd w:val="clear" w:color="auto" w:fill="auto"/>
            <w:vAlign w:val="center"/>
          </w:tcPr>
          <w:p w:rsidR="00280950" w:rsidRDefault="00280950" w:rsidP="009F0739">
            <w:pPr>
              <w:rPr>
                <w:rFonts w:ascii="Verdana" w:hAnsi="Verdana"/>
                <w:sz w:val="18"/>
                <w:szCs w:val="18"/>
              </w:rPr>
            </w:pPr>
            <w:r>
              <w:rPr>
                <w:rFonts w:ascii="Verdana" w:hAnsi="Verdana"/>
                <w:sz w:val="18"/>
                <w:szCs w:val="18"/>
              </w:rPr>
              <w:t>Öğretim Yöntem ve Teknikleri</w:t>
            </w:r>
          </w:p>
        </w:tc>
      </w:tr>
      <w:tr w:rsidR="00280950" w:rsidRPr="00EC3853" w:rsidTr="009F0739">
        <w:trPr>
          <w:jc w:val="center"/>
        </w:trPr>
        <w:tc>
          <w:tcPr>
            <w:tcW w:w="593" w:type="pct"/>
            <w:shd w:val="clear" w:color="auto" w:fill="auto"/>
            <w:vAlign w:val="center"/>
          </w:tcPr>
          <w:p w:rsidR="00280950" w:rsidRDefault="00280950" w:rsidP="009F0739">
            <w:pPr>
              <w:jc w:val="center"/>
            </w:pPr>
            <w:r>
              <w:t>10</w:t>
            </w:r>
          </w:p>
        </w:tc>
        <w:tc>
          <w:tcPr>
            <w:tcW w:w="4407" w:type="pct"/>
            <w:shd w:val="clear" w:color="auto" w:fill="auto"/>
            <w:vAlign w:val="center"/>
          </w:tcPr>
          <w:p w:rsidR="00280950" w:rsidRDefault="00280950" w:rsidP="009F0739">
            <w:pPr>
              <w:rPr>
                <w:rFonts w:ascii="Verdana" w:hAnsi="Verdana"/>
                <w:sz w:val="18"/>
                <w:szCs w:val="18"/>
              </w:rPr>
            </w:pPr>
            <w:r>
              <w:rPr>
                <w:rFonts w:ascii="Verdana" w:hAnsi="Verdana"/>
                <w:sz w:val="18"/>
                <w:szCs w:val="18"/>
              </w:rPr>
              <w:t>Öğretim Yöntem ve Teknikleri</w:t>
            </w:r>
          </w:p>
        </w:tc>
      </w:tr>
      <w:tr w:rsidR="00280950" w:rsidRPr="00EC3853" w:rsidTr="009F0739">
        <w:trPr>
          <w:jc w:val="center"/>
        </w:trPr>
        <w:tc>
          <w:tcPr>
            <w:tcW w:w="593" w:type="pct"/>
            <w:shd w:val="clear" w:color="auto" w:fill="auto"/>
            <w:vAlign w:val="center"/>
          </w:tcPr>
          <w:p w:rsidR="00280950" w:rsidRDefault="00280950" w:rsidP="009F0739">
            <w:pPr>
              <w:jc w:val="center"/>
            </w:pPr>
            <w:r>
              <w:t>11</w:t>
            </w:r>
          </w:p>
        </w:tc>
        <w:tc>
          <w:tcPr>
            <w:tcW w:w="4407" w:type="pct"/>
            <w:shd w:val="clear" w:color="auto" w:fill="auto"/>
            <w:vAlign w:val="center"/>
          </w:tcPr>
          <w:p w:rsidR="00280950" w:rsidRDefault="00280950" w:rsidP="009F0739">
            <w:pPr>
              <w:rPr>
                <w:rFonts w:ascii="Verdana" w:hAnsi="Verdana"/>
                <w:sz w:val="18"/>
                <w:szCs w:val="18"/>
              </w:rPr>
            </w:pPr>
            <w:r>
              <w:rPr>
                <w:rFonts w:ascii="Verdana" w:hAnsi="Verdana"/>
                <w:sz w:val="18"/>
                <w:szCs w:val="18"/>
              </w:rPr>
              <w:t>Öğretim Etkinliklerini Planlama</w:t>
            </w:r>
          </w:p>
        </w:tc>
      </w:tr>
      <w:tr w:rsidR="00280950" w:rsidRPr="00EC3853" w:rsidTr="009F0739">
        <w:trPr>
          <w:jc w:val="center"/>
        </w:trPr>
        <w:tc>
          <w:tcPr>
            <w:tcW w:w="593" w:type="pct"/>
            <w:shd w:val="clear" w:color="auto" w:fill="auto"/>
            <w:vAlign w:val="center"/>
          </w:tcPr>
          <w:p w:rsidR="00280950" w:rsidRDefault="00280950" w:rsidP="009F0739">
            <w:pPr>
              <w:jc w:val="center"/>
            </w:pPr>
            <w:r>
              <w:t>12</w:t>
            </w:r>
          </w:p>
        </w:tc>
        <w:tc>
          <w:tcPr>
            <w:tcW w:w="4407" w:type="pct"/>
            <w:shd w:val="clear" w:color="auto" w:fill="auto"/>
            <w:vAlign w:val="center"/>
          </w:tcPr>
          <w:p w:rsidR="00280950" w:rsidRDefault="00280950" w:rsidP="009F0739">
            <w:pPr>
              <w:rPr>
                <w:rFonts w:ascii="Verdana" w:hAnsi="Verdana"/>
                <w:sz w:val="18"/>
                <w:szCs w:val="18"/>
              </w:rPr>
            </w:pPr>
            <w:r>
              <w:rPr>
                <w:rFonts w:ascii="Verdana" w:hAnsi="Verdana"/>
                <w:sz w:val="18"/>
                <w:szCs w:val="18"/>
              </w:rPr>
              <w:t>Öğretim Materyalleri ve Etkili Kullanımı</w:t>
            </w:r>
          </w:p>
        </w:tc>
      </w:tr>
      <w:tr w:rsidR="00280950" w:rsidRPr="00EC3853" w:rsidTr="009F0739">
        <w:trPr>
          <w:jc w:val="center"/>
        </w:trPr>
        <w:tc>
          <w:tcPr>
            <w:tcW w:w="593" w:type="pct"/>
            <w:shd w:val="clear" w:color="auto" w:fill="auto"/>
            <w:vAlign w:val="center"/>
          </w:tcPr>
          <w:p w:rsidR="00280950" w:rsidRDefault="00280950" w:rsidP="009F0739">
            <w:pPr>
              <w:jc w:val="center"/>
            </w:pPr>
            <w:r>
              <w:t>13</w:t>
            </w:r>
          </w:p>
        </w:tc>
        <w:tc>
          <w:tcPr>
            <w:tcW w:w="4407" w:type="pct"/>
            <w:shd w:val="clear" w:color="auto" w:fill="auto"/>
            <w:vAlign w:val="center"/>
          </w:tcPr>
          <w:p w:rsidR="00280950" w:rsidRDefault="00280950" w:rsidP="009F0739">
            <w:pPr>
              <w:rPr>
                <w:rFonts w:ascii="Verdana" w:hAnsi="Verdana"/>
                <w:sz w:val="18"/>
                <w:szCs w:val="18"/>
              </w:rPr>
            </w:pPr>
            <w:r>
              <w:rPr>
                <w:rFonts w:ascii="Verdana" w:hAnsi="Verdana"/>
                <w:sz w:val="18"/>
                <w:szCs w:val="18"/>
              </w:rPr>
              <w:t>Öğretim ve Öğrenmenin Değerlendirilmesi</w:t>
            </w:r>
          </w:p>
        </w:tc>
      </w:tr>
      <w:tr w:rsidR="00280950" w:rsidRPr="00EC3853" w:rsidTr="009F0739">
        <w:trPr>
          <w:jc w:val="center"/>
        </w:trPr>
        <w:tc>
          <w:tcPr>
            <w:tcW w:w="593" w:type="pct"/>
            <w:tcBorders>
              <w:bottom w:val="single" w:sz="6" w:space="0" w:color="auto"/>
            </w:tcBorders>
            <w:shd w:val="clear" w:color="auto" w:fill="auto"/>
            <w:vAlign w:val="center"/>
          </w:tcPr>
          <w:p w:rsidR="00280950" w:rsidRDefault="00280950" w:rsidP="009F0739">
            <w:pPr>
              <w:jc w:val="center"/>
            </w:pPr>
            <w:r>
              <w:t>14</w:t>
            </w:r>
          </w:p>
        </w:tc>
        <w:tc>
          <w:tcPr>
            <w:tcW w:w="4407" w:type="pct"/>
            <w:tcBorders>
              <w:bottom w:val="single" w:sz="6" w:space="0" w:color="auto"/>
            </w:tcBorders>
            <w:shd w:val="clear" w:color="auto" w:fill="auto"/>
            <w:vAlign w:val="center"/>
          </w:tcPr>
          <w:p w:rsidR="00280950" w:rsidRDefault="00280950" w:rsidP="009F0739">
            <w:pPr>
              <w:rPr>
                <w:rFonts w:ascii="Verdana" w:hAnsi="Verdana"/>
                <w:sz w:val="18"/>
                <w:szCs w:val="18"/>
              </w:rPr>
            </w:pPr>
            <w:r>
              <w:rPr>
                <w:rFonts w:ascii="Verdana" w:hAnsi="Verdana"/>
                <w:sz w:val="18"/>
                <w:szCs w:val="18"/>
              </w:rPr>
              <w:t>Öğretim ve Öğrenmenin Değerlendirilmesi</w:t>
            </w:r>
          </w:p>
        </w:tc>
      </w:tr>
      <w:tr w:rsidR="00280950"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280950" w:rsidRDefault="00280950" w:rsidP="009F0739">
            <w:pPr>
              <w:jc w:val="center"/>
            </w:pPr>
            <w:r>
              <w:t>15-16</w:t>
            </w:r>
          </w:p>
        </w:tc>
        <w:tc>
          <w:tcPr>
            <w:tcW w:w="4407" w:type="pct"/>
            <w:tcBorders>
              <w:top w:val="single" w:sz="6" w:space="0" w:color="auto"/>
              <w:bottom w:val="single" w:sz="12" w:space="0" w:color="auto"/>
            </w:tcBorders>
            <w:shd w:val="clear" w:color="auto" w:fill="D9D9D9"/>
            <w:vAlign w:val="center"/>
          </w:tcPr>
          <w:p w:rsidR="00280950" w:rsidRPr="00EC3853" w:rsidRDefault="00280950" w:rsidP="009F0739">
            <w:pPr>
              <w:rPr>
                <w:sz w:val="20"/>
                <w:szCs w:val="20"/>
              </w:rPr>
            </w:pPr>
            <w:r w:rsidRPr="00EC3853">
              <w:rPr>
                <w:sz w:val="20"/>
                <w:szCs w:val="20"/>
              </w:rPr>
              <w:t xml:space="preserve">FİNAL SINAVI </w:t>
            </w:r>
          </w:p>
        </w:tc>
      </w:tr>
    </w:tbl>
    <w:p w:rsidR="00280950" w:rsidRDefault="00280950" w:rsidP="00280950">
      <w:pPr>
        <w:rPr>
          <w:sz w:val="16"/>
          <w:szCs w:val="16"/>
        </w:rPr>
      </w:pPr>
    </w:p>
    <w:p w:rsidR="00280950" w:rsidRDefault="00280950" w:rsidP="00280950">
      <w:pPr>
        <w:rPr>
          <w:sz w:val="16"/>
          <w:szCs w:val="16"/>
        </w:rPr>
      </w:pPr>
    </w:p>
    <w:p w:rsidR="00280950" w:rsidRDefault="00280950" w:rsidP="0028095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280950" w:rsidRPr="00D52FDB" w:rsidTr="009F0739">
        <w:trPr>
          <w:trHeight w:val="332"/>
        </w:trPr>
        <w:tc>
          <w:tcPr>
            <w:tcW w:w="817" w:type="dxa"/>
            <w:shd w:val="clear" w:color="auto" w:fill="auto"/>
          </w:tcPr>
          <w:p w:rsidR="00280950" w:rsidRPr="0080071B" w:rsidRDefault="00280950" w:rsidP="009F0739">
            <w:pPr>
              <w:rPr>
                <w:b/>
                <w:bCs/>
                <w:sz w:val="20"/>
                <w:szCs w:val="20"/>
              </w:rPr>
            </w:pPr>
            <w:r w:rsidRPr="0080071B">
              <w:rPr>
                <w:b/>
                <w:bCs/>
                <w:sz w:val="20"/>
                <w:szCs w:val="20"/>
              </w:rPr>
              <w:t>No</w:t>
            </w:r>
          </w:p>
        </w:tc>
        <w:tc>
          <w:tcPr>
            <w:tcW w:w="7371" w:type="dxa"/>
            <w:shd w:val="clear" w:color="auto" w:fill="auto"/>
          </w:tcPr>
          <w:p w:rsidR="00280950" w:rsidRPr="0080071B" w:rsidRDefault="00280950" w:rsidP="009F0739">
            <w:pPr>
              <w:rPr>
                <w:b/>
                <w:bCs/>
                <w:sz w:val="20"/>
                <w:szCs w:val="20"/>
              </w:rPr>
            </w:pPr>
            <w:r w:rsidRPr="0080071B">
              <w:rPr>
                <w:b/>
                <w:bCs/>
                <w:sz w:val="20"/>
                <w:szCs w:val="20"/>
              </w:rPr>
              <w:t>PROGRAM ALAN YETERLİLİKLERİ (ÇIKTILARI)</w:t>
            </w:r>
          </w:p>
        </w:tc>
        <w:tc>
          <w:tcPr>
            <w:tcW w:w="567" w:type="dxa"/>
            <w:shd w:val="clear" w:color="auto" w:fill="auto"/>
          </w:tcPr>
          <w:p w:rsidR="00280950" w:rsidRPr="0080071B" w:rsidRDefault="00280950" w:rsidP="009F0739">
            <w:pPr>
              <w:rPr>
                <w:b/>
                <w:bCs/>
                <w:sz w:val="20"/>
                <w:szCs w:val="20"/>
              </w:rPr>
            </w:pPr>
            <w:r w:rsidRPr="0080071B">
              <w:rPr>
                <w:b/>
                <w:bCs/>
                <w:sz w:val="20"/>
                <w:szCs w:val="20"/>
              </w:rPr>
              <w:t>3</w:t>
            </w:r>
          </w:p>
        </w:tc>
        <w:tc>
          <w:tcPr>
            <w:tcW w:w="567" w:type="dxa"/>
            <w:shd w:val="clear" w:color="auto" w:fill="auto"/>
          </w:tcPr>
          <w:p w:rsidR="00280950" w:rsidRPr="0080071B" w:rsidRDefault="00280950" w:rsidP="009F0739">
            <w:pPr>
              <w:rPr>
                <w:b/>
                <w:bCs/>
                <w:sz w:val="20"/>
                <w:szCs w:val="20"/>
              </w:rPr>
            </w:pPr>
            <w:r w:rsidRPr="0080071B">
              <w:rPr>
                <w:b/>
                <w:bCs/>
                <w:sz w:val="20"/>
                <w:szCs w:val="20"/>
              </w:rPr>
              <w:t>2</w:t>
            </w:r>
          </w:p>
        </w:tc>
        <w:tc>
          <w:tcPr>
            <w:tcW w:w="532" w:type="dxa"/>
            <w:shd w:val="clear" w:color="auto" w:fill="auto"/>
          </w:tcPr>
          <w:p w:rsidR="00280950" w:rsidRPr="0080071B" w:rsidRDefault="00280950" w:rsidP="009F0739">
            <w:pPr>
              <w:rPr>
                <w:b/>
                <w:bCs/>
                <w:sz w:val="20"/>
                <w:szCs w:val="20"/>
              </w:rPr>
            </w:pPr>
            <w:r w:rsidRPr="0080071B">
              <w:rPr>
                <w:b/>
                <w:bCs/>
                <w:sz w:val="20"/>
                <w:szCs w:val="20"/>
              </w:rPr>
              <w:t>1</w:t>
            </w: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67" w:type="dxa"/>
            <w:shd w:val="clear" w:color="auto" w:fill="auto"/>
          </w:tcPr>
          <w:p w:rsidR="00280950" w:rsidRPr="0080071B" w:rsidRDefault="00280950" w:rsidP="009F0739">
            <w:pPr>
              <w:rPr>
                <w:sz w:val="20"/>
                <w:szCs w:val="20"/>
              </w:rPr>
            </w:pP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67" w:type="dxa"/>
            <w:shd w:val="clear" w:color="auto" w:fill="auto"/>
          </w:tcPr>
          <w:p w:rsidR="00280950" w:rsidRPr="0080071B" w:rsidRDefault="00280950" w:rsidP="009F0739">
            <w:pPr>
              <w:rPr>
                <w:sz w:val="20"/>
                <w:szCs w:val="20"/>
              </w:rPr>
            </w:pP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Günlük ve mesleki hayatta karşılaşacakları yabancı dildeki farklı yazılı metinleri anlama, yorumlama ve değerlendirebilme becerisi</w:t>
            </w:r>
          </w:p>
        </w:tc>
        <w:tc>
          <w:tcPr>
            <w:tcW w:w="567" w:type="dxa"/>
            <w:shd w:val="clear" w:color="auto" w:fill="auto"/>
          </w:tcPr>
          <w:p w:rsidR="00280950" w:rsidRPr="0080071B" w:rsidRDefault="00280950" w:rsidP="009F0739">
            <w:pPr>
              <w:rPr>
                <w:sz w:val="20"/>
                <w:szCs w:val="20"/>
              </w:rPr>
            </w:pP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Günlük ve mesleki hayatta karşılaşacakları yabancı dildeki farklı sözlü metinleri anlama, yorumlama ve değerlendirebilme becerisi</w:t>
            </w:r>
          </w:p>
        </w:tc>
        <w:tc>
          <w:tcPr>
            <w:tcW w:w="567" w:type="dxa"/>
            <w:shd w:val="clear" w:color="auto" w:fill="auto"/>
          </w:tcPr>
          <w:p w:rsidR="00280950" w:rsidRPr="0080071B" w:rsidRDefault="00280950" w:rsidP="009F0739">
            <w:pPr>
              <w:rPr>
                <w:sz w:val="20"/>
                <w:szCs w:val="20"/>
              </w:rPr>
            </w:pP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Günlük ve mesleki hayatta karşılaşabilecekleri farklı ortamlarda yabancı dilde sözel iletişim kurabilme becerisi</w:t>
            </w:r>
          </w:p>
        </w:tc>
        <w:tc>
          <w:tcPr>
            <w:tcW w:w="567" w:type="dxa"/>
            <w:shd w:val="clear" w:color="auto" w:fill="auto"/>
          </w:tcPr>
          <w:p w:rsidR="00280950" w:rsidRPr="0080071B" w:rsidRDefault="00280950" w:rsidP="009F0739">
            <w:pPr>
              <w:rPr>
                <w:sz w:val="20"/>
                <w:szCs w:val="20"/>
              </w:rPr>
            </w:pP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Yazma sürecini etkili olarak kullanarak farklı türde metinler oluşturabilme becerisi</w:t>
            </w:r>
          </w:p>
        </w:tc>
        <w:tc>
          <w:tcPr>
            <w:tcW w:w="567" w:type="dxa"/>
            <w:shd w:val="clear" w:color="auto" w:fill="auto"/>
          </w:tcPr>
          <w:p w:rsidR="00280950" w:rsidRPr="0080071B" w:rsidRDefault="00280950" w:rsidP="009F0739">
            <w:pPr>
              <w:rPr>
                <w:sz w:val="20"/>
                <w:szCs w:val="20"/>
              </w:rPr>
            </w:pP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İngilizce Öğretmenliği alanındaki bilimsel kavram ve yöntemleri değerlendirebilme, uygulayabilme ve yorumlayabilme.</w:t>
            </w: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67" w:type="dxa"/>
            <w:shd w:val="clear" w:color="auto" w:fill="auto"/>
          </w:tcPr>
          <w:p w:rsidR="00280950" w:rsidRPr="0080071B" w:rsidRDefault="00280950" w:rsidP="009F0739">
            <w:pPr>
              <w:rPr>
                <w:sz w:val="20"/>
                <w:szCs w:val="20"/>
              </w:rPr>
            </w:pP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İngilizceyi uygun ve akıcı bir şekilde konuşarak resmi ve resmi olmayan ortamlarda sunu yapabilme</w:t>
            </w: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67" w:type="dxa"/>
            <w:shd w:val="clear" w:color="auto" w:fill="auto"/>
          </w:tcPr>
          <w:p w:rsidR="00280950" w:rsidRPr="0080071B" w:rsidRDefault="00280950" w:rsidP="009F0739">
            <w:pPr>
              <w:rPr>
                <w:sz w:val="20"/>
                <w:szCs w:val="20"/>
              </w:rPr>
            </w:pP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Bilişim teknolojileri ve eğitimde internet ve teknolojinin kullanımı hakkında bilgi sahibi olma ve bu bilgiyi etkin bir şekilde kullanabilme</w:t>
            </w:r>
          </w:p>
        </w:tc>
        <w:tc>
          <w:tcPr>
            <w:tcW w:w="567" w:type="dxa"/>
            <w:shd w:val="clear" w:color="auto" w:fill="auto"/>
          </w:tcPr>
          <w:p w:rsidR="00280950" w:rsidRPr="0080071B" w:rsidRDefault="00280950" w:rsidP="009F0739">
            <w:pPr>
              <w:rPr>
                <w:sz w:val="20"/>
                <w:szCs w:val="20"/>
              </w:rPr>
            </w:pP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67" w:type="dxa"/>
            <w:shd w:val="clear" w:color="auto" w:fill="auto"/>
          </w:tcPr>
          <w:p w:rsidR="00280950" w:rsidRPr="0080071B" w:rsidRDefault="00280950" w:rsidP="009F0739">
            <w:pPr>
              <w:rPr>
                <w:sz w:val="20"/>
                <w:szCs w:val="20"/>
              </w:rPr>
            </w:pP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280950" w:rsidRPr="0080071B" w:rsidRDefault="00280950" w:rsidP="009F0739">
            <w:pPr>
              <w:rPr>
                <w:sz w:val="20"/>
                <w:szCs w:val="20"/>
              </w:rPr>
            </w:pPr>
          </w:p>
        </w:tc>
        <w:tc>
          <w:tcPr>
            <w:tcW w:w="567" w:type="dxa"/>
            <w:shd w:val="clear" w:color="auto" w:fill="auto"/>
          </w:tcPr>
          <w:p w:rsidR="00280950" w:rsidRPr="0080071B" w:rsidRDefault="00280950" w:rsidP="009F0739">
            <w:pPr>
              <w:rPr>
                <w:sz w:val="20"/>
                <w:szCs w:val="20"/>
              </w:rPr>
            </w:pPr>
          </w:p>
        </w:tc>
        <w:tc>
          <w:tcPr>
            <w:tcW w:w="532" w:type="dxa"/>
            <w:shd w:val="clear" w:color="auto" w:fill="auto"/>
          </w:tcPr>
          <w:p w:rsidR="00280950" w:rsidRPr="0080071B" w:rsidRDefault="00280950" w:rsidP="009F0739">
            <w:pPr>
              <w:rPr>
                <w:sz w:val="20"/>
                <w:szCs w:val="20"/>
              </w:rPr>
            </w:pPr>
            <w:r w:rsidRPr="0080071B">
              <w:rPr>
                <w:sz w:val="20"/>
                <w:szCs w:val="20"/>
              </w:rPr>
              <w:t>x</w:t>
            </w: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280950" w:rsidRPr="0080071B" w:rsidRDefault="00280950" w:rsidP="009F0739">
            <w:pPr>
              <w:rPr>
                <w:sz w:val="20"/>
                <w:szCs w:val="20"/>
              </w:rPr>
            </w:pP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67" w:type="dxa"/>
            <w:shd w:val="clear" w:color="auto" w:fill="auto"/>
          </w:tcPr>
          <w:p w:rsidR="00280950" w:rsidRPr="0080071B" w:rsidRDefault="00280950" w:rsidP="009F0739">
            <w:pPr>
              <w:rPr>
                <w:sz w:val="20"/>
                <w:szCs w:val="20"/>
              </w:rPr>
            </w:pP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Öğrencilerin etkili öğrenme stratejileri geliştirmelerine uygun eğitim ortamı hazırlayabilme</w:t>
            </w: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67" w:type="dxa"/>
            <w:shd w:val="clear" w:color="auto" w:fill="auto"/>
          </w:tcPr>
          <w:p w:rsidR="00280950" w:rsidRPr="0080071B" w:rsidRDefault="00280950" w:rsidP="009F0739">
            <w:pPr>
              <w:rPr>
                <w:sz w:val="20"/>
                <w:szCs w:val="20"/>
              </w:rPr>
            </w:pPr>
          </w:p>
        </w:tc>
        <w:tc>
          <w:tcPr>
            <w:tcW w:w="532" w:type="dxa"/>
            <w:shd w:val="clear" w:color="auto" w:fill="auto"/>
          </w:tcPr>
          <w:p w:rsidR="00280950" w:rsidRPr="0080071B" w:rsidRDefault="00280950" w:rsidP="009F0739">
            <w:pPr>
              <w:rPr>
                <w:sz w:val="20"/>
                <w:szCs w:val="20"/>
              </w:rPr>
            </w:pPr>
          </w:p>
        </w:tc>
      </w:tr>
      <w:tr w:rsidR="00280950" w:rsidRPr="00D52FDB" w:rsidTr="009F0739">
        <w:trPr>
          <w:trHeight w:val="310"/>
        </w:trPr>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Öğrenci ve içerik düzeyine uygun ölçme ve değerlendirme araçları geliştirebilme</w:t>
            </w:r>
          </w:p>
        </w:tc>
        <w:tc>
          <w:tcPr>
            <w:tcW w:w="567" w:type="dxa"/>
            <w:shd w:val="clear" w:color="auto" w:fill="auto"/>
          </w:tcPr>
          <w:p w:rsidR="00280950" w:rsidRPr="0080071B" w:rsidRDefault="00280950" w:rsidP="009F0739">
            <w:pPr>
              <w:rPr>
                <w:sz w:val="20"/>
                <w:szCs w:val="20"/>
              </w:rPr>
            </w:pP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Dil öğretiminde içsel ve dışsal motivasyonun farkında olabilme ve bu motivasyon türlerini olumlu şekilde kullanabilme</w:t>
            </w:r>
          </w:p>
        </w:tc>
        <w:tc>
          <w:tcPr>
            <w:tcW w:w="567" w:type="dxa"/>
            <w:shd w:val="clear" w:color="auto" w:fill="auto"/>
          </w:tcPr>
          <w:p w:rsidR="00280950" w:rsidRPr="0080071B" w:rsidRDefault="00280950" w:rsidP="009F0739">
            <w:pPr>
              <w:rPr>
                <w:sz w:val="20"/>
                <w:szCs w:val="20"/>
              </w:rPr>
            </w:pP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Dil öğrenmeye ilişkin kavram ve süreçleri anlamaya ve çözümlemeye yönelik bilgiye sahip olma ve kullanabilme becerisi</w:t>
            </w: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67" w:type="dxa"/>
            <w:shd w:val="clear" w:color="auto" w:fill="auto"/>
          </w:tcPr>
          <w:p w:rsidR="00280950" w:rsidRPr="0080071B" w:rsidRDefault="00280950" w:rsidP="009F0739">
            <w:pPr>
              <w:rPr>
                <w:sz w:val="20"/>
                <w:szCs w:val="20"/>
              </w:rPr>
            </w:pP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İnsan dilinin özellikleri, yapısı ve işleyişini anlamaya ve çözümlemeye yönelik bilgiye sahip olma ve kullanabilme becerisi</w:t>
            </w:r>
          </w:p>
        </w:tc>
        <w:tc>
          <w:tcPr>
            <w:tcW w:w="567" w:type="dxa"/>
            <w:shd w:val="clear" w:color="auto" w:fill="auto"/>
          </w:tcPr>
          <w:p w:rsidR="00280950" w:rsidRPr="0080071B" w:rsidRDefault="00280950" w:rsidP="009F0739">
            <w:pPr>
              <w:rPr>
                <w:sz w:val="20"/>
                <w:szCs w:val="20"/>
              </w:rPr>
            </w:pPr>
          </w:p>
        </w:tc>
        <w:tc>
          <w:tcPr>
            <w:tcW w:w="567" w:type="dxa"/>
            <w:shd w:val="clear" w:color="auto" w:fill="auto"/>
          </w:tcPr>
          <w:p w:rsidR="00280950" w:rsidRPr="0080071B" w:rsidRDefault="00280950" w:rsidP="009F0739">
            <w:pPr>
              <w:rPr>
                <w:sz w:val="20"/>
                <w:szCs w:val="20"/>
              </w:rPr>
            </w:pPr>
            <w:r w:rsidRPr="0080071B">
              <w:rPr>
                <w:sz w:val="20"/>
                <w:szCs w:val="20"/>
              </w:rPr>
              <w:t>x</w:t>
            </w: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280950" w:rsidRPr="0080071B" w:rsidRDefault="00280950" w:rsidP="009F0739">
            <w:pPr>
              <w:rPr>
                <w:sz w:val="20"/>
                <w:szCs w:val="20"/>
              </w:rPr>
            </w:pPr>
          </w:p>
        </w:tc>
        <w:tc>
          <w:tcPr>
            <w:tcW w:w="567" w:type="dxa"/>
            <w:shd w:val="clear" w:color="auto" w:fill="auto"/>
          </w:tcPr>
          <w:p w:rsidR="00280950" w:rsidRPr="0080071B" w:rsidRDefault="00280950" w:rsidP="009F0739">
            <w:pPr>
              <w:rPr>
                <w:sz w:val="20"/>
                <w:szCs w:val="20"/>
              </w:rPr>
            </w:pPr>
          </w:p>
        </w:tc>
        <w:tc>
          <w:tcPr>
            <w:tcW w:w="532" w:type="dxa"/>
            <w:shd w:val="clear" w:color="auto" w:fill="auto"/>
          </w:tcPr>
          <w:p w:rsidR="00280950" w:rsidRPr="0080071B" w:rsidRDefault="00280950" w:rsidP="009F0739">
            <w:pPr>
              <w:rPr>
                <w:sz w:val="20"/>
                <w:szCs w:val="20"/>
              </w:rPr>
            </w:pPr>
          </w:p>
        </w:tc>
      </w:tr>
      <w:tr w:rsidR="00280950" w:rsidRPr="00D52FDB" w:rsidTr="009F0739">
        <w:tc>
          <w:tcPr>
            <w:tcW w:w="817" w:type="dxa"/>
            <w:shd w:val="clear" w:color="auto" w:fill="auto"/>
          </w:tcPr>
          <w:p w:rsidR="00280950" w:rsidRPr="0080071B" w:rsidRDefault="00280950" w:rsidP="000F3147">
            <w:pPr>
              <w:numPr>
                <w:ilvl w:val="0"/>
                <w:numId w:val="37"/>
              </w:numPr>
              <w:spacing w:line="240" w:lineRule="auto"/>
              <w:jc w:val="center"/>
              <w:rPr>
                <w:b/>
                <w:bCs/>
                <w:sz w:val="20"/>
                <w:szCs w:val="20"/>
              </w:rPr>
            </w:pPr>
          </w:p>
        </w:tc>
        <w:tc>
          <w:tcPr>
            <w:tcW w:w="7371" w:type="dxa"/>
            <w:shd w:val="clear" w:color="auto" w:fill="auto"/>
          </w:tcPr>
          <w:p w:rsidR="00280950" w:rsidRPr="0080071B" w:rsidRDefault="00280950" w:rsidP="009F0739">
            <w:pPr>
              <w:rPr>
                <w:sz w:val="20"/>
                <w:szCs w:val="20"/>
              </w:rPr>
            </w:pPr>
            <w:r w:rsidRPr="0080071B">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280950" w:rsidRPr="0080071B" w:rsidRDefault="00280950" w:rsidP="009F0739">
            <w:pPr>
              <w:rPr>
                <w:sz w:val="20"/>
                <w:szCs w:val="20"/>
              </w:rPr>
            </w:pPr>
          </w:p>
        </w:tc>
        <w:tc>
          <w:tcPr>
            <w:tcW w:w="567" w:type="dxa"/>
            <w:shd w:val="clear" w:color="auto" w:fill="auto"/>
          </w:tcPr>
          <w:p w:rsidR="00280950" w:rsidRPr="0080071B" w:rsidRDefault="00280950" w:rsidP="009F0739">
            <w:pPr>
              <w:rPr>
                <w:sz w:val="20"/>
                <w:szCs w:val="20"/>
              </w:rPr>
            </w:pPr>
          </w:p>
        </w:tc>
        <w:tc>
          <w:tcPr>
            <w:tcW w:w="532" w:type="dxa"/>
            <w:shd w:val="clear" w:color="auto" w:fill="auto"/>
          </w:tcPr>
          <w:p w:rsidR="00280950" w:rsidRPr="0080071B" w:rsidRDefault="00280950" w:rsidP="009F0739">
            <w:pPr>
              <w:rPr>
                <w:sz w:val="20"/>
                <w:szCs w:val="20"/>
              </w:rPr>
            </w:pPr>
          </w:p>
        </w:tc>
      </w:tr>
      <w:tr w:rsidR="00280950" w:rsidRPr="00D52FDB" w:rsidTr="009F0739">
        <w:tc>
          <w:tcPr>
            <w:tcW w:w="9854" w:type="dxa"/>
            <w:gridSpan w:val="5"/>
            <w:shd w:val="clear" w:color="auto" w:fill="auto"/>
          </w:tcPr>
          <w:p w:rsidR="00280950" w:rsidRPr="0080071B" w:rsidRDefault="00280950" w:rsidP="009F0739">
            <w:pPr>
              <w:rPr>
                <w:sz w:val="20"/>
                <w:szCs w:val="20"/>
              </w:rPr>
            </w:pPr>
            <w:r w:rsidRPr="0080071B">
              <w:rPr>
                <w:b/>
                <w:sz w:val="20"/>
                <w:szCs w:val="20"/>
              </w:rPr>
              <w:t>1</w:t>
            </w:r>
            <w:r w:rsidRPr="0080071B">
              <w:rPr>
                <w:sz w:val="20"/>
                <w:szCs w:val="20"/>
              </w:rPr>
              <w:t xml:space="preserve">:Hiç Katkısı Yok. </w:t>
            </w:r>
            <w:r w:rsidRPr="0080071B">
              <w:rPr>
                <w:b/>
                <w:sz w:val="20"/>
                <w:szCs w:val="20"/>
              </w:rPr>
              <w:t>2</w:t>
            </w:r>
            <w:r w:rsidRPr="0080071B">
              <w:rPr>
                <w:sz w:val="20"/>
                <w:szCs w:val="20"/>
              </w:rPr>
              <w:t xml:space="preserve">:Kısmen Katkısı Var. </w:t>
            </w:r>
            <w:r w:rsidRPr="0080071B">
              <w:rPr>
                <w:b/>
                <w:sz w:val="20"/>
                <w:szCs w:val="20"/>
              </w:rPr>
              <w:t>3</w:t>
            </w:r>
            <w:r w:rsidRPr="0080071B">
              <w:rPr>
                <w:sz w:val="20"/>
                <w:szCs w:val="20"/>
              </w:rPr>
              <w:t>:Tam Katkısı Var.</w:t>
            </w:r>
          </w:p>
        </w:tc>
      </w:tr>
    </w:tbl>
    <w:p w:rsidR="00280950" w:rsidRDefault="00280950" w:rsidP="00280950">
      <w:pPr>
        <w:spacing w:line="360" w:lineRule="auto"/>
        <w:rPr>
          <w:b/>
        </w:rPr>
      </w:pPr>
    </w:p>
    <w:p w:rsidR="00280950" w:rsidRDefault="00280950" w:rsidP="00280950">
      <w:pPr>
        <w:spacing w:line="360" w:lineRule="auto"/>
        <w:rPr>
          <w:b/>
        </w:rPr>
      </w:pPr>
    </w:p>
    <w:p w:rsidR="00280950" w:rsidRDefault="00280950" w:rsidP="00280950">
      <w:pPr>
        <w:spacing w:line="360" w:lineRule="auto"/>
        <w:rPr>
          <w:b/>
        </w:rPr>
      </w:pPr>
    </w:p>
    <w:p w:rsidR="00280950" w:rsidRDefault="00280950" w:rsidP="00280950">
      <w:pPr>
        <w:spacing w:line="360" w:lineRule="auto"/>
        <w:rPr>
          <w:b/>
        </w:rPr>
      </w:pPr>
    </w:p>
    <w:p w:rsidR="00280950" w:rsidRDefault="00280950" w:rsidP="00280950">
      <w:pPr>
        <w:spacing w:line="360" w:lineRule="auto"/>
        <w:rPr>
          <w:b/>
        </w:rPr>
      </w:pPr>
    </w:p>
    <w:p w:rsidR="00280950" w:rsidRDefault="00280950" w:rsidP="00280950">
      <w:pPr>
        <w:spacing w:line="360" w:lineRule="auto"/>
        <w:rPr>
          <w:b/>
        </w:rPr>
      </w:pPr>
    </w:p>
    <w:p w:rsidR="00280950" w:rsidRPr="00F25CA9" w:rsidRDefault="00280950" w:rsidP="00280950">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280950" w:rsidTr="009F0739">
        <w:trPr>
          <w:trHeight w:val="989"/>
        </w:trPr>
        <w:tc>
          <w:tcPr>
            <w:tcW w:w="7171" w:type="dxa"/>
          </w:tcPr>
          <w:p w:rsidR="00280950" w:rsidRDefault="00280950" w:rsidP="009F0739">
            <w:pPr>
              <w:tabs>
                <w:tab w:val="left" w:pos="7800"/>
              </w:tabs>
            </w:pPr>
            <w:r>
              <w:lastRenderedPageBreak/>
              <w:t xml:space="preserve"> </w:t>
            </w:r>
          </w:p>
        </w:tc>
        <w:tc>
          <w:tcPr>
            <w:tcW w:w="2777" w:type="dxa"/>
          </w:tcPr>
          <w:p w:rsidR="00280950" w:rsidRDefault="00280950" w:rsidP="009F0739">
            <w:pPr>
              <w:tabs>
                <w:tab w:val="left" w:pos="7800"/>
              </w:tabs>
              <w:jc w:val="center"/>
            </w:pPr>
          </w:p>
        </w:tc>
      </w:tr>
    </w:tbl>
    <w:p w:rsidR="00280950" w:rsidRDefault="00280950" w:rsidP="00280950">
      <w:pPr>
        <w:tabs>
          <w:tab w:val="left" w:pos="7800"/>
        </w:tabs>
      </w:pPr>
      <w:r>
        <w:t xml:space="preserve">                        </w:t>
      </w:r>
    </w:p>
    <w:p w:rsidR="00280950" w:rsidRDefault="00280950" w:rsidP="00280950">
      <w:pPr>
        <w:tabs>
          <w:tab w:val="left" w:pos="7800"/>
        </w:tabs>
      </w:pPr>
      <w:r>
        <w:tab/>
      </w:r>
      <w:r>
        <w:tab/>
      </w:r>
    </w:p>
    <w:p w:rsidR="00280950" w:rsidRDefault="00280950" w:rsidP="00280950"/>
    <w:p w:rsidR="00280950" w:rsidRPr="00F358C8" w:rsidRDefault="00280950" w:rsidP="00280950">
      <w:pPr>
        <w:outlineLvl w:val="0"/>
        <w:rPr>
          <w:b/>
        </w:rPr>
      </w:pPr>
      <w:r>
        <w:rPr>
          <w:b/>
          <w:noProof/>
          <w:lang w:eastAsia="tr-TR"/>
        </w:rPr>
        <w:drawing>
          <wp:anchor distT="0" distB="0" distL="114300" distR="114300" simplePos="0" relativeHeight="251692032"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71" name="Resim 71"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58C8">
        <w:rPr>
          <w:b/>
        </w:rPr>
        <w:t xml:space="preserve">ESOGÜ Yabancı Diller Eğitimi Bölümü </w:t>
      </w:r>
      <w:r w:rsidRPr="00F358C8">
        <w:t>(İngilizce Öğretmenliği)</w:t>
      </w:r>
      <w:r w:rsidRPr="00F358C8">
        <w:rPr>
          <w:b/>
        </w:rPr>
        <w:t xml:space="preserve"> </w:t>
      </w:r>
    </w:p>
    <w:p w:rsidR="00280950" w:rsidRPr="00F358C8" w:rsidRDefault="00280950" w:rsidP="00280950">
      <w:pPr>
        <w:outlineLvl w:val="0"/>
        <w:rPr>
          <w:b/>
        </w:rPr>
      </w:pPr>
      <w:r w:rsidRPr="00F358C8">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80950" w:rsidRPr="00F358C8" w:rsidTr="009F0739">
        <w:tc>
          <w:tcPr>
            <w:tcW w:w="1167" w:type="dxa"/>
            <w:vAlign w:val="center"/>
          </w:tcPr>
          <w:p w:rsidR="00280950" w:rsidRPr="00F358C8" w:rsidRDefault="00280950" w:rsidP="009F0739">
            <w:pPr>
              <w:outlineLvl w:val="0"/>
              <w:rPr>
                <w:b/>
              </w:rPr>
            </w:pPr>
            <w:r w:rsidRPr="00F358C8">
              <w:rPr>
                <w:b/>
              </w:rPr>
              <w:t>DÖNEM</w:t>
            </w:r>
          </w:p>
        </w:tc>
        <w:tc>
          <w:tcPr>
            <w:tcW w:w="1527" w:type="dxa"/>
            <w:vAlign w:val="center"/>
          </w:tcPr>
          <w:p w:rsidR="00280950" w:rsidRPr="00F358C8" w:rsidRDefault="00280950" w:rsidP="009F0739">
            <w:pPr>
              <w:outlineLvl w:val="0"/>
            </w:pPr>
            <w:r>
              <w:t>Bahar</w:t>
            </w:r>
          </w:p>
        </w:tc>
      </w:tr>
    </w:tbl>
    <w:p w:rsidR="00280950" w:rsidRPr="00F358C8" w:rsidRDefault="00280950" w:rsidP="00280950">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80950" w:rsidRPr="00F358C8" w:rsidTr="009F0739">
        <w:tc>
          <w:tcPr>
            <w:tcW w:w="1668" w:type="dxa"/>
            <w:vAlign w:val="center"/>
          </w:tcPr>
          <w:p w:rsidR="00280950" w:rsidRPr="00F358C8" w:rsidRDefault="00280950" w:rsidP="009F0739">
            <w:pPr>
              <w:jc w:val="center"/>
              <w:outlineLvl w:val="0"/>
              <w:rPr>
                <w:b/>
              </w:rPr>
            </w:pPr>
            <w:r w:rsidRPr="00F358C8">
              <w:rPr>
                <w:b/>
              </w:rPr>
              <w:t>DERSİN KODU</w:t>
            </w:r>
          </w:p>
        </w:tc>
        <w:tc>
          <w:tcPr>
            <w:tcW w:w="2760" w:type="dxa"/>
            <w:vAlign w:val="center"/>
          </w:tcPr>
          <w:p w:rsidR="00280950" w:rsidRPr="00F358C8" w:rsidRDefault="00280950" w:rsidP="009F0739">
            <w:pPr>
              <w:outlineLvl w:val="0"/>
            </w:pPr>
          </w:p>
        </w:tc>
        <w:tc>
          <w:tcPr>
            <w:tcW w:w="1560" w:type="dxa"/>
            <w:vAlign w:val="center"/>
          </w:tcPr>
          <w:p w:rsidR="00280950" w:rsidRPr="00F358C8" w:rsidRDefault="00280950" w:rsidP="009F0739">
            <w:pPr>
              <w:jc w:val="center"/>
              <w:outlineLvl w:val="0"/>
              <w:rPr>
                <w:b/>
              </w:rPr>
            </w:pPr>
            <w:r w:rsidRPr="00F358C8">
              <w:rPr>
                <w:b/>
              </w:rPr>
              <w:t>DERSİN ADI</w:t>
            </w:r>
          </w:p>
        </w:tc>
        <w:tc>
          <w:tcPr>
            <w:tcW w:w="4185" w:type="dxa"/>
          </w:tcPr>
          <w:p w:rsidR="00280950" w:rsidRPr="00F358C8" w:rsidRDefault="00280950" w:rsidP="009F0739">
            <w:pPr>
              <w:outlineLvl w:val="0"/>
            </w:pPr>
            <w:r>
              <w:rPr>
                <w:sz w:val="20"/>
                <w:szCs w:val="20"/>
              </w:rPr>
              <w:t>Edim Bilim ve Dil Öğretimi</w:t>
            </w:r>
          </w:p>
        </w:tc>
      </w:tr>
    </w:tbl>
    <w:p w:rsidR="00280950" w:rsidRPr="00F358C8" w:rsidRDefault="00280950" w:rsidP="00280950">
      <w:pPr>
        <w:outlineLvl w:val="0"/>
      </w:pPr>
      <w:r w:rsidRPr="00F358C8">
        <w:rPr>
          <w:b/>
        </w:rPr>
        <w:t xml:space="preserve">                                                   </w:t>
      </w:r>
      <w:r w:rsidRPr="00F358C8">
        <w:rPr>
          <w:b/>
        </w:rPr>
        <w:tab/>
      </w:r>
      <w:r w:rsidRPr="00F358C8">
        <w:rPr>
          <w:b/>
        </w:rPr>
        <w:tab/>
      </w:r>
      <w:r w:rsidRPr="00F358C8">
        <w:rPr>
          <w:b/>
        </w:rPr>
        <w:tab/>
      </w:r>
      <w:r w:rsidRPr="00F358C8">
        <w:rPr>
          <w:b/>
        </w:rPr>
        <w:tab/>
      </w:r>
      <w:r w:rsidRPr="00F358C8">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280950" w:rsidRPr="00F358C8"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280950" w:rsidRPr="00F358C8" w:rsidRDefault="00280950" w:rsidP="009F0739">
            <w:pPr>
              <w:rPr>
                <w:b/>
              </w:rPr>
            </w:pPr>
            <w:r w:rsidRPr="00F358C8">
              <w:rPr>
                <w:b/>
              </w:rPr>
              <w:t>YARIYIL</w:t>
            </w:r>
          </w:p>
          <w:p w:rsidR="00280950" w:rsidRPr="00F358C8" w:rsidRDefault="00280950" w:rsidP="009F0739"/>
        </w:tc>
        <w:tc>
          <w:tcPr>
            <w:tcW w:w="1603" w:type="pct"/>
            <w:gridSpan w:val="4"/>
            <w:tcBorders>
              <w:left w:val="single" w:sz="12" w:space="0" w:color="auto"/>
              <w:bottom w:val="single" w:sz="4" w:space="0" w:color="auto"/>
              <w:right w:val="single" w:sz="12" w:space="0" w:color="auto"/>
            </w:tcBorders>
            <w:vAlign w:val="center"/>
          </w:tcPr>
          <w:p w:rsidR="00280950" w:rsidRPr="00F358C8" w:rsidRDefault="00280950" w:rsidP="009F0739">
            <w:pPr>
              <w:jc w:val="center"/>
              <w:rPr>
                <w:b/>
              </w:rPr>
            </w:pPr>
            <w:r w:rsidRPr="00F358C8">
              <w:rPr>
                <w:b/>
              </w:rPr>
              <w:t>HAFTALIK DERS SAATİ</w:t>
            </w:r>
          </w:p>
        </w:tc>
        <w:tc>
          <w:tcPr>
            <w:tcW w:w="2790" w:type="pct"/>
            <w:gridSpan w:val="7"/>
            <w:tcBorders>
              <w:left w:val="single" w:sz="12" w:space="0" w:color="auto"/>
              <w:bottom w:val="single" w:sz="4" w:space="0" w:color="auto"/>
            </w:tcBorders>
            <w:vAlign w:val="center"/>
          </w:tcPr>
          <w:p w:rsidR="00280950" w:rsidRPr="00F358C8" w:rsidRDefault="00280950" w:rsidP="009F0739">
            <w:pPr>
              <w:jc w:val="center"/>
              <w:rPr>
                <w:b/>
              </w:rPr>
            </w:pPr>
            <w:r w:rsidRPr="00F358C8">
              <w:rPr>
                <w:b/>
              </w:rPr>
              <w:t>DERSİN</w:t>
            </w:r>
          </w:p>
        </w:tc>
      </w:tr>
      <w:tr w:rsidR="00280950" w:rsidRPr="00F358C8"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280950" w:rsidRPr="00F358C8" w:rsidRDefault="00280950"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280950" w:rsidRPr="00F358C8" w:rsidRDefault="00280950" w:rsidP="009F0739">
            <w:pPr>
              <w:jc w:val="center"/>
              <w:rPr>
                <w:b/>
              </w:rPr>
            </w:pPr>
            <w:r w:rsidRPr="00F358C8">
              <w:rPr>
                <w:b/>
              </w:rPr>
              <w:t>Teorik</w:t>
            </w:r>
          </w:p>
        </w:tc>
        <w:tc>
          <w:tcPr>
            <w:tcW w:w="627" w:type="pct"/>
            <w:tcBorders>
              <w:top w:val="single" w:sz="4" w:space="0" w:color="auto"/>
              <w:left w:val="single" w:sz="4" w:space="0" w:color="auto"/>
              <w:bottom w:val="single" w:sz="4" w:space="0" w:color="auto"/>
            </w:tcBorders>
            <w:vAlign w:val="center"/>
          </w:tcPr>
          <w:p w:rsidR="00280950" w:rsidRPr="00F358C8" w:rsidRDefault="00280950" w:rsidP="009F0739">
            <w:pPr>
              <w:jc w:val="center"/>
              <w:rPr>
                <w:b/>
              </w:rPr>
            </w:pPr>
            <w:r w:rsidRPr="00F358C8">
              <w:rPr>
                <w:b/>
              </w:rPr>
              <w:t>Uygulama</w:t>
            </w:r>
          </w:p>
        </w:tc>
        <w:tc>
          <w:tcPr>
            <w:tcW w:w="557" w:type="pct"/>
            <w:gridSpan w:val="2"/>
            <w:tcBorders>
              <w:top w:val="single" w:sz="4" w:space="0" w:color="auto"/>
              <w:bottom w:val="single" w:sz="4" w:space="0" w:color="auto"/>
              <w:right w:val="single" w:sz="12" w:space="0" w:color="auto"/>
            </w:tcBorders>
            <w:vAlign w:val="center"/>
          </w:tcPr>
          <w:p w:rsidR="00280950" w:rsidRPr="00F358C8" w:rsidRDefault="00280950" w:rsidP="009F0739">
            <w:pPr>
              <w:ind w:left="-111" w:right="-108"/>
              <w:jc w:val="center"/>
              <w:rPr>
                <w:b/>
              </w:rPr>
            </w:pPr>
            <w:r w:rsidRPr="00F358C8">
              <w:rPr>
                <w:b/>
              </w:rPr>
              <w:t>Laboratuar</w:t>
            </w:r>
          </w:p>
        </w:tc>
        <w:tc>
          <w:tcPr>
            <w:tcW w:w="488" w:type="pct"/>
            <w:gridSpan w:val="2"/>
            <w:tcBorders>
              <w:top w:val="single" w:sz="4" w:space="0" w:color="auto"/>
              <w:bottom w:val="single" w:sz="4" w:space="0" w:color="auto"/>
              <w:right w:val="single" w:sz="4" w:space="0" w:color="auto"/>
            </w:tcBorders>
            <w:vAlign w:val="center"/>
          </w:tcPr>
          <w:p w:rsidR="00280950" w:rsidRPr="00F358C8" w:rsidRDefault="00280950" w:rsidP="009F0739">
            <w:pPr>
              <w:jc w:val="center"/>
              <w:rPr>
                <w:b/>
              </w:rPr>
            </w:pPr>
            <w:r w:rsidRPr="00F358C8">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280950" w:rsidRPr="00F358C8" w:rsidRDefault="00280950" w:rsidP="009F0739">
            <w:pPr>
              <w:ind w:left="-111" w:right="-108"/>
              <w:jc w:val="center"/>
              <w:rPr>
                <w:b/>
              </w:rPr>
            </w:pPr>
            <w:r w:rsidRPr="00F358C8">
              <w:rPr>
                <w:b/>
              </w:rPr>
              <w:t>AKTS</w:t>
            </w:r>
          </w:p>
        </w:tc>
        <w:tc>
          <w:tcPr>
            <w:tcW w:w="1183" w:type="pct"/>
            <w:gridSpan w:val="2"/>
            <w:tcBorders>
              <w:top w:val="single" w:sz="4" w:space="0" w:color="auto"/>
              <w:left w:val="single" w:sz="4" w:space="0" w:color="auto"/>
              <w:bottom w:val="single" w:sz="4" w:space="0" w:color="auto"/>
            </w:tcBorders>
            <w:vAlign w:val="center"/>
          </w:tcPr>
          <w:p w:rsidR="00280950" w:rsidRPr="00F358C8" w:rsidRDefault="00280950" w:rsidP="009F0739">
            <w:pPr>
              <w:jc w:val="center"/>
              <w:rPr>
                <w:b/>
              </w:rPr>
            </w:pPr>
            <w:r w:rsidRPr="00F358C8">
              <w:rPr>
                <w:b/>
              </w:rPr>
              <w:t>TÜRÜ</w:t>
            </w:r>
          </w:p>
        </w:tc>
        <w:tc>
          <w:tcPr>
            <w:tcW w:w="768" w:type="pct"/>
            <w:tcBorders>
              <w:top w:val="single" w:sz="4" w:space="0" w:color="auto"/>
              <w:left w:val="single" w:sz="4" w:space="0" w:color="auto"/>
              <w:bottom w:val="single" w:sz="4" w:space="0" w:color="auto"/>
            </w:tcBorders>
            <w:vAlign w:val="center"/>
          </w:tcPr>
          <w:p w:rsidR="00280950" w:rsidRPr="00F358C8" w:rsidRDefault="00280950" w:rsidP="009F0739">
            <w:pPr>
              <w:jc w:val="center"/>
              <w:rPr>
                <w:b/>
              </w:rPr>
            </w:pPr>
            <w:r w:rsidRPr="00F358C8">
              <w:rPr>
                <w:b/>
              </w:rPr>
              <w:t>DİLİ</w:t>
            </w:r>
          </w:p>
        </w:tc>
      </w:tr>
      <w:tr w:rsidR="00280950" w:rsidRPr="00F358C8"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280950" w:rsidRPr="00F358C8" w:rsidRDefault="00280950" w:rsidP="009F0739">
            <w:pPr>
              <w:jc w:val="center"/>
            </w:pPr>
            <w:r>
              <w:t>4</w:t>
            </w:r>
          </w:p>
        </w:tc>
        <w:tc>
          <w:tcPr>
            <w:tcW w:w="419" w:type="pct"/>
            <w:tcBorders>
              <w:top w:val="single" w:sz="4" w:space="0" w:color="auto"/>
              <w:left w:val="single" w:sz="12" w:space="0" w:color="auto"/>
              <w:bottom w:val="single" w:sz="12" w:space="0" w:color="auto"/>
              <w:right w:val="single" w:sz="4" w:space="0" w:color="auto"/>
            </w:tcBorders>
            <w:vAlign w:val="center"/>
          </w:tcPr>
          <w:p w:rsidR="00280950" w:rsidRPr="00F358C8" w:rsidRDefault="00280950" w:rsidP="009F0739">
            <w:pPr>
              <w:jc w:val="center"/>
            </w:pPr>
            <w:r w:rsidRPr="00F358C8">
              <w:t>2</w:t>
            </w:r>
          </w:p>
        </w:tc>
        <w:tc>
          <w:tcPr>
            <w:tcW w:w="627" w:type="pct"/>
            <w:tcBorders>
              <w:top w:val="single" w:sz="4" w:space="0" w:color="auto"/>
              <w:left w:val="single" w:sz="4" w:space="0" w:color="auto"/>
              <w:bottom w:val="single" w:sz="12" w:space="0" w:color="auto"/>
            </w:tcBorders>
            <w:vAlign w:val="center"/>
          </w:tcPr>
          <w:p w:rsidR="00280950" w:rsidRPr="00F358C8" w:rsidRDefault="00280950" w:rsidP="009F0739">
            <w:pPr>
              <w:jc w:val="center"/>
            </w:pPr>
            <w:r w:rsidRPr="00F358C8">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280950" w:rsidRPr="00F358C8" w:rsidRDefault="00280950" w:rsidP="009F0739">
            <w:pPr>
              <w:jc w:val="center"/>
            </w:pPr>
            <w:r w:rsidRPr="00F358C8">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280950" w:rsidRPr="00F358C8" w:rsidRDefault="00280950" w:rsidP="009F0739">
            <w:pPr>
              <w:jc w:val="center"/>
            </w:pPr>
            <w:r w:rsidRPr="00F358C8">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80950" w:rsidRPr="00F358C8" w:rsidRDefault="00280950" w:rsidP="009F0739">
            <w:pPr>
              <w:jc w:val="center"/>
            </w:pPr>
            <w:r w:rsidRPr="00F358C8">
              <w:t>4.0</w:t>
            </w:r>
          </w:p>
        </w:tc>
        <w:tc>
          <w:tcPr>
            <w:tcW w:w="1183" w:type="pct"/>
            <w:gridSpan w:val="2"/>
            <w:tcBorders>
              <w:top w:val="single" w:sz="4" w:space="0" w:color="auto"/>
              <w:left w:val="single" w:sz="4" w:space="0" w:color="auto"/>
              <w:bottom w:val="single" w:sz="12" w:space="0" w:color="auto"/>
            </w:tcBorders>
            <w:vAlign w:val="center"/>
          </w:tcPr>
          <w:p w:rsidR="00280950" w:rsidRPr="00F358C8" w:rsidRDefault="00280950" w:rsidP="009F0739">
            <w:pPr>
              <w:jc w:val="center"/>
              <w:rPr>
                <w:vertAlign w:val="superscript"/>
              </w:rPr>
            </w:pPr>
            <w:r w:rsidRPr="00F358C8">
              <w:rPr>
                <w:vertAlign w:val="superscript"/>
              </w:rPr>
              <w:t>ZORUNLU ( )  SEÇMELİ (x  )</w:t>
            </w:r>
          </w:p>
        </w:tc>
        <w:tc>
          <w:tcPr>
            <w:tcW w:w="768" w:type="pct"/>
            <w:tcBorders>
              <w:top w:val="single" w:sz="4" w:space="0" w:color="auto"/>
              <w:left w:val="single" w:sz="4" w:space="0" w:color="auto"/>
              <w:bottom w:val="single" w:sz="12" w:space="0" w:color="auto"/>
            </w:tcBorders>
          </w:tcPr>
          <w:p w:rsidR="00280950" w:rsidRPr="00F358C8" w:rsidRDefault="00280950" w:rsidP="009F0739">
            <w:pPr>
              <w:jc w:val="center"/>
              <w:rPr>
                <w:vertAlign w:val="superscript"/>
              </w:rPr>
            </w:pPr>
            <w:r w:rsidRPr="00F358C8">
              <w:rPr>
                <w:vertAlign w:val="superscript"/>
              </w:rPr>
              <w:t>İngilizce</w:t>
            </w:r>
          </w:p>
        </w:tc>
      </w:tr>
      <w:tr w:rsidR="00280950" w:rsidRPr="00F358C8"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80950" w:rsidRPr="00F358C8" w:rsidRDefault="00280950" w:rsidP="009F0739">
            <w:pPr>
              <w:jc w:val="center"/>
              <w:rPr>
                <w:b/>
              </w:rPr>
            </w:pPr>
            <w:r w:rsidRPr="00F358C8">
              <w:rPr>
                <w:b/>
              </w:rPr>
              <w:t>DERSİN KATEGORİSİ</w:t>
            </w:r>
          </w:p>
        </w:tc>
      </w:tr>
      <w:tr w:rsidR="00280950" w:rsidRPr="00F358C8"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280950" w:rsidRPr="00F358C8" w:rsidRDefault="00280950" w:rsidP="009F0739">
            <w:pPr>
              <w:jc w:val="center"/>
              <w:rPr>
                <w:b/>
              </w:rPr>
            </w:pPr>
            <w:r w:rsidRPr="00F358C8">
              <w:rPr>
                <w:b/>
              </w:rPr>
              <w:t>Meslek Bilgisi</w:t>
            </w:r>
          </w:p>
        </w:tc>
        <w:tc>
          <w:tcPr>
            <w:tcW w:w="766" w:type="pct"/>
            <w:gridSpan w:val="3"/>
            <w:tcBorders>
              <w:top w:val="single" w:sz="12" w:space="0" w:color="auto"/>
              <w:bottom w:val="single" w:sz="6" w:space="0" w:color="auto"/>
            </w:tcBorders>
            <w:vAlign w:val="center"/>
          </w:tcPr>
          <w:p w:rsidR="00280950" w:rsidRPr="00F358C8" w:rsidRDefault="00280950" w:rsidP="009F0739">
            <w:pPr>
              <w:jc w:val="center"/>
              <w:rPr>
                <w:b/>
              </w:rPr>
            </w:pPr>
            <w:r w:rsidRPr="00F358C8">
              <w:rPr>
                <w:b/>
              </w:rPr>
              <w:t>Alan Bilgisi</w:t>
            </w:r>
          </w:p>
        </w:tc>
        <w:tc>
          <w:tcPr>
            <w:tcW w:w="977" w:type="pct"/>
            <w:gridSpan w:val="4"/>
            <w:tcBorders>
              <w:top w:val="single" w:sz="12" w:space="0" w:color="auto"/>
              <w:bottom w:val="single" w:sz="6" w:space="0" w:color="auto"/>
            </w:tcBorders>
            <w:vAlign w:val="center"/>
          </w:tcPr>
          <w:p w:rsidR="00280950" w:rsidRPr="00F358C8" w:rsidRDefault="00280950" w:rsidP="009F0739">
            <w:pPr>
              <w:jc w:val="center"/>
              <w:rPr>
                <w:b/>
              </w:rPr>
            </w:pPr>
            <w:r w:rsidRPr="00F358C8">
              <w:rPr>
                <w:b/>
              </w:rPr>
              <w:t>Genel Kültür</w:t>
            </w:r>
          </w:p>
        </w:tc>
        <w:tc>
          <w:tcPr>
            <w:tcW w:w="1603" w:type="pct"/>
            <w:gridSpan w:val="2"/>
            <w:tcBorders>
              <w:top w:val="single" w:sz="12" w:space="0" w:color="auto"/>
              <w:bottom w:val="single" w:sz="6" w:space="0" w:color="auto"/>
            </w:tcBorders>
            <w:vAlign w:val="center"/>
          </w:tcPr>
          <w:p w:rsidR="00280950" w:rsidRPr="00F358C8" w:rsidRDefault="00280950" w:rsidP="009F0739">
            <w:pPr>
              <w:jc w:val="center"/>
              <w:rPr>
                <w:b/>
              </w:rPr>
            </w:pPr>
            <w:r w:rsidRPr="00F358C8">
              <w:rPr>
                <w:b/>
              </w:rPr>
              <w:t>Seçmeli</w:t>
            </w:r>
          </w:p>
        </w:tc>
      </w:tr>
      <w:tr w:rsidR="00280950" w:rsidRPr="00F358C8"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280950" w:rsidRPr="00F358C8" w:rsidRDefault="00280950"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280950" w:rsidRPr="00F358C8" w:rsidRDefault="00280950" w:rsidP="009F0739">
            <w:pPr>
              <w:jc w:val="center"/>
            </w:pPr>
          </w:p>
        </w:tc>
        <w:tc>
          <w:tcPr>
            <w:tcW w:w="977" w:type="pct"/>
            <w:gridSpan w:val="4"/>
            <w:tcBorders>
              <w:top w:val="single" w:sz="6" w:space="0" w:color="auto"/>
              <w:left w:val="single" w:sz="4" w:space="0" w:color="auto"/>
              <w:bottom w:val="single" w:sz="12" w:space="0" w:color="auto"/>
            </w:tcBorders>
          </w:tcPr>
          <w:p w:rsidR="00280950" w:rsidRPr="00F358C8" w:rsidRDefault="00280950" w:rsidP="009F0739">
            <w:pPr>
              <w:jc w:val="center"/>
            </w:pPr>
            <w:r w:rsidRPr="00F358C8">
              <w:t xml:space="preserve"> </w:t>
            </w:r>
          </w:p>
        </w:tc>
        <w:tc>
          <w:tcPr>
            <w:tcW w:w="1603" w:type="pct"/>
            <w:gridSpan w:val="2"/>
            <w:tcBorders>
              <w:top w:val="single" w:sz="6" w:space="0" w:color="auto"/>
              <w:left w:val="single" w:sz="4" w:space="0" w:color="auto"/>
              <w:bottom w:val="single" w:sz="12" w:space="0" w:color="auto"/>
            </w:tcBorders>
          </w:tcPr>
          <w:p w:rsidR="00280950" w:rsidRPr="00F358C8" w:rsidRDefault="00280950" w:rsidP="009F0739">
            <w:r w:rsidRPr="00F358C8">
              <w:t>Genel Kültür (  )         Alan (X)</w:t>
            </w:r>
          </w:p>
        </w:tc>
      </w:tr>
      <w:tr w:rsidR="00280950" w:rsidRPr="00F358C8"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jc w:val="center"/>
              <w:rPr>
                <w:b/>
              </w:rPr>
            </w:pPr>
            <w:r w:rsidRPr="00F358C8">
              <w:rPr>
                <w:b/>
              </w:rPr>
              <w:t>DEĞERLENDİRME ÖLÇÜTLERİ</w:t>
            </w:r>
          </w:p>
        </w:tc>
      </w:tr>
      <w:tr w:rsidR="00280950" w:rsidRPr="00F358C8"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jc w:val="center"/>
              <w:rPr>
                <w:b/>
              </w:rPr>
            </w:pPr>
            <w:r w:rsidRPr="00F358C8">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280950" w:rsidRPr="00F358C8" w:rsidRDefault="00280950" w:rsidP="009F0739">
            <w:pPr>
              <w:jc w:val="center"/>
              <w:rPr>
                <w:b/>
              </w:rPr>
            </w:pPr>
            <w:r w:rsidRPr="00F358C8">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280950" w:rsidRPr="00F358C8" w:rsidRDefault="00280950" w:rsidP="009F0739">
            <w:pPr>
              <w:jc w:val="center"/>
              <w:rPr>
                <w:b/>
              </w:rPr>
            </w:pPr>
            <w:r w:rsidRPr="00F358C8">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280950" w:rsidRPr="00F358C8" w:rsidRDefault="00280950" w:rsidP="009F0739">
            <w:pPr>
              <w:jc w:val="center"/>
              <w:rPr>
                <w:b/>
              </w:rPr>
            </w:pPr>
            <w:r w:rsidRPr="00F358C8">
              <w:rPr>
                <w:b/>
              </w:rPr>
              <w:t>%</w:t>
            </w:r>
          </w:p>
        </w:tc>
      </w:tr>
      <w:tr w:rsidR="00280950"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280950" w:rsidRPr="00F358C8" w:rsidRDefault="00280950" w:rsidP="009F0739">
            <w:r w:rsidRPr="00F358C8">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280950" w:rsidRPr="00F358C8" w:rsidRDefault="00280950" w:rsidP="009F0739">
            <w:pPr>
              <w:jc w:val="center"/>
            </w:pPr>
            <w:r w:rsidRPr="00F358C8">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280950" w:rsidRPr="00F358C8" w:rsidRDefault="00280950" w:rsidP="009F0739">
            <w:pPr>
              <w:jc w:val="center"/>
            </w:pPr>
            <w:r w:rsidRPr="00F358C8">
              <w:t>30</w:t>
            </w:r>
          </w:p>
        </w:tc>
      </w:tr>
      <w:tr w:rsidR="00280950"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80950" w:rsidRPr="00F358C8" w:rsidRDefault="00280950" w:rsidP="009F0739">
            <w:r w:rsidRPr="00F358C8">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280950" w:rsidRPr="00F358C8" w:rsidRDefault="00280950"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280950" w:rsidRPr="00F358C8" w:rsidRDefault="00280950" w:rsidP="009F0739">
            <w:pPr>
              <w:jc w:val="center"/>
            </w:pPr>
          </w:p>
        </w:tc>
      </w:tr>
      <w:tr w:rsidR="00280950"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80950" w:rsidRPr="00F358C8" w:rsidRDefault="00280950" w:rsidP="009F0739">
            <w:r w:rsidRPr="00F358C8">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280950" w:rsidRPr="00F358C8" w:rsidRDefault="00280950"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280950" w:rsidRPr="00F358C8" w:rsidRDefault="00280950" w:rsidP="009F0739">
            <w:pPr>
              <w:jc w:val="center"/>
            </w:pPr>
          </w:p>
        </w:tc>
      </w:tr>
      <w:tr w:rsidR="00280950"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80950" w:rsidRPr="00F358C8" w:rsidRDefault="00280950" w:rsidP="009F0739">
            <w:r w:rsidRPr="00F358C8">
              <w:t>Ödev</w:t>
            </w:r>
          </w:p>
        </w:tc>
        <w:tc>
          <w:tcPr>
            <w:tcW w:w="1256" w:type="pct"/>
            <w:gridSpan w:val="3"/>
            <w:tcBorders>
              <w:top w:val="single" w:sz="4" w:space="0" w:color="auto"/>
              <w:left w:val="single" w:sz="4" w:space="0" w:color="auto"/>
              <w:bottom w:val="single" w:sz="4" w:space="0" w:color="auto"/>
              <w:right w:val="single" w:sz="8" w:space="0" w:color="auto"/>
            </w:tcBorders>
          </w:tcPr>
          <w:p w:rsidR="00280950" w:rsidRPr="00F358C8" w:rsidRDefault="00280950" w:rsidP="009F0739">
            <w:pPr>
              <w:jc w:val="center"/>
            </w:pPr>
            <w:r w:rsidRPr="00F358C8">
              <w:t>2</w:t>
            </w:r>
          </w:p>
        </w:tc>
        <w:tc>
          <w:tcPr>
            <w:tcW w:w="768" w:type="pct"/>
            <w:tcBorders>
              <w:top w:val="single" w:sz="4" w:space="0" w:color="auto"/>
              <w:left w:val="single" w:sz="8" w:space="0" w:color="auto"/>
              <w:bottom w:val="single" w:sz="4" w:space="0" w:color="auto"/>
              <w:right w:val="single" w:sz="12" w:space="0" w:color="auto"/>
            </w:tcBorders>
          </w:tcPr>
          <w:p w:rsidR="00280950" w:rsidRPr="00F358C8" w:rsidRDefault="00280950" w:rsidP="009F0739">
            <w:pPr>
              <w:jc w:val="center"/>
            </w:pPr>
            <w:r w:rsidRPr="00F358C8">
              <w:t>20</w:t>
            </w:r>
          </w:p>
        </w:tc>
      </w:tr>
      <w:tr w:rsidR="00280950"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280950" w:rsidRPr="00F358C8" w:rsidRDefault="00280950" w:rsidP="009F0739">
            <w:r w:rsidRPr="00F358C8">
              <w:t>Proje</w:t>
            </w:r>
          </w:p>
        </w:tc>
        <w:tc>
          <w:tcPr>
            <w:tcW w:w="1256" w:type="pct"/>
            <w:gridSpan w:val="3"/>
            <w:tcBorders>
              <w:top w:val="single" w:sz="4" w:space="0" w:color="auto"/>
              <w:left w:val="single" w:sz="4" w:space="0" w:color="auto"/>
              <w:bottom w:val="single" w:sz="8" w:space="0" w:color="auto"/>
              <w:right w:val="single" w:sz="8" w:space="0" w:color="auto"/>
            </w:tcBorders>
          </w:tcPr>
          <w:p w:rsidR="00280950" w:rsidRPr="00F358C8" w:rsidRDefault="00280950"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280950" w:rsidRPr="00F358C8" w:rsidRDefault="00280950" w:rsidP="009F0739">
            <w:pPr>
              <w:jc w:val="center"/>
            </w:pPr>
          </w:p>
        </w:tc>
      </w:tr>
      <w:tr w:rsidR="00280950"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280950" w:rsidRPr="00F358C8" w:rsidRDefault="00280950" w:rsidP="009F0739">
            <w:r w:rsidRPr="00F358C8">
              <w:t>Rapor</w:t>
            </w:r>
          </w:p>
        </w:tc>
        <w:tc>
          <w:tcPr>
            <w:tcW w:w="1256" w:type="pct"/>
            <w:gridSpan w:val="3"/>
            <w:tcBorders>
              <w:top w:val="single" w:sz="8" w:space="0" w:color="auto"/>
              <w:left w:val="single" w:sz="4" w:space="0" w:color="auto"/>
              <w:bottom w:val="single" w:sz="8" w:space="0" w:color="auto"/>
              <w:right w:val="single" w:sz="8" w:space="0" w:color="auto"/>
            </w:tcBorders>
          </w:tcPr>
          <w:p w:rsidR="00280950" w:rsidRPr="00F358C8" w:rsidRDefault="00280950"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280950" w:rsidRPr="00F358C8" w:rsidRDefault="00280950" w:rsidP="009F0739">
            <w:pPr>
              <w:jc w:val="center"/>
            </w:pPr>
          </w:p>
        </w:tc>
      </w:tr>
      <w:tr w:rsidR="00280950"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280950" w:rsidRPr="00F358C8" w:rsidRDefault="00280950" w:rsidP="009F0739">
            <w:r w:rsidRPr="00F358C8">
              <w:t>Diğer(Sözlü)</w:t>
            </w:r>
          </w:p>
        </w:tc>
        <w:tc>
          <w:tcPr>
            <w:tcW w:w="1256" w:type="pct"/>
            <w:gridSpan w:val="3"/>
            <w:tcBorders>
              <w:top w:val="single" w:sz="8" w:space="0" w:color="auto"/>
              <w:left w:val="single" w:sz="4" w:space="0" w:color="auto"/>
              <w:bottom w:val="single" w:sz="12" w:space="0" w:color="auto"/>
              <w:right w:val="single" w:sz="8" w:space="0" w:color="auto"/>
            </w:tcBorders>
          </w:tcPr>
          <w:p w:rsidR="00280950" w:rsidRPr="00F358C8" w:rsidRDefault="00280950"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280950" w:rsidRPr="00F358C8" w:rsidRDefault="00280950" w:rsidP="009F0739">
            <w:pPr>
              <w:jc w:val="center"/>
            </w:pPr>
          </w:p>
        </w:tc>
      </w:tr>
      <w:tr w:rsidR="00280950" w:rsidRPr="00F358C8"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jc w:val="center"/>
              <w:rPr>
                <w:b/>
              </w:rPr>
            </w:pPr>
            <w:r w:rsidRPr="00F358C8">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280950" w:rsidRPr="00F358C8" w:rsidRDefault="00280950"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280950" w:rsidRPr="00F358C8" w:rsidRDefault="00280950" w:rsidP="009F0739">
            <w:pPr>
              <w:jc w:val="center"/>
            </w:pPr>
            <w:r w:rsidRPr="00F358C8">
              <w:t>1</w:t>
            </w:r>
          </w:p>
        </w:tc>
        <w:tc>
          <w:tcPr>
            <w:tcW w:w="768" w:type="pct"/>
            <w:tcBorders>
              <w:top w:val="single" w:sz="12" w:space="0" w:color="auto"/>
              <w:left w:val="single" w:sz="8" w:space="0" w:color="auto"/>
              <w:bottom w:val="single" w:sz="8" w:space="0" w:color="auto"/>
              <w:right w:val="single" w:sz="12" w:space="0" w:color="auto"/>
            </w:tcBorders>
            <w:vAlign w:val="center"/>
          </w:tcPr>
          <w:p w:rsidR="00280950" w:rsidRPr="00F358C8" w:rsidRDefault="00280950" w:rsidP="009F0739">
            <w:pPr>
              <w:jc w:val="center"/>
            </w:pPr>
            <w:r w:rsidRPr="00F358C8">
              <w:t>50</w:t>
            </w:r>
          </w:p>
        </w:tc>
      </w:tr>
      <w:tr w:rsidR="00280950" w:rsidRPr="00F358C8"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jc w:val="center"/>
              <w:rPr>
                <w:b/>
              </w:rPr>
            </w:pPr>
            <w:r w:rsidRPr="00F358C8">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jc w:val="both"/>
              <w:rPr>
                <w:sz w:val="21"/>
                <w:szCs w:val="21"/>
              </w:rPr>
            </w:pPr>
            <w:r w:rsidRPr="00F358C8">
              <w:rPr>
                <w:sz w:val="21"/>
                <w:szCs w:val="21"/>
              </w:rPr>
              <w:t>Dersin ön koşulu bulunmamaktadır.</w:t>
            </w:r>
          </w:p>
        </w:tc>
      </w:tr>
      <w:tr w:rsidR="00280950" w:rsidRPr="00F358C8"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jc w:val="center"/>
              <w:rPr>
                <w:b/>
              </w:rPr>
            </w:pPr>
            <w:r w:rsidRPr="00F358C8">
              <w:rPr>
                <w:b/>
              </w:rPr>
              <w:lastRenderedPageBreak/>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280950" w:rsidRPr="00F358C8" w:rsidRDefault="00280950" w:rsidP="009F0739">
            <w:pPr>
              <w:outlineLvl w:val="0"/>
              <w:rPr>
                <w:sz w:val="20"/>
                <w:szCs w:val="20"/>
              </w:rPr>
            </w:pPr>
            <w:r w:rsidRPr="00F358C8">
              <w:rPr>
                <w:sz w:val="20"/>
                <w:szCs w:val="20"/>
              </w:rPr>
              <w:t>Bu ders, hem edim bilim hem de sınıf içi uygulamaları bir araya getirmektedir. Kültürlerarası edim bilim üzerine okumalar ile birlikte: Edim bilim nedir? Bilişsel edim bilimi tanımlayan temel konular hangileridir? Edim bilimi sınıf içi öğrenmeye nasıl dahil edebiliriz? Edim bilim öğrencilerin gelişimi anlamada bize nasıl yardımcı olabilir? Gibi soruları ceva</w:t>
            </w:r>
            <w:r>
              <w:rPr>
                <w:sz w:val="20"/>
                <w:szCs w:val="20"/>
              </w:rPr>
              <w:t>plamak ve tartışmak hedeflenmek</w:t>
            </w:r>
            <w:r w:rsidRPr="00F358C8">
              <w:rPr>
                <w:sz w:val="20"/>
                <w:szCs w:val="20"/>
              </w:rPr>
              <w:t xml:space="preserve">tedir. Bu ders lisans düzeyinde giriş dersi olmakla beraber, öğrencilerden dönem sonu tam bir araştırma sunmaları beklenmektedir. </w:t>
            </w:r>
          </w:p>
        </w:tc>
      </w:tr>
      <w:tr w:rsidR="00280950" w:rsidRPr="00F358C8" w:rsidTr="009F0739">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jc w:val="center"/>
              <w:rPr>
                <w:b/>
              </w:rPr>
            </w:pPr>
            <w:r w:rsidRPr="00F358C8">
              <w:rPr>
                <w:b/>
              </w:rPr>
              <w:t>DERSİN AMAÇLARI</w:t>
            </w:r>
          </w:p>
        </w:tc>
        <w:tc>
          <w:tcPr>
            <w:tcW w:w="3167" w:type="pct"/>
            <w:gridSpan w:val="8"/>
            <w:tcBorders>
              <w:top w:val="single" w:sz="12" w:space="0" w:color="auto"/>
              <w:left w:val="single" w:sz="12" w:space="0" w:color="auto"/>
              <w:bottom w:val="single" w:sz="12" w:space="0" w:color="auto"/>
              <w:right w:val="single" w:sz="12" w:space="0" w:color="auto"/>
            </w:tcBorders>
          </w:tcPr>
          <w:p w:rsidR="00280950" w:rsidRPr="00F358C8" w:rsidRDefault="00280950" w:rsidP="009F0739">
            <w:pPr>
              <w:outlineLvl w:val="0"/>
              <w:rPr>
                <w:sz w:val="20"/>
                <w:szCs w:val="20"/>
              </w:rPr>
            </w:pPr>
            <w:r w:rsidRPr="00F358C8">
              <w:rPr>
                <w:sz w:val="20"/>
                <w:szCs w:val="20"/>
              </w:rPr>
              <w:t>Bu dersin sonunda;</w:t>
            </w:r>
          </w:p>
          <w:p w:rsidR="00280950" w:rsidRPr="00F358C8" w:rsidRDefault="00280950" w:rsidP="000F3147">
            <w:pPr>
              <w:numPr>
                <w:ilvl w:val="0"/>
                <w:numId w:val="38"/>
              </w:numPr>
              <w:spacing w:after="0" w:line="240" w:lineRule="auto"/>
              <w:outlineLvl w:val="0"/>
              <w:rPr>
                <w:sz w:val="20"/>
                <w:szCs w:val="20"/>
              </w:rPr>
            </w:pPr>
            <w:r w:rsidRPr="00F358C8">
              <w:rPr>
                <w:sz w:val="20"/>
                <w:szCs w:val="20"/>
              </w:rPr>
              <w:t>Öğrenciler ders sunumlarında, okumalarda ve sınıf içi görevlerde ortaya atılan konularla ilgi aktif katılım ve tartışma yapabileceklerdir.</w:t>
            </w:r>
          </w:p>
          <w:p w:rsidR="00280950" w:rsidRPr="00F358C8" w:rsidRDefault="00280950" w:rsidP="000F3147">
            <w:pPr>
              <w:numPr>
                <w:ilvl w:val="0"/>
                <w:numId w:val="38"/>
              </w:numPr>
              <w:spacing w:after="0" w:line="240" w:lineRule="auto"/>
              <w:outlineLvl w:val="0"/>
              <w:rPr>
                <w:sz w:val="20"/>
                <w:szCs w:val="20"/>
              </w:rPr>
            </w:pPr>
            <w:r w:rsidRPr="00F358C8">
              <w:rPr>
                <w:sz w:val="20"/>
                <w:szCs w:val="20"/>
              </w:rPr>
              <w:t>Ampirik araştırmalara dayalı olarak teoriyi ve uygulamayı tanımlayabilecek ve sentezleyeceklerdir.</w:t>
            </w:r>
          </w:p>
          <w:p w:rsidR="00280950" w:rsidRPr="00F358C8" w:rsidRDefault="00280950" w:rsidP="000F3147">
            <w:pPr>
              <w:numPr>
                <w:ilvl w:val="0"/>
                <w:numId w:val="38"/>
              </w:numPr>
              <w:spacing w:after="0" w:line="240" w:lineRule="auto"/>
              <w:outlineLvl w:val="0"/>
              <w:rPr>
                <w:sz w:val="20"/>
                <w:szCs w:val="20"/>
              </w:rPr>
            </w:pPr>
            <w:r w:rsidRPr="00F358C8">
              <w:rPr>
                <w:sz w:val="20"/>
                <w:szCs w:val="20"/>
              </w:rPr>
              <w:t xml:space="preserve">Öğrenciler, ampirik veri toplama ve analiz etme bunu araştırma makalesine çevirebileceklerdir. </w:t>
            </w:r>
          </w:p>
        </w:tc>
      </w:tr>
      <w:tr w:rsidR="00280950" w:rsidRPr="00F358C8"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jc w:val="center"/>
              <w:rPr>
                <w:b/>
              </w:rPr>
            </w:pPr>
            <w:r w:rsidRPr="00F358C8">
              <w:rPr>
                <w:b/>
              </w:rPr>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1"/>
                <w:szCs w:val="21"/>
              </w:rPr>
            </w:pPr>
            <w:r w:rsidRPr="00F358C8">
              <w:rPr>
                <w:sz w:val="20"/>
                <w:szCs w:val="20"/>
              </w:rPr>
              <w:t xml:space="preserve">Öğrenciler edim bilim, dil edinimi ve dil öğretimi dinamiklerini daha etkili ders planlayabilmek için öğrencilerinin ihtiyaçları doğrultusunda </w:t>
            </w:r>
            <w:r>
              <w:rPr>
                <w:sz w:val="20"/>
                <w:szCs w:val="20"/>
              </w:rPr>
              <w:t>entegre edebileceklerdir.</w:t>
            </w:r>
            <w:r w:rsidRPr="00F358C8">
              <w:rPr>
                <w:sz w:val="20"/>
                <w:szCs w:val="20"/>
              </w:rPr>
              <w:t xml:space="preserve"> Güncel okumalar ve araştırma-tabanlı ders deseni sayesinde, öğrenciler dil öğretimi ve öğrenimine dair güncel yaklaşımları ve trendleri takip edebilecektir. </w:t>
            </w:r>
          </w:p>
        </w:tc>
      </w:tr>
      <w:tr w:rsidR="00280950" w:rsidRPr="00F358C8"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jc w:val="center"/>
              <w:rPr>
                <w:b/>
              </w:rPr>
            </w:pPr>
            <w:r w:rsidRPr="00F358C8">
              <w:rPr>
                <w:b/>
              </w:rPr>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tcPr>
          <w:p w:rsidR="00280950" w:rsidRPr="00F358C8" w:rsidRDefault="00280950" w:rsidP="000F3147">
            <w:pPr>
              <w:numPr>
                <w:ilvl w:val="0"/>
                <w:numId w:val="39"/>
              </w:numPr>
              <w:spacing w:after="0" w:line="240" w:lineRule="auto"/>
              <w:outlineLvl w:val="0"/>
              <w:rPr>
                <w:sz w:val="20"/>
                <w:szCs w:val="20"/>
              </w:rPr>
            </w:pPr>
            <w:r w:rsidRPr="00F358C8">
              <w:rPr>
                <w:sz w:val="20"/>
                <w:szCs w:val="20"/>
              </w:rPr>
              <w:t>Öğrenciler ders sunumlarında, okumalarda ve sınıf içi görevlerde ortaya atılan konularla ilgi aktif katılım ve tartışma yapabileceklerdir.</w:t>
            </w:r>
          </w:p>
          <w:p w:rsidR="00280950" w:rsidRPr="00F358C8" w:rsidRDefault="00280950" w:rsidP="000F3147">
            <w:pPr>
              <w:numPr>
                <w:ilvl w:val="0"/>
                <w:numId w:val="39"/>
              </w:numPr>
              <w:spacing w:after="0" w:line="240" w:lineRule="auto"/>
              <w:outlineLvl w:val="0"/>
              <w:rPr>
                <w:sz w:val="20"/>
                <w:szCs w:val="20"/>
              </w:rPr>
            </w:pPr>
            <w:r w:rsidRPr="00F358C8">
              <w:rPr>
                <w:sz w:val="20"/>
                <w:szCs w:val="20"/>
              </w:rPr>
              <w:t>Ampirik araştırmalara dayalı olarak teoriyi ve uygulamayı tanımlayabilecek ve sentezleyeceklerdir.</w:t>
            </w:r>
          </w:p>
          <w:p w:rsidR="00280950" w:rsidRPr="00F358C8" w:rsidRDefault="00280950" w:rsidP="009F0739">
            <w:pPr>
              <w:tabs>
                <w:tab w:val="left" w:pos="7800"/>
              </w:tabs>
              <w:ind w:left="381"/>
              <w:jc w:val="both"/>
              <w:rPr>
                <w:sz w:val="21"/>
                <w:szCs w:val="21"/>
              </w:rPr>
            </w:pPr>
            <w:r w:rsidRPr="00F358C8">
              <w:rPr>
                <w:sz w:val="20"/>
                <w:szCs w:val="20"/>
              </w:rPr>
              <w:t>Öğrenciler, ampirik veri toplama ve analiz etme bunu araştırma makalesine çevirebileceklerdir.</w:t>
            </w:r>
          </w:p>
        </w:tc>
      </w:tr>
      <w:tr w:rsidR="00280950" w:rsidRPr="00F358C8"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jc w:val="center"/>
              <w:rPr>
                <w:b/>
              </w:rPr>
            </w:pPr>
            <w:r w:rsidRPr="00F358C8">
              <w:rPr>
                <w:b/>
              </w:rPr>
              <w:t>TEMEL DERS KİTABI</w:t>
            </w:r>
          </w:p>
        </w:tc>
        <w:tc>
          <w:tcPr>
            <w:tcW w:w="3167" w:type="pct"/>
            <w:gridSpan w:val="8"/>
            <w:tcBorders>
              <w:top w:val="single" w:sz="12" w:space="0" w:color="auto"/>
              <w:left w:val="single" w:sz="12" w:space="0" w:color="auto"/>
              <w:bottom w:val="single" w:sz="12" w:space="0" w:color="auto"/>
              <w:right w:val="single" w:sz="12" w:space="0" w:color="auto"/>
            </w:tcBorders>
          </w:tcPr>
          <w:p w:rsidR="00280950" w:rsidRPr="00F358C8" w:rsidRDefault="00280950" w:rsidP="009F0739">
            <w:pPr>
              <w:pStyle w:val="Balk4"/>
              <w:spacing w:before="0" w:after="0"/>
              <w:rPr>
                <w:b w:val="0"/>
                <w:sz w:val="21"/>
                <w:szCs w:val="21"/>
                <w:lang w:val="tr-TR"/>
              </w:rPr>
            </w:pPr>
            <w:r w:rsidRPr="00912DE8">
              <w:rPr>
                <w:sz w:val="20"/>
                <w:szCs w:val="20"/>
                <w:lang w:val="en-US"/>
              </w:rPr>
              <w:t>Rose, K., &amp; Kasper, G. (Eds.). (2001). Pragmatics in Language Teaching (Cambridge Applied Linguistics). Cambridge: Cambridge University Press. doi:10.1017/CBO9781139524797</w:t>
            </w:r>
          </w:p>
        </w:tc>
      </w:tr>
      <w:tr w:rsidR="00280950" w:rsidRPr="00F358C8"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jc w:val="center"/>
              <w:rPr>
                <w:b/>
              </w:rPr>
            </w:pPr>
            <w:r w:rsidRPr="00F358C8">
              <w:rPr>
                <w:b/>
              </w:rPr>
              <w:t>YARDIMCI KAYNAKLAR</w:t>
            </w:r>
          </w:p>
        </w:tc>
        <w:tc>
          <w:tcPr>
            <w:tcW w:w="3167" w:type="pct"/>
            <w:gridSpan w:val="8"/>
            <w:tcBorders>
              <w:top w:val="single" w:sz="12" w:space="0" w:color="auto"/>
              <w:left w:val="single" w:sz="12" w:space="0" w:color="auto"/>
              <w:bottom w:val="single" w:sz="12" w:space="0" w:color="auto"/>
              <w:right w:val="single" w:sz="12" w:space="0" w:color="auto"/>
            </w:tcBorders>
          </w:tcPr>
          <w:p w:rsidR="00280950" w:rsidRPr="00F358C8" w:rsidRDefault="00280950" w:rsidP="009F0739">
            <w:pPr>
              <w:pStyle w:val="Balk4"/>
              <w:spacing w:before="0" w:after="0"/>
              <w:rPr>
                <w:b w:val="0"/>
                <w:color w:val="000000"/>
                <w:sz w:val="21"/>
                <w:szCs w:val="21"/>
                <w:lang w:val="tr-TR"/>
              </w:rPr>
            </w:pPr>
            <w:r w:rsidRPr="00F358C8">
              <w:rPr>
                <w:b w:val="0"/>
                <w:color w:val="000000"/>
                <w:sz w:val="21"/>
                <w:szCs w:val="21"/>
                <w:lang w:val="tr-TR"/>
              </w:rPr>
              <w:t>Alanyazındaki ilgili çalışmalar ve araştırmalar.</w:t>
            </w:r>
          </w:p>
        </w:tc>
      </w:tr>
      <w:tr w:rsidR="00280950" w:rsidRPr="00F358C8" w:rsidTr="009F0739">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80950" w:rsidRPr="00F358C8" w:rsidRDefault="00280950" w:rsidP="009F0739">
            <w:pPr>
              <w:jc w:val="center"/>
              <w:rPr>
                <w:b/>
              </w:rPr>
            </w:pPr>
            <w:r w:rsidRPr="00F358C8">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tcPr>
          <w:p w:rsidR="00280950" w:rsidRPr="00F358C8" w:rsidRDefault="00280950" w:rsidP="009F0739">
            <w:pPr>
              <w:jc w:val="both"/>
              <w:rPr>
                <w:sz w:val="21"/>
                <w:szCs w:val="21"/>
              </w:rPr>
            </w:pPr>
            <w:r w:rsidRPr="00F358C8">
              <w:rPr>
                <w:sz w:val="21"/>
                <w:szCs w:val="21"/>
              </w:rPr>
              <w:t>Bilgisayar, projeksiyon.</w:t>
            </w:r>
          </w:p>
        </w:tc>
      </w:tr>
    </w:tbl>
    <w:p w:rsidR="00280950" w:rsidRPr="00F358C8" w:rsidRDefault="00280950" w:rsidP="00280950">
      <w:pPr>
        <w:rPr>
          <w:sz w:val="18"/>
          <w:szCs w:val="18"/>
        </w:rPr>
        <w:sectPr w:rsidR="00280950" w:rsidRPr="00F358C8">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80950" w:rsidRPr="00F358C8" w:rsidTr="009F0739">
        <w:trPr>
          <w:trHeight w:val="510"/>
          <w:jc w:val="center"/>
        </w:trPr>
        <w:tc>
          <w:tcPr>
            <w:tcW w:w="5000" w:type="pct"/>
            <w:gridSpan w:val="2"/>
            <w:shd w:val="clear" w:color="auto" w:fill="auto"/>
            <w:vAlign w:val="center"/>
          </w:tcPr>
          <w:p w:rsidR="00280950" w:rsidRPr="00F358C8" w:rsidRDefault="00280950" w:rsidP="009F0739">
            <w:pPr>
              <w:jc w:val="center"/>
              <w:rPr>
                <w:b/>
                <w:sz w:val="20"/>
                <w:szCs w:val="20"/>
              </w:rPr>
            </w:pPr>
            <w:r w:rsidRPr="00F358C8">
              <w:rPr>
                <w:b/>
                <w:sz w:val="20"/>
                <w:szCs w:val="20"/>
              </w:rPr>
              <w:lastRenderedPageBreak/>
              <w:t>DERSİN HAFTALIK PLANI</w:t>
            </w:r>
          </w:p>
        </w:tc>
      </w:tr>
      <w:tr w:rsidR="00280950" w:rsidRPr="00F358C8" w:rsidTr="009F0739">
        <w:trPr>
          <w:jc w:val="center"/>
        </w:trPr>
        <w:tc>
          <w:tcPr>
            <w:tcW w:w="593" w:type="pct"/>
            <w:shd w:val="clear" w:color="auto" w:fill="auto"/>
          </w:tcPr>
          <w:p w:rsidR="00280950" w:rsidRPr="00F358C8" w:rsidRDefault="00280950" w:rsidP="009F0739">
            <w:pPr>
              <w:jc w:val="center"/>
              <w:rPr>
                <w:b/>
                <w:sz w:val="20"/>
                <w:szCs w:val="20"/>
              </w:rPr>
            </w:pPr>
            <w:r w:rsidRPr="00F358C8">
              <w:rPr>
                <w:b/>
                <w:sz w:val="20"/>
                <w:szCs w:val="20"/>
              </w:rPr>
              <w:t>HAFTA</w:t>
            </w:r>
          </w:p>
        </w:tc>
        <w:tc>
          <w:tcPr>
            <w:tcW w:w="4407" w:type="pct"/>
            <w:shd w:val="clear" w:color="auto" w:fill="auto"/>
          </w:tcPr>
          <w:p w:rsidR="00280950" w:rsidRPr="00F358C8" w:rsidRDefault="00280950" w:rsidP="009F0739">
            <w:pPr>
              <w:rPr>
                <w:b/>
                <w:sz w:val="20"/>
                <w:szCs w:val="20"/>
              </w:rPr>
            </w:pPr>
            <w:r w:rsidRPr="00F358C8">
              <w:rPr>
                <w:b/>
                <w:sz w:val="20"/>
                <w:szCs w:val="20"/>
              </w:rPr>
              <w:t>İŞLENEN KONULAR</w:t>
            </w:r>
          </w:p>
        </w:tc>
      </w:tr>
      <w:tr w:rsidR="00280950" w:rsidRPr="00F358C8" w:rsidTr="009F0739">
        <w:trPr>
          <w:jc w:val="center"/>
        </w:trPr>
        <w:tc>
          <w:tcPr>
            <w:tcW w:w="593" w:type="pct"/>
            <w:shd w:val="clear" w:color="auto" w:fill="auto"/>
            <w:vAlign w:val="center"/>
          </w:tcPr>
          <w:p w:rsidR="00280950" w:rsidRPr="00F358C8" w:rsidRDefault="00280950" w:rsidP="009F0739">
            <w:pPr>
              <w:jc w:val="center"/>
              <w:rPr>
                <w:sz w:val="20"/>
                <w:szCs w:val="20"/>
              </w:rPr>
            </w:pPr>
            <w:r w:rsidRPr="00F358C8">
              <w:rPr>
                <w:sz w:val="20"/>
                <w:szCs w:val="20"/>
              </w:rPr>
              <w:t>1</w:t>
            </w:r>
          </w:p>
        </w:tc>
        <w:tc>
          <w:tcPr>
            <w:tcW w:w="4407" w:type="pct"/>
            <w:shd w:val="clear" w:color="auto" w:fill="auto"/>
          </w:tcPr>
          <w:p w:rsidR="00280950" w:rsidRPr="00912DE8" w:rsidRDefault="00280950" w:rsidP="009F0739">
            <w:pPr>
              <w:jc w:val="both"/>
              <w:rPr>
                <w:color w:val="000000"/>
                <w:sz w:val="20"/>
                <w:szCs w:val="20"/>
                <w:lang w:val="en-US"/>
              </w:rPr>
            </w:pPr>
            <w:r w:rsidRPr="00912DE8">
              <w:rPr>
                <w:color w:val="000000"/>
                <w:sz w:val="20"/>
                <w:szCs w:val="20"/>
                <w:lang w:val="en-US"/>
              </w:rPr>
              <w:t>Introduction to the course</w:t>
            </w:r>
          </w:p>
          <w:p w:rsidR="00280950" w:rsidRPr="00912DE8" w:rsidRDefault="00280950" w:rsidP="009F0739">
            <w:pPr>
              <w:jc w:val="both"/>
              <w:rPr>
                <w:color w:val="000000"/>
                <w:sz w:val="20"/>
                <w:szCs w:val="20"/>
                <w:lang w:val="en-US"/>
              </w:rPr>
            </w:pPr>
            <w:r w:rsidRPr="00912DE8">
              <w:rPr>
                <w:color w:val="000000"/>
                <w:sz w:val="20"/>
                <w:szCs w:val="20"/>
                <w:lang w:val="en-US"/>
              </w:rPr>
              <w:t>Review of key definitions</w:t>
            </w:r>
          </w:p>
        </w:tc>
      </w:tr>
      <w:tr w:rsidR="00280950" w:rsidRPr="00F358C8" w:rsidTr="009F0739">
        <w:trPr>
          <w:jc w:val="center"/>
        </w:trPr>
        <w:tc>
          <w:tcPr>
            <w:tcW w:w="593" w:type="pct"/>
            <w:shd w:val="clear" w:color="auto" w:fill="auto"/>
            <w:vAlign w:val="center"/>
          </w:tcPr>
          <w:p w:rsidR="00280950" w:rsidRPr="00F358C8" w:rsidRDefault="00280950" w:rsidP="009F0739">
            <w:pPr>
              <w:jc w:val="center"/>
              <w:rPr>
                <w:sz w:val="20"/>
                <w:szCs w:val="20"/>
              </w:rPr>
            </w:pPr>
            <w:r>
              <w:rPr>
                <w:sz w:val="20"/>
                <w:szCs w:val="20"/>
              </w:rPr>
              <w:t>2</w:t>
            </w:r>
          </w:p>
        </w:tc>
        <w:tc>
          <w:tcPr>
            <w:tcW w:w="4407" w:type="pct"/>
            <w:shd w:val="clear" w:color="auto" w:fill="auto"/>
          </w:tcPr>
          <w:p w:rsidR="00280950" w:rsidRPr="00912DE8" w:rsidRDefault="00280950" w:rsidP="009F0739">
            <w:pPr>
              <w:jc w:val="both"/>
              <w:rPr>
                <w:sz w:val="20"/>
                <w:szCs w:val="20"/>
                <w:lang w:val="en-US"/>
              </w:rPr>
            </w:pPr>
            <w:r w:rsidRPr="00912DE8">
              <w:rPr>
                <w:sz w:val="20"/>
                <w:szCs w:val="20"/>
              </w:rPr>
              <w:t>What is pragmatics?</w:t>
            </w:r>
          </w:p>
        </w:tc>
      </w:tr>
      <w:tr w:rsidR="00280950" w:rsidRPr="00F358C8" w:rsidTr="009F0739">
        <w:trPr>
          <w:jc w:val="center"/>
        </w:trPr>
        <w:tc>
          <w:tcPr>
            <w:tcW w:w="593" w:type="pct"/>
            <w:shd w:val="clear" w:color="auto" w:fill="auto"/>
            <w:vAlign w:val="center"/>
          </w:tcPr>
          <w:p w:rsidR="00280950" w:rsidRPr="00F358C8" w:rsidRDefault="00280950" w:rsidP="009F0739">
            <w:pPr>
              <w:jc w:val="center"/>
              <w:rPr>
                <w:sz w:val="20"/>
                <w:szCs w:val="20"/>
              </w:rPr>
            </w:pPr>
            <w:r>
              <w:rPr>
                <w:sz w:val="20"/>
                <w:szCs w:val="20"/>
              </w:rPr>
              <w:t>3</w:t>
            </w:r>
          </w:p>
        </w:tc>
        <w:tc>
          <w:tcPr>
            <w:tcW w:w="4407" w:type="pct"/>
            <w:shd w:val="clear" w:color="auto" w:fill="auto"/>
          </w:tcPr>
          <w:p w:rsidR="00280950" w:rsidRPr="00912DE8" w:rsidRDefault="00280950" w:rsidP="009F0739">
            <w:pPr>
              <w:jc w:val="both"/>
              <w:rPr>
                <w:sz w:val="20"/>
                <w:szCs w:val="20"/>
                <w:lang w:val="en-US"/>
              </w:rPr>
            </w:pPr>
            <w:r w:rsidRPr="00912DE8">
              <w:rPr>
                <w:sz w:val="20"/>
                <w:szCs w:val="20"/>
              </w:rPr>
              <w:t>What are the core issues that define cognitive pragmatics?</w:t>
            </w:r>
          </w:p>
        </w:tc>
      </w:tr>
      <w:tr w:rsidR="00280950" w:rsidRPr="00F358C8" w:rsidTr="009F0739">
        <w:trPr>
          <w:jc w:val="center"/>
        </w:trPr>
        <w:tc>
          <w:tcPr>
            <w:tcW w:w="593" w:type="pct"/>
            <w:shd w:val="clear" w:color="auto" w:fill="auto"/>
            <w:vAlign w:val="center"/>
          </w:tcPr>
          <w:p w:rsidR="00280950" w:rsidRPr="00F358C8" w:rsidRDefault="00280950" w:rsidP="009F0739">
            <w:pPr>
              <w:jc w:val="center"/>
              <w:rPr>
                <w:sz w:val="20"/>
                <w:szCs w:val="20"/>
              </w:rPr>
            </w:pPr>
            <w:r>
              <w:rPr>
                <w:sz w:val="20"/>
                <w:szCs w:val="20"/>
              </w:rPr>
              <w:t>4</w:t>
            </w:r>
          </w:p>
        </w:tc>
        <w:tc>
          <w:tcPr>
            <w:tcW w:w="4407" w:type="pct"/>
            <w:shd w:val="clear" w:color="auto" w:fill="auto"/>
          </w:tcPr>
          <w:p w:rsidR="00280950" w:rsidRPr="00912DE8" w:rsidRDefault="00280950" w:rsidP="009F0739">
            <w:pPr>
              <w:jc w:val="both"/>
              <w:rPr>
                <w:sz w:val="20"/>
                <w:szCs w:val="20"/>
                <w:lang w:val="en-US"/>
              </w:rPr>
            </w:pPr>
            <w:r w:rsidRPr="00912DE8">
              <w:rPr>
                <w:sz w:val="20"/>
                <w:szCs w:val="20"/>
              </w:rPr>
              <w:t>What are the core issues that define cognitive pragmatics?</w:t>
            </w:r>
          </w:p>
        </w:tc>
      </w:tr>
      <w:tr w:rsidR="00280950" w:rsidRPr="00F358C8" w:rsidTr="009F0739">
        <w:trPr>
          <w:jc w:val="center"/>
        </w:trPr>
        <w:tc>
          <w:tcPr>
            <w:tcW w:w="593" w:type="pct"/>
            <w:shd w:val="clear" w:color="auto" w:fill="auto"/>
            <w:vAlign w:val="center"/>
          </w:tcPr>
          <w:p w:rsidR="00280950" w:rsidRPr="00F358C8" w:rsidRDefault="00280950" w:rsidP="009F0739">
            <w:pPr>
              <w:jc w:val="center"/>
              <w:rPr>
                <w:sz w:val="20"/>
                <w:szCs w:val="20"/>
              </w:rPr>
            </w:pPr>
            <w:r>
              <w:rPr>
                <w:sz w:val="20"/>
                <w:szCs w:val="20"/>
              </w:rPr>
              <w:t>5</w:t>
            </w:r>
          </w:p>
        </w:tc>
        <w:tc>
          <w:tcPr>
            <w:tcW w:w="4407" w:type="pct"/>
            <w:shd w:val="clear" w:color="auto" w:fill="auto"/>
          </w:tcPr>
          <w:p w:rsidR="00280950" w:rsidRPr="00912DE8" w:rsidRDefault="00280950" w:rsidP="009F0739">
            <w:pPr>
              <w:jc w:val="both"/>
              <w:rPr>
                <w:sz w:val="20"/>
                <w:szCs w:val="20"/>
                <w:lang w:val="en-US"/>
              </w:rPr>
            </w:pPr>
            <w:r w:rsidRPr="00912DE8">
              <w:rPr>
                <w:sz w:val="20"/>
                <w:szCs w:val="20"/>
              </w:rPr>
              <w:t>How can we integrate pragmatics in the classroom?</w:t>
            </w:r>
          </w:p>
        </w:tc>
      </w:tr>
      <w:tr w:rsidR="00280950" w:rsidRPr="00F358C8" w:rsidTr="009F0739">
        <w:trPr>
          <w:jc w:val="center"/>
        </w:trPr>
        <w:tc>
          <w:tcPr>
            <w:tcW w:w="593" w:type="pct"/>
            <w:shd w:val="clear" w:color="auto" w:fill="auto"/>
            <w:vAlign w:val="center"/>
          </w:tcPr>
          <w:p w:rsidR="00280950" w:rsidRPr="00F358C8" w:rsidRDefault="00280950" w:rsidP="009F0739">
            <w:pPr>
              <w:jc w:val="center"/>
              <w:rPr>
                <w:sz w:val="20"/>
                <w:szCs w:val="20"/>
              </w:rPr>
            </w:pPr>
            <w:r>
              <w:rPr>
                <w:sz w:val="20"/>
                <w:szCs w:val="20"/>
              </w:rPr>
              <w:t>6</w:t>
            </w:r>
          </w:p>
        </w:tc>
        <w:tc>
          <w:tcPr>
            <w:tcW w:w="4407" w:type="pct"/>
            <w:shd w:val="clear" w:color="auto" w:fill="auto"/>
          </w:tcPr>
          <w:p w:rsidR="00280950" w:rsidRPr="00912DE8" w:rsidRDefault="00280950" w:rsidP="009F0739">
            <w:pPr>
              <w:jc w:val="both"/>
              <w:rPr>
                <w:sz w:val="20"/>
                <w:szCs w:val="20"/>
                <w:lang w:val="en-US"/>
              </w:rPr>
            </w:pPr>
            <w:r w:rsidRPr="00912DE8">
              <w:rPr>
                <w:sz w:val="20"/>
                <w:szCs w:val="20"/>
              </w:rPr>
              <w:t>How can we integrate pragmatics in the classroom?</w:t>
            </w:r>
          </w:p>
        </w:tc>
      </w:tr>
      <w:tr w:rsidR="00280950" w:rsidRPr="00F358C8" w:rsidTr="009F0739">
        <w:trPr>
          <w:jc w:val="center"/>
        </w:trPr>
        <w:tc>
          <w:tcPr>
            <w:tcW w:w="593" w:type="pct"/>
            <w:tcBorders>
              <w:top w:val="single" w:sz="6" w:space="0" w:color="auto"/>
              <w:bottom w:val="single" w:sz="6" w:space="0" w:color="auto"/>
            </w:tcBorders>
            <w:shd w:val="clear" w:color="auto" w:fill="D9D9D9"/>
            <w:vAlign w:val="center"/>
          </w:tcPr>
          <w:p w:rsidR="00280950" w:rsidRPr="00F358C8" w:rsidRDefault="00280950" w:rsidP="009F0739">
            <w:pPr>
              <w:jc w:val="center"/>
              <w:rPr>
                <w:sz w:val="20"/>
                <w:szCs w:val="20"/>
              </w:rPr>
            </w:pPr>
            <w:r w:rsidRPr="00F358C8">
              <w:rPr>
                <w:sz w:val="20"/>
                <w:szCs w:val="20"/>
              </w:rPr>
              <w:t>7</w:t>
            </w:r>
          </w:p>
        </w:tc>
        <w:tc>
          <w:tcPr>
            <w:tcW w:w="4407" w:type="pct"/>
            <w:tcBorders>
              <w:top w:val="single" w:sz="6" w:space="0" w:color="auto"/>
              <w:bottom w:val="single" w:sz="6" w:space="0" w:color="auto"/>
            </w:tcBorders>
            <w:shd w:val="clear" w:color="auto" w:fill="D9D9D9"/>
          </w:tcPr>
          <w:p w:rsidR="00280950" w:rsidRPr="00F358C8" w:rsidRDefault="00280950" w:rsidP="009F0739">
            <w:pPr>
              <w:rPr>
                <w:sz w:val="20"/>
                <w:szCs w:val="20"/>
              </w:rPr>
            </w:pPr>
            <w:r w:rsidRPr="00F358C8">
              <w:rPr>
                <w:sz w:val="20"/>
                <w:szCs w:val="20"/>
              </w:rPr>
              <w:t xml:space="preserve">ARA SINAV </w:t>
            </w:r>
          </w:p>
        </w:tc>
      </w:tr>
      <w:tr w:rsidR="00280950" w:rsidRPr="00F358C8" w:rsidTr="009F0739">
        <w:trPr>
          <w:jc w:val="center"/>
        </w:trPr>
        <w:tc>
          <w:tcPr>
            <w:tcW w:w="593" w:type="pct"/>
            <w:tcBorders>
              <w:top w:val="single" w:sz="6" w:space="0" w:color="auto"/>
            </w:tcBorders>
            <w:shd w:val="clear" w:color="auto" w:fill="auto"/>
            <w:vAlign w:val="center"/>
          </w:tcPr>
          <w:p w:rsidR="00280950" w:rsidRPr="00F358C8" w:rsidRDefault="00280950" w:rsidP="009F0739">
            <w:pPr>
              <w:jc w:val="center"/>
              <w:rPr>
                <w:sz w:val="20"/>
                <w:szCs w:val="20"/>
              </w:rPr>
            </w:pPr>
            <w:r w:rsidRPr="00F358C8">
              <w:rPr>
                <w:sz w:val="20"/>
                <w:szCs w:val="20"/>
              </w:rPr>
              <w:t>8</w:t>
            </w:r>
          </w:p>
        </w:tc>
        <w:tc>
          <w:tcPr>
            <w:tcW w:w="4407" w:type="pct"/>
            <w:tcBorders>
              <w:top w:val="single" w:sz="6" w:space="0" w:color="auto"/>
            </w:tcBorders>
            <w:shd w:val="clear" w:color="auto" w:fill="auto"/>
          </w:tcPr>
          <w:p w:rsidR="00280950" w:rsidRPr="00912DE8" w:rsidRDefault="00280950" w:rsidP="009F0739">
            <w:pPr>
              <w:rPr>
                <w:sz w:val="20"/>
                <w:szCs w:val="20"/>
              </w:rPr>
            </w:pPr>
            <w:r w:rsidRPr="00912DE8">
              <w:rPr>
                <w:sz w:val="20"/>
                <w:szCs w:val="20"/>
              </w:rPr>
              <w:t xml:space="preserve">How can it help classroom language teaching? </w:t>
            </w:r>
          </w:p>
        </w:tc>
      </w:tr>
      <w:tr w:rsidR="00280950" w:rsidRPr="00F358C8" w:rsidTr="009F0739">
        <w:trPr>
          <w:jc w:val="center"/>
        </w:trPr>
        <w:tc>
          <w:tcPr>
            <w:tcW w:w="593" w:type="pct"/>
            <w:tcBorders>
              <w:top w:val="single" w:sz="6" w:space="0" w:color="auto"/>
            </w:tcBorders>
            <w:shd w:val="clear" w:color="auto" w:fill="auto"/>
            <w:vAlign w:val="center"/>
          </w:tcPr>
          <w:p w:rsidR="00280950" w:rsidRPr="00F358C8" w:rsidRDefault="00280950" w:rsidP="009F0739">
            <w:pPr>
              <w:jc w:val="center"/>
              <w:rPr>
                <w:sz w:val="20"/>
                <w:szCs w:val="20"/>
              </w:rPr>
            </w:pPr>
            <w:r w:rsidRPr="00F358C8">
              <w:rPr>
                <w:sz w:val="20"/>
                <w:szCs w:val="20"/>
              </w:rPr>
              <w:t>9</w:t>
            </w:r>
          </w:p>
        </w:tc>
        <w:tc>
          <w:tcPr>
            <w:tcW w:w="4407" w:type="pct"/>
            <w:tcBorders>
              <w:top w:val="single" w:sz="6" w:space="0" w:color="auto"/>
            </w:tcBorders>
            <w:shd w:val="clear" w:color="auto" w:fill="auto"/>
          </w:tcPr>
          <w:p w:rsidR="00280950" w:rsidRPr="00912DE8" w:rsidRDefault="00280950" w:rsidP="009F0739">
            <w:pPr>
              <w:rPr>
                <w:sz w:val="20"/>
                <w:szCs w:val="20"/>
              </w:rPr>
            </w:pPr>
            <w:r w:rsidRPr="00912DE8">
              <w:rPr>
                <w:sz w:val="20"/>
                <w:szCs w:val="20"/>
              </w:rPr>
              <w:t xml:space="preserve">How can it help classroom language teaching? </w:t>
            </w:r>
          </w:p>
        </w:tc>
      </w:tr>
      <w:tr w:rsidR="00280950" w:rsidRPr="00F358C8" w:rsidTr="009F0739">
        <w:trPr>
          <w:jc w:val="center"/>
        </w:trPr>
        <w:tc>
          <w:tcPr>
            <w:tcW w:w="593" w:type="pct"/>
            <w:shd w:val="clear" w:color="auto" w:fill="auto"/>
            <w:vAlign w:val="center"/>
          </w:tcPr>
          <w:p w:rsidR="00280950" w:rsidRPr="00F358C8" w:rsidRDefault="00280950" w:rsidP="009F0739">
            <w:pPr>
              <w:jc w:val="center"/>
              <w:rPr>
                <w:sz w:val="20"/>
                <w:szCs w:val="20"/>
              </w:rPr>
            </w:pPr>
            <w:r w:rsidRPr="00F358C8">
              <w:rPr>
                <w:sz w:val="20"/>
                <w:szCs w:val="20"/>
              </w:rPr>
              <w:t>10</w:t>
            </w:r>
          </w:p>
        </w:tc>
        <w:tc>
          <w:tcPr>
            <w:tcW w:w="4407" w:type="pct"/>
            <w:shd w:val="clear" w:color="auto" w:fill="auto"/>
          </w:tcPr>
          <w:p w:rsidR="00280950" w:rsidRPr="00912DE8" w:rsidRDefault="00280950" w:rsidP="009F0739">
            <w:pPr>
              <w:rPr>
                <w:sz w:val="20"/>
                <w:szCs w:val="20"/>
              </w:rPr>
            </w:pPr>
            <w:r w:rsidRPr="00912DE8">
              <w:rPr>
                <w:sz w:val="20"/>
                <w:szCs w:val="20"/>
              </w:rPr>
              <w:t>How can pragmatics help us to understand student development?</w:t>
            </w:r>
          </w:p>
        </w:tc>
      </w:tr>
      <w:tr w:rsidR="00280950" w:rsidRPr="00F358C8" w:rsidTr="009F0739">
        <w:trPr>
          <w:jc w:val="center"/>
        </w:trPr>
        <w:tc>
          <w:tcPr>
            <w:tcW w:w="593" w:type="pct"/>
            <w:shd w:val="clear" w:color="auto" w:fill="auto"/>
            <w:vAlign w:val="center"/>
          </w:tcPr>
          <w:p w:rsidR="00280950" w:rsidRPr="00F358C8" w:rsidRDefault="00280950" w:rsidP="009F0739">
            <w:pPr>
              <w:jc w:val="center"/>
              <w:rPr>
                <w:sz w:val="20"/>
                <w:szCs w:val="20"/>
              </w:rPr>
            </w:pPr>
            <w:r w:rsidRPr="00F358C8">
              <w:rPr>
                <w:sz w:val="20"/>
                <w:szCs w:val="20"/>
              </w:rPr>
              <w:t>11</w:t>
            </w:r>
          </w:p>
        </w:tc>
        <w:tc>
          <w:tcPr>
            <w:tcW w:w="4407" w:type="pct"/>
            <w:shd w:val="clear" w:color="auto" w:fill="auto"/>
          </w:tcPr>
          <w:p w:rsidR="00280950" w:rsidRPr="00912DE8" w:rsidRDefault="00280950" w:rsidP="009F0739">
            <w:pPr>
              <w:rPr>
                <w:sz w:val="20"/>
                <w:szCs w:val="20"/>
              </w:rPr>
            </w:pPr>
            <w:r w:rsidRPr="00912DE8">
              <w:rPr>
                <w:sz w:val="20"/>
                <w:szCs w:val="20"/>
              </w:rPr>
              <w:t>How can pragmatics help us to understand student development?</w:t>
            </w:r>
          </w:p>
        </w:tc>
      </w:tr>
      <w:tr w:rsidR="00280950" w:rsidRPr="00F358C8" w:rsidTr="009F0739">
        <w:trPr>
          <w:jc w:val="center"/>
        </w:trPr>
        <w:tc>
          <w:tcPr>
            <w:tcW w:w="593" w:type="pct"/>
            <w:shd w:val="clear" w:color="auto" w:fill="auto"/>
            <w:vAlign w:val="center"/>
          </w:tcPr>
          <w:p w:rsidR="00280950" w:rsidRPr="00F358C8" w:rsidRDefault="00280950" w:rsidP="009F0739">
            <w:pPr>
              <w:jc w:val="center"/>
              <w:rPr>
                <w:sz w:val="20"/>
                <w:szCs w:val="20"/>
              </w:rPr>
            </w:pPr>
            <w:r w:rsidRPr="00F358C8">
              <w:rPr>
                <w:sz w:val="20"/>
                <w:szCs w:val="20"/>
              </w:rPr>
              <w:t>12</w:t>
            </w:r>
          </w:p>
        </w:tc>
        <w:tc>
          <w:tcPr>
            <w:tcW w:w="4407" w:type="pct"/>
            <w:shd w:val="clear" w:color="auto" w:fill="auto"/>
          </w:tcPr>
          <w:p w:rsidR="00280950" w:rsidRPr="00912DE8" w:rsidRDefault="00280950" w:rsidP="009F0739">
            <w:pPr>
              <w:jc w:val="both"/>
              <w:rPr>
                <w:sz w:val="20"/>
                <w:szCs w:val="20"/>
                <w:lang w:val="en-US"/>
              </w:rPr>
            </w:pPr>
            <w:r w:rsidRPr="00912DE8">
              <w:rPr>
                <w:color w:val="000000"/>
                <w:sz w:val="20"/>
                <w:szCs w:val="20"/>
                <w:lang w:val="en-US"/>
              </w:rPr>
              <w:t>Project Presentationj</w:t>
            </w:r>
          </w:p>
        </w:tc>
      </w:tr>
      <w:tr w:rsidR="00280950" w:rsidRPr="00F358C8" w:rsidTr="009F0739">
        <w:trPr>
          <w:jc w:val="center"/>
        </w:trPr>
        <w:tc>
          <w:tcPr>
            <w:tcW w:w="593" w:type="pct"/>
            <w:shd w:val="clear" w:color="auto" w:fill="auto"/>
            <w:vAlign w:val="center"/>
          </w:tcPr>
          <w:p w:rsidR="00280950" w:rsidRPr="00F358C8" w:rsidRDefault="00280950" w:rsidP="009F0739">
            <w:pPr>
              <w:jc w:val="center"/>
              <w:rPr>
                <w:sz w:val="20"/>
                <w:szCs w:val="20"/>
              </w:rPr>
            </w:pPr>
            <w:r w:rsidRPr="00F358C8">
              <w:rPr>
                <w:sz w:val="20"/>
                <w:szCs w:val="20"/>
              </w:rPr>
              <w:t>13</w:t>
            </w:r>
          </w:p>
        </w:tc>
        <w:tc>
          <w:tcPr>
            <w:tcW w:w="4407" w:type="pct"/>
            <w:shd w:val="clear" w:color="auto" w:fill="auto"/>
          </w:tcPr>
          <w:p w:rsidR="00280950" w:rsidRPr="00912DE8" w:rsidRDefault="00280950" w:rsidP="009F0739">
            <w:pPr>
              <w:jc w:val="both"/>
              <w:rPr>
                <w:sz w:val="20"/>
                <w:szCs w:val="20"/>
                <w:lang w:val="en-US"/>
              </w:rPr>
            </w:pPr>
            <w:r w:rsidRPr="00912DE8">
              <w:rPr>
                <w:color w:val="000000"/>
                <w:sz w:val="20"/>
                <w:szCs w:val="20"/>
                <w:lang w:val="en-US"/>
              </w:rPr>
              <w:t>Project Presentation</w:t>
            </w:r>
          </w:p>
        </w:tc>
      </w:tr>
      <w:tr w:rsidR="00280950" w:rsidRPr="00F358C8" w:rsidTr="009F0739">
        <w:trPr>
          <w:jc w:val="center"/>
        </w:trPr>
        <w:tc>
          <w:tcPr>
            <w:tcW w:w="593" w:type="pct"/>
            <w:tcBorders>
              <w:bottom w:val="single" w:sz="6" w:space="0" w:color="auto"/>
            </w:tcBorders>
            <w:shd w:val="clear" w:color="auto" w:fill="auto"/>
            <w:vAlign w:val="center"/>
          </w:tcPr>
          <w:p w:rsidR="00280950" w:rsidRPr="00F358C8" w:rsidRDefault="00280950" w:rsidP="009F0739">
            <w:pPr>
              <w:jc w:val="center"/>
              <w:rPr>
                <w:sz w:val="20"/>
                <w:szCs w:val="20"/>
              </w:rPr>
            </w:pPr>
            <w:r w:rsidRPr="00F358C8">
              <w:rPr>
                <w:sz w:val="20"/>
                <w:szCs w:val="20"/>
              </w:rPr>
              <w:t>14</w:t>
            </w:r>
          </w:p>
        </w:tc>
        <w:tc>
          <w:tcPr>
            <w:tcW w:w="4407" w:type="pct"/>
            <w:tcBorders>
              <w:bottom w:val="single" w:sz="6" w:space="0" w:color="auto"/>
            </w:tcBorders>
            <w:shd w:val="clear" w:color="auto" w:fill="auto"/>
          </w:tcPr>
          <w:p w:rsidR="00280950" w:rsidRPr="00912DE8" w:rsidRDefault="00280950" w:rsidP="009F0739">
            <w:pPr>
              <w:jc w:val="both"/>
              <w:rPr>
                <w:sz w:val="20"/>
                <w:szCs w:val="20"/>
                <w:lang w:val="en-US"/>
              </w:rPr>
            </w:pPr>
            <w:r w:rsidRPr="00912DE8">
              <w:rPr>
                <w:color w:val="000000"/>
                <w:sz w:val="20"/>
                <w:szCs w:val="20"/>
                <w:lang w:val="en-US"/>
              </w:rPr>
              <w:t>Project Presentation</w:t>
            </w:r>
          </w:p>
        </w:tc>
      </w:tr>
      <w:tr w:rsidR="00280950" w:rsidRPr="00F358C8" w:rsidTr="009F0739">
        <w:trPr>
          <w:trHeight w:val="322"/>
          <w:jc w:val="center"/>
        </w:trPr>
        <w:tc>
          <w:tcPr>
            <w:tcW w:w="593" w:type="pct"/>
            <w:tcBorders>
              <w:top w:val="single" w:sz="6" w:space="0" w:color="auto"/>
              <w:bottom w:val="single" w:sz="12" w:space="0" w:color="auto"/>
            </w:tcBorders>
            <w:shd w:val="clear" w:color="auto" w:fill="D9D9D9"/>
            <w:vAlign w:val="center"/>
          </w:tcPr>
          <w:p w:rsidR="00280950" w:rsidRPr="00F358C8" w:rsidRDefault="00280950" w:rsidP="009F0739">
            <w:pPr>
              <w:jc w:val="center"/>
              <w:rPr>
                <w:sz w:val="20"/>
                <w:szCs w:val="20"/>
              </w:rPr>
            </w:pPr>
            <w:r w:rsidRPr="00F358C8">
              <w:rPr>
                <w:sz w:val="20"/>
                <w:szCs w:val="20"/>
              </w:rPr>
              <w:t>15-16</w:t>
            </w:r>
          </w:p>
        </w:tc>
        <w:tc>
          <w:tcPr>
            <w:tcW w:w="4407" w:type="pct"/>
            <w:tcBorders>
              <w:top w:val="single" w:sz="6" w:space="0" w:color="auto"/>
              <w:bottom w:val="single" w:sz="12" w:space="0" w:color="auto"/>
            </w:tcBorders>
            <w:shd w:val="clear" w:color="auto" w:fill="D9D9D9"/>
            <w:vAlign w:val="center"/>
          </w:tcPr>
          <w:p w:rsidR="00280950" w:rsidRPr="00F358C8" w:rsidRDefault="00280950" w:rsidP="009F0739">
            <w:pPr>
              <w:rPr>
                <w:sz w:val="20"/>
                <w:szCs w:val="20"/>
              </w:rPr>
            </w:pPr>
            <w:r w:rsidRPr="00F358C8">
              <w:rPr>
                <w:sz w:val="20"/>
                <w:szCs w:val="20"/>
              </w:rPr>
              <w:t xml:space="preserve">FİNAL SINAVI </w:t>
            </w:r>
          </w:p>
        </w:tc>
      </w:tr>
    </w:tbl>
    <w:p w:rsidR="00280950" w:rsidRPr="00F358C8" w:rsidRDefault="00280950" w:rsidP="00280950">
      <w:pPr>
        <w:rPr>
          <w:sz w:val="16"/>
          <w:szCs w:val="16"/>
        </w:rPr>
      </w:pPr>
    </w:p>
    <w:p w:rsidR="00280950" w:rsidRPr="00F358C8" w:rsidRDefault="00280950" w:rsidP="00280950">
      <w:pPr>
        <w:rPr>
          <w:sz w:val="16"/>
          <w:szCs w:val="16"/>
        </w:rPr>
      </w:pPr>
    </w:p>
    <w:p w:rsidR="00280950" w:rsidRPr="00F358C8" w:rsidRDefault="00280950" w:rsidP="0028095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280950" w:rsidRPr="00F358C8" w:rsidTr="009F0739">
        <w:trPr>
          <w:trHeight w:val="332"/>
        </w:trPr>
        <w:tc>
          <w:tcPr>
            <w:tcW w:w="817" w:type="dxa"/>
            <w:shd w:val="clear" w:color="auto" w:fill="auto"/>
          </w:tcPr>
          <w:p w:rsidR="00280950" w:rsidRPr="00F358C8" w:rsidRDefault="00280950" w:rsidP="009F0739">
            <w:pPr>
              <w:rPr>
                <w:b/>
                <w:bCs/>
                <w:sz w:val="20"/>
                <w:szCs w:val="20"/>
              </w:rPr>
            </w:pPr>
            <w:r w:rsidRPr="00F358C8">
              <w:rPr>
                <w:b/>
                <w:bCs/>
                <w:sz w:val="20"/>
                <w:szCs w:val="20"/>
              </w:rPr>
              <w:t>No</w:t>
            </w:r>
          </w:p>
        </w:tc>
        <w:tc>
          <w:tcPr>
            <w:tcW w:w="7371" w:type="dxa"/>
            <w:shd w:val="clear" w:color="auto" w:fill="auto"/>
          </w:tcPr>
          <w:p w:rsidR="00280950" w:rsidRPr="00F358C8" w:rsidRDefault="00280950" w:rsidP="009F0739">
            <w:pPr>
              <w:rPr>
                <w:b/>
                <w:bCs/>
                <w:sz w:val="20"/>
                <w:szCs w:val="20"/>
              </w:rPr>
            </w:pPr>
            <w:r w:rsidRPr="00F358C8">
              <w:rPr>
                <w:b/>
                <w:bCs/>
                <w:sz w:val="20"/>
                <w:szCs w:val="20"/>
              </w:rPr>
              <w:t>PROGRAM ALAN YETERLİLİKLERİ (ÇIKTILARI)</w:t>
            </w:r>
          </w:p>
        </w:tc>
        <w:tc>
          <w:tcPr>
            <w:tcW w:w="567" w:type="dxa"/>
            <w:shd w:val="clear" w:color="auto" w:fill="auto"/>
          </w:tcPr>
          <w:p w:rsidR="00280950" w:rsidRPr="00F358C8" w:rsidRDefault="00280950" w:rsidP="009F0739">
            <w:pPr>
              <w:rPr>
                <w:b/>
                <w:bCs/>
                <w:sz w:val="20"/>
                <w:szCs w:val="20"/>
              </w:rPr>
            </w:pPr>
            <w:r w:rsidRPr="00F358C8">
              <w:rPr>
                <w:b/>
                <w:bCs/>
                <w:sz w:val="20"/>
                <w:szCs w:val="20"/>
              </w:rPr>
              <w:t>3</w:t>
            </w:r>
          </w:p>
        </w:tc>
        <w:tc>
          <w:tcPr>
            <w:tcW w:w="567" w:type="dxa"/>
            <w:shd w:val="clear" w:color="auto" w:fill="auto"/>
          </w:tcPr>
          <w:p w:rsidR="00280950" w:rsidRPr="00F358C8" w:rsidRDefault="00280950" w:rsidP="009F0739">
            <w:pPr>
              <w:rPr>
                <w:b/>
                <w:bCs/>
                <w:sz w:val="20"/>
                <w:szCs w:val="20"/>
              </w:rPr>
            </w:pPr>
            <w:r w:rsidRPr="00F358C8">
              <w:rPr>
                <w:b/>
                <w:bCs/>
                <w:sz w:val="20"/>
                <w:szCs w:val="20"/>
              </w:rPr>
              <w:t>2</w:t>
            </w:r>
          </w:p>
        </w:tc>
        <w:tc>
          <w:tcPr>
            <w:tcW w:w="532" w:type="dxa"/>
            <w:shd w:val="clear" w:color="auto" w:fill="auto"/>
          </w:tcPr>
          <w:p w:rsidR="00280950" w:rsidRPr="00F358C8" w:rsidRDefault="00280950" w:rsidP="009F0739">
            <w:pPr>
              <w:rPr>
                <w:b/>
                <w:bCs/>
                <w:sz w:val="20"/>
                <w:szCs w:val="20"/>
              </w:rPr>
            </w:pPr>
            <w:r w:rsidRPr="00F358C8">
              <w:rPr>
                <w:b/>
                <w:bCs/>
                <w:sz w:val="20"/>
                <w:szCs w:val="20"/>
              </w:rPr>
              <w:t>1</w:t>
            </w: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280950" w:rsidRPr="00F358C8" w:rsidRDefault="00280950" w:rsidP="009F0739">
            <w:pPr>
              <w:rPr>
                <w:sz w:val="20"/>
                <w:szCs w:val="20"/>
              </w:rPr>
            </w:pP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280950" w:rsidRPr="00F358C8" w:rsidRDefault="00280950" w:rsidP="009F0739">
            <w:pPr>
              <w:rPr>
                <w:sz w:val="20"/>
                <w:szCs w:val="20"/>
              </w:rPr>
            </w:pP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Günlük ve mesleki hayatta karşılaşacakları yabancı dildeki farklı yazılı metinleri anlama, yorumlama ve değerlendirebilme becerisi</w:t>
            </w: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67" w:type="dxa"/>
            <w:shd w:val="clear" w:color="auto" w:fill="auto"/>
          </w:tcPr>
          <w:p w:rsidR="00280950" w:rsidRPr="00F358C8" w:rsidRDefault="00280950" w:rsidP="009F0739">
            <w:pPr>
              <w:rPr>
                <w:sz w:val="20"/>
                <w:szCs w:val="20"/>
              </w:rPr>
            </w:pP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Günlük ve mesleki hayatta karşılaşacakları yabancı dildeki farklı sözlü metinleri anlama, yorumlama ve değerlendirebilme becerisi</w:t>
            </w: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67" w:type="dxa"/>
            <w:shd w:val="clear" w:color="auto" w:fill="auto"/>
          </w:tcPr>
          <w:p w:rsidR="00280950" w:rsidRPr="00F358C8" w:rsidRDefault="00280950" w:rsidP="009F0739">
            <w:pPr>
              <w:rPr>
                <w:sz w:val="20"/>
                <w:szCs w:val="20"/>
              </w:rPr>
            </w:pP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Günlük ve mesleki hayatta karşılaşabilecekleri farklı ortamlarda yabancı dilde sözel iletişim kurabilme becerisi</w:t>
            </w:r>
          </w:p>
        </w:tc>
        <w:tc>
          <w:tcPr>
            <w:tcW w:w="567" w:type="dxa"/>
            <w:shd w:val="clear" w:color="auto" w:fill="auto"/>
          </w:tcPr>
          <w:p w:rsidR="00280950" w:rsidRPr="00F358C8" w:rsidRDefault="00280950" w:rsidP="009F0739">
            <w:pPr>
              <w:rPr>
                <w:sz w:val="20"/>
                <w:szCs w:val="20"/>
              </w:rPr>
            </w:pP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Yazma sürecini etkili olarak kullanarak farklı türde metinler oluşturabilme becerisi</w:t>
            </w:r>
          </w:p>
        </w:tc>
        <w:tc>
          <w:tcPr>
            <w:tcW w:w="567" w:type="dxa"/>
            <w:shd w:val="clear" w:color="auto" w:fill="auto"/>
          </w:tcPr>
          <w:p w:rsidR="00280950" w:rsidRPr="00F358C8" w:rsidRDefault="00280950" w:rsidP="009F0739">
            <w:pPr>
              <w:rPr>
                <w:sz w:val="20"/>
                <w:szCs w:val="20"/>
              </w:rPr>
            </w:pPr>
          </w:p>
        </w:tc>
        <w:tc>
          <w:tcPr>
            <w:tcW w:w="567" w:type="dxa"/>
            <w:shd w:val="clear" w:color="auto" w:fill="auto"/>
          </w:tcPr>
          <w:p w:rsidR="00280950" w:rsidRPr="00F358C8" w:rsidRDefault="00280950" w:rsidP="009F0739">
            <w:pPr>
              <w:rPr>
                <w:sz w:val="20"/>
                <w:szCs w:val="20"/>
              </w:rPr>
            </w:pPr>
          </w:p>
        </w:tc>
        <w:tc>
          <w:tcPr>
            <w:tcW w:w="532" w:type="dxa"/>
            <w:shd w:val="clear" w:color="auto" w:fill="auto"/>
          </w:tcPr>
          <w:p w:rsidR="00280950" w:rsidRPr="00F358C8" w:rsidRDefault="00280950" w:rsidP="009F0739">
            <w:pPr>
              <w:rPr>
                <w:sz w:val="20"/>
                <w:szCs w:val="20"/>
              </w:rPr>
            </w:pPr>
            <w:r w:rsidRPr="00F358C8">
              <w:rPr>
                <w:sz w:val="20"/>
                <w:szCs w:val="20"/>
              </w:rPr>
              <w:t>X</w:t>
            </w: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İngilizce Öğretmenliği alanındaki bilimsel kavram ve yöntemleri değerlendirebilme, uygulayabilme ve yorumlayabilme.</w:t>
            </w:r>
          </w:p>
        </w:tc>
        <w:tc>
          <w:tcPr>
            <w:tcW w:w="567" w:type="dxa"/>
            <w:shd w:val="clear" w:color="auto" w:fill="auto"/>
          </w:tcPr>
          <w:p w:rsidR="00280950" w:rsidRPr="00F358C8" w:rsidRDefault="00280950" w:rsidP="009F0739">
            <w:pPr>
              <w:rPr>
                <w:sz w:val="20"/>
                <w:szCs w:val="20"/>
              </w:rPr>
            </w:pP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İngilizceyi uygun ve akıcı bir şekilde konuşarak resmi ve resmi olmayan ortamlarda sunu yapabilme</w:t>
            </w:r>
          </w:p>
        </w:tc>
        <w:tc>
          <w:tcPr>
            <w:tcW w:w="567" w:type="dxa"/>
            <w:shd w:val="clear" w:color="auto" w:fill="auto"/>
          </w:tcPr>
          <w:p w:rsidR="00280950" w:rsidRPr="00F358C8" w:rsidRDefault="00280950" w:rsidP="009F0739">
            <w:pPr>
              <w:rPr>
                <w:sz w:val="20"/>
                <w:szCs w:val="20"/>
              </w:rPr>
            </w:pP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Bilişim teknolojileri ve eğitimde internet ve teknolojinin kullanımı hakkında bilgi sahibi olma ve bu bilgiyi etkin bir şekilde kullanabilme</w:t>
            </w: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67" w:type="dxa"/>
            <w:shd w:val="clear" w:color="auto" w:fill="auto"/>
          </w:tcPr>
          <w:p w:rsidR="00280950" w:rsidRPr="00F358C8" w:rsidRDefault="00280950" w:rsidP="009F0739">
            <w:pPr>
              <w:rPr>
                <w:sz w:val="20"/>
                <w:szCs w:val="20"/>
              </w:rPr>
            </w:pP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67" w:type="dxa"/>
            <w:shd w:val="clear" w:color="auto" w:fill="auto"/>
          </w:tcPr>
          <w:p w:rsidR="00280950" w:rsidRPr="00F358C8" w:rsidRDefault="00280950" w:rsidP="009F0739">
            <w:pPr>
              <w:rPr>
                <w:sz w:val="20"/>
                <w:szCs w:val="20"/>
              </w:rPr>
            </w:pP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67" w:type="dxa"/>
            <w:shd w:val="clear" w:color="auto" w:fill="auto"/>
          </w:tcPr>
          <w:p w:rsidR="00280950" w:rsidRPr="00F358C8" w:rsidRDefault="00280950" w:rsidP="009F0739">
            <w:pPr>
              <w:rPr>
                <w:sz w:val="20"/>
                <w:szCs w:val="20"/>
              </w:rPr>
            </w:pP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67" w:type="dxa"/>
            <w:shd w:val="clear" w:color="auto" w:fill="auto"/>
          </w:tcPr>
          <w:p w:rsidR="00280950" w:rsidRPr="00F358C8" w:rsidRDefault="00280950" w:rsidP="009F0739">
            <w:pPr>
              <w:rPr>
                <w:sz w:val="20"/>
                <w:szCs w:val="20"/>
              </w:rPr>
            </w:pP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67" w:type="dxa"/>
            <w:shd w:val="clear" w:color="auto" w:fill="auto"/>
          </w:tcPr>
          <w:p w:rsidR="00280950" w:rsidRPr="00F358C8" w:rsidRDefault="00280950" w:rsidP="009F0739">
            <w:pPr>
              <w:rPr>
                <w:sz w:val="20"/>
                <w:szCs w:val="20"/>
              </w:rPr>
            </w:pP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Öğrencilerin etkili öğrenme stratejileri geliştirmelerine uygun eğitim ortamı hazırlayabilme</w:t>
            </w: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67" w:type="dxa"/>
            <w:shd w:val="clear" w:color="auto" w:fill="auto"/>
          </w:tcPr>
          <w:p w:rsidR="00280950" w:rsidRPr="00F358C8" w:rsidRDefault="00280950" w:rsidP="009F0739">
            <w:pPr>
              <w:rPr>
                <w:sz w:val="20"/>
                <w:szCs w:val="20"/>
              </w:rPr>
            </w:pPr>
          </w:p>
        </w:tc>
        <w:tc>
          <w:tcPr>
            <w:tcW w:w="532" w:type="dxa"/>
            <w:shd w:val="clear" w:color="auto" w:fill="auto"/>
          </w:tcPr>
          <w:p w:rsidR="00280950" w:rsidRPr="00F358C8" w:rsidRDefault="00280950" w:rsidP="009F0739">
            <w:pPr>
              <w:rPr>
                <w:sz w:val="20"/>
                <w:szCs w:val="20"/>
              </w:rPr>
            </w:pPr>
          </w:p>
        </w:tc>
      </w:tr>
      <w:tr w:rsidR="00280950" w:rsidRPr="00F358C8" w:rsidTr="009F0739">
        <w:trPr>
          <w:trHeight w:val="310"/>
        </w:trPr>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Öğrenci ve içerik düzeyine uygun ölçme ve değerlendirme araçları geliştirebilme</w:t>
            </w:r>
          </w:p>
        </w:tc>
        <w:tc>
          <w:tcPr>
            <w:tcW w:w="567" w:type="dxa"/>
            <w:shd w:val="clear" w:color="auto" w:fill="auto"/>
          </w:tcPr>
          <w:p w:rsidR="00280950" w:rsidRPr="00F358C8" w:rsidRDefault="00280950" w:rsidP="009F0739">
            <w:pPr>
              <w:rPr>
                <w:sz w:val="20"/>
                <w:szCs w:val="20"/>
              </w:rPr>
            </w:pP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Dil öğretiminde içsel ve dışsal motivasyonun farkında olabilme ve bu motivasyon türlerini olumlu şekilde kullanabilme</w:t>
            </w:r>
          </w:p>
        </w:tc>
        <w:tc>
          <w:tcPr>
            <w:tcW w:w="567" w:type="dxa"/>
            <w:shd w:val="clear" w:color="auto" w:fill="auto"/>
          </w:tcPr>
          <w:p w:rsidR="00280950" w:rsidRPr="00F358C8" w:rsidRDefault="00280950" w:rsidP="009F0739">
            <w:pPr>
              <w:rPr>
                <w:sz w:val="20"/>
                <w:szCs w:val="20"/>
              </w:rPr>
            </w:pP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Dil öğrenmeye ilişkin kavram ve süreçleri anlamaya ve çözümlemeye yönelik bilgiye sahip olma ve kullanabilme becerisi</w:t>
            </w: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67" w:type="dxa"/>
            <w:shd w:val="clear" w:color="auto" w:fill="auto"/>
          </w:tcPr>
          <w:p w:rsidR="00280950" w:rsidRPr="00F358C8" w:rsidRDefault="00280950" w:rsidP="009F0739">
            <w:pPr>
              <w:rPr>
                <w:sz w:val="20"/>
                <w:szCs w:val="20"/>
              </w:rPr>
            </w:pP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İnsan dilinin özellikleri, yapısı ve işleyişini anlamaya ve çözümlemeye yönelik bilgiye sahip olma ve kullanabilme becerisi</w:t>
            </w: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67" w:type="dxa"/>
            <w:shd w:val="clear" w:color="auto" w:fill="auto"/>
          </w:tcPr>
          <w:p w:rsidR="00280950" w:rsidRPr="00F358C8" w:rsidRDefault="00280950" w:rsidP="009F0739">
            <w:pPr>
              <w:rPr>
                <w:sz w:val="20"/>
                <w:szCs w:val="20"/>
              </w:rPr>
            </w:pP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67" w:type="dxa"/>
            <w:shd w:val="clear" w:color="auto" w:fill="auto"/>
          </w:tcPr>
          <w:p w:rsidR="00280950" w:rsidRPr="00F358C8" w:rsidRDefault="00280950" w:rsidP="009F0739">
            <w:pPr>
              <w:rPr>
                <w:sz w:val="20"/>
                <w:szCs w:val="20"/>
              </w:rPr>
            </w:pPr>
          </w:p>
        </w:tc>
        <w:tc>
          <w:tcPr>
            <w:tcW w:w="532" w:type="dxa"/>
            <w:shd w:val="clear" w:color="auto" w:fill="auto"/>
          </w:tcPr>
          <w:p w:rsidR="00280950" w:rsidRPr="00F358C8" w:rsidRDefault="00280950" w:rsidP="009F0739">
            <w:pPr>
              <w:rPr>
                <w:sz w:val="20"/>
                <w:szCs w:val="20"/>
              </w:rPr>
            </w:pPr>
          </w:p>
        </w:tc>
      </w:tr>
      <w:tr w:rsidR="00280950" w:rsidRPr="00F358C8" w:rsidTr="009F0739">
        <w:tc>
          <w:tcPr>
            <w:tcW w:w="817" w:type="dxa"/>
            <w:shd w:val="clear" w:color="auto" w:fill="auto"/>
          </w:tcPr>
          <w:p w:rsidR="00280950" w:rsidRPr="00F358C8" w:rsidRDefault="00280950" w:rsidP="000F3147">
            <w:pPr>
              <w:numPr>
                <w:ilvl w:val="0"/>
                <w:numId w:val="3"/>
              </w:numPr>
              <w:spacing w:line="240" w:lineRule="auto"/>
              <w:jc w:val="center"/>
              <w:rPr>
                <w:b/>
                <w:bCs/>
                <w:sz w:val="20"/>
                <w:szCs w:val="20"/>
              </w:rPr>
            </w:pPr>
          </w:p>
        </w:tc>
        <w:tc>
          <w:tcPr>
            <w:tcW w:w="7371" w:type="dxa"/>
            <w:shd w:val="clear" w:color="auto" w:fill="auto"/>
          </w:tcPr>
          <w:p w:rsidR="00280950" w:rsidRPr="00F358C8" w:rsidRDefault="00280950" w:rsidP="009F0739">
            <w:pPr>
              <w:rPr>
                <w:sz w:val="20"/>
                <w:szCs w:val="20"/>
              </w:rPr>
            </w:pPr>
            <w:r w:rsidRPr="00F358C8">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280950" w:rsidRPr="00F358C8" w:rsidRDefault="00280950" w:rsidP="009F0739">
            <w:pPr>
              <w:rPr>
                <w:sz w:val="20"/>
                <w:szCs w:val="20"/>
              </w:rPr>
            </w:pPr>
          </w:p>
        </w:tc>
        <w:tc>
          <w:tcPr>
            <w:tcW w:w="567" w:type="dxa"/>
            <w:shd w:val="clear" w:color="auto" w:fill="auto"/>
          </w:tcPr>
          <w:p w:rsidR="00280950" w:rsidRPr="00F358C8" w:rsidRDefault="00280950" w:rsidP="009F0739">
            <w:pPr>
              <w:rPr>
                <w:sz w:val="20"/>
                <w:szCs w:val="20"/>
              </w:rPr>
            </w:pPr>
            <w:r w:rsidRPr="00F358C8">
              <w:rPr>
                <w:sz w:val="20"/>
                <w:szCs w:val="20"/>
              </w:rPr>
              <w:t>X</w:t>
            </w:r>
          </w:p>
        </w:tc>
        <w:tc>
          <w:tcPr>
            <w:tcW w:w="532" w:type="dxa"/>
            <w:shd w:val="clear" w:color="auto" w:fill="auto"/>
          </w:tcPr>
          <w:p w:rsidR="00280950" w:rsidRPr="00F358C8" w:rsidRDefault="00280950" w:rsidP="009F0739">
            <w:pPr>
              <w:rPr>
                <w:sz w:val="20"/>
                <w:szCs w:val="20"/>
              </w:rPr>
            </w:pPr>
          </w:p>
        </w:tc>
      </w:tr>
      <w:tr w:rsidR="00280950" w:rsidRPr="00F358C8" w:rsidTr="009F0739">
        <w:tc>
          <w:tcPr>
            <w:tcW w:w="9854" w:type="dxa"/>
            <w:gridSpan w:val="5"/>
            <w:shd w:val="clear" w:color="auto" w:fill="auto"/>
          </w:tcPr>
          <w:p w:rsidR="00280950" w:rsidRPr="00F358C8" w:rsidRDefault="00280950" w:rsidP="009F0739">
            <w:pPr>
              <w:rPr>
                <w:sz w:val="20"/>
                <w:szCs w:val="20"/>
              </w:rPr>
            </w:pPr>
            <w:r w:rsidRPr="00F358C8">
              <w:rPr>
                <w:b/>
                <w:sz w:val="20"/>
                <w:szCs w:val="20"/>
              </w:rPr>
              <w:t>1</w:t>
            </w:r>
            <w:r w:rsidRPr="00F358C8">
              <w:rPr>
                <w:sz w:val="20"/>
                <w:szCs w:val="20"/>
              </w:rPr>
              <w:t xml:space="preserve">:Hiç Katkısı Yok. </w:t>
            </w:r>
            <w:r w:rsidRPr="00F358C8">
              <w:rPr>
                <w:b/>
                <w:sz w:val="20"/>
                <w:szCs w:val="20"/>
              </w:rPr>
              <w:t>2</w:t>
            </w:r>
            <w:r w:rsidRPr="00F358C8">
              <w:rPr>
                <w:sz w:val="20"/>
                <w:szCs w:val="20"/>
              </w:rPr>
              <w:t xml:space="preserve">:Kısmen Katkısı Var. </w:t>
            </w:r>
            <w:r w:rsidRPr="00F358C8">
              <w:rPr>
                <w:b/>
                <w:sz w:val="20"/>
                <w:szCs w:val="20"/>
              </w:rPr>
              <w:t>3</w:t>
            </w:r>
            <w:r w:rsidRPr="00F358C8">
              <w:rPr>
                <w:sz w:val="20"/>
                <w:szCs w:val="20"/>
              </w:rPr>
              <w:t>:Tam Katkısı Var.</w:t>
            </w:r>
          </w:p>
        </w:tc>
      </w:tr>
    </w:tbl>
    <w:p w:rsidR="00280950" w:rsidRPr="00F358C8" w:rsidRDefault="00280950" w:rsidP="00280950">
      <w:pPr>
        <w:spacing w:line="360" w:lineRule="auto"/>
        <w:rPr>
          <w:b/>
        </w:rPr>
      </w:pPr>
    </w:p>
    <w:p w:rsidR="00280950" w:rsidRPr="00F358C8" w:rsidRDefault="00280950" w:rsidP="00280950">
      <w:pPr>
        <w:spacing w:line="360" w:lineRule="auto"/>
        <w:rPr>
          <w:b/>
        </w:rPr>
      </w:pPr>
    </w:p>
    <w:p w:rsidR="00280950" w:rsidRPr="00F358C8" w:rsidRDefault="00280950" w:rsidP="00280950">
      <w:pPr>
        <w:spacing w:line="360" w:lineRule="auto"/>
        <w:rPr>
          <w:b/>
        </w:rPr>
      </w:pPr>
    </w:p>
    <w:p w:rsidR="00280950" w:rsidRPr="00F358C8" w:rsidRDefault="00280950" w:rsidP="00280950">
      <w:pPr>
        <w:spacing w:line="360" w:lineRule="auto"/>
        <w:rPr>
          <w:b/>
        </w:rPr>
      </w:pPr>
    </w:p>
    <w:p w:rsidR="00280950" w:rsidRPr="00F358C8" w:rsidRDefault="00280950" w:rsidP="00280950">
      <w:pPr>
        <w:spacing w:line="360" w:lineRule="auto"/>
        <w:rPr>
          <w:b/>
        </w:rPr>
      </w:pPr>
    </w:p>
    <w:p w:rsidR="00280950" w:rsidRPr="00F358C8" w:rsidRDefault="00280950" w:rsidP="00280950">
      <w:pPr>
        <w:spacing w:line="360" w:lineRule="auto"/>
        <w:rPr>
          <w:b/>
        </w:rPr>
      </w:pPr>
    </w:p>
    <w:p w:rsidR="00280950" w:rsidRPr="00F358C8" w:rsidRDefault="00280950" w:rsidP="00280950">
      <w:pPr>
        <w:spacing w:line="360" w:lineRule="auto"/>
        <w:rPr>
          <w:sz w:val="20"/>
          <w:szCs w:val="20"/>
        </w:rPr>
      </w:pPr>
      <w:r w:rsidRPr="00F358C8">
        <w:rPr>
          <w:b/>
        </w:rPr>
        <w:t>Dersin Öğretim Üyesi:</w:t>
      </w:r>
      <w:r w:rsidRPr="00F358C8">
        <w:t xml:space="preserve">  </w:t>
      </w:r>
      <w:r w:rsidRPr="00F358C8">
        <w:tab/>
        <w:t xml:space="preserve"> </w:t>
      </w:r>
      <w:r w:rsidRPr="00F358C8">
        <w:rPr>
          <w:b/>
        </w:rPr>
        <w:tab/>
      </w:r>
      <w:r w:rsidRPr="00F358C8">
        <w:rPr>
          <w:b/>
        </w:rPr>
        <w:tab/>
      </w:r>
      <w:r w:rsidRPr="00F358C8">
        <w:rPr>
          <w:b/>
        </w:rPr>
        <w:tab/>
      </w:r>
      <w:r w:rsidRPr="00F358C8">
        <w:rPr>
          <w:b/>
        </w:rPr>
        <w:tab/>
      </w:r>
      <w:r w:rsidRPr="00F358C8">
        <w:rPr>
          <w:b/>
        </w:rPr>
        <w:tab/>
        <w:t>Tarih:</w:t>
      </w:r>
      <w:r w:rsidRPr="00F358C8">
        <w:t xml:space="preserve"> </w:t>
      </w:r>
    </w:p>
    <w:tbl>
      <w:tblPr>
        <w:tblW w:w="9948" w:type="dxa"/>
        <w:tblLook w:val="01E0" w:firstRow="1" w:lastRow="1" w:firstColumn="1" w:lastColumn="1" w:noHBand="0" w:noVBand="0"/>
      </w:tblPr>
      <w:tblGrid>
        <w:gridCol w:w="7171"/>
        <w:gridCol w:w="2777"/>
      </w:tblGrid>
      <w:tr w:rsidR="00280950" w:rsidRPr="00F358C8" w:rsidTr="009F0739">
        <w:trPr>
          <w:trHeight w:val="989"/>
        </w:trPr>
        <w:tc>
          <w:tcPr>
            <w:tcW w:w="7171" w:type="dxa"/>
          </w:tcPr>
          <w:p w:rsidR="00280950" w:rsidRPr="00F358C8" w:rsidRDefault="00280950" w:rsidP="009F0739">
            <w:pPr>
              <w:tabs>
                <w:tab w:val="left" w:pos="7800"/>
              </w:tabs>
            </w:pPr>
            <w:r w:rsidRPr="00F358C8">
              <w:lastRenderedPageBreak/>
              <w:t xml:space="preserve"> </w:t>
            </w:r>
          </w:p>
        </w:tc>
        <w:tc>
          <w:tcPr>
            <w:tcW w:w="2777" w:type="dxa"/>
          </w:tcPr>
          <w:p w:rsidR="00280950" w:rsidRPr="00F358C8" w:rsidRDefault="00280950" w:rsidP="009F0739">
            <w:pPr>
              <w:tabs>
                <w:tab w:val="left" w:pos="7800"/>
              </w:tabs>
              <w:jc w:val="center"/>
            </w:pPr>
          </w:p>
        </w:tc>
      </w:tr>
    </w:tbl>
    <w:p w:rsidR="00280950" w:rsidRPr="00F358C8" w:rsidRDefault="00280950" w:rsidP="00280950">
      <w:pPr>
        <w:tabs>
          <w:tab w:val="left" w:pos="7800"/>
        </w:tabs>
      </w:pPr>
      <w:r w:rsidRPr="00F358C8">
        <w:t xml:space="preserve">                        </w:t>
      </w:r>
    </w:p>
    <w:p w:rsidR="00280950" w:rsidRPr="00F358C8" w:rsidRDefault="00280950" w:rsidP="00280950">
      <w:pPr>
        <w:tabs>
          <w:tab w:val="left" w:pos="7800"/>
        </w:tabs>
      </w:pPr>
      <w:r w:rsidRPr="00F358C8">
        <w:tab/>
      </w:r>
      <w:r w:rsidRPr="00F358C8">
        <w:tab/>
      </w:r>
    </w:p>
    <w:p w:rsidR="00280950" w:rsidRPr="00F358C8" w:rsidRDefault="00280950" w:rsidP="00280950"/>
    <w:p w:rsidR="000D6FF5" w:rsidRPr="00F358C8" w:rsidRDefault="000D6FF5" w:rsidP="000D6FF5">
      <w:pPr>
        <w:outlineLvl w:val="0"/>
        <w:rPr>
          <w:b/>
        </w:rPr>
      </w:pPr>
      <w:r>
        <w:rPr>
          <w:b/>
          <w:noProof/>
          <w:lang w:eastAsia="tr-TR"/>
        </w:rPr>
        <w:drawing>
          <wp:anchor distT="0" distB="0" distL="114300" distR="114300" simplePos="0" relativeHeight="251694080"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73" name="Resim 73"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58C8">
        <w:rPr>
          <w:b/>
        </w:rPr>
        <w:t xml:space="preserve">ESOGÜ Yabancı Diller Eğitimi Bölümü </w:t>
      </w:r>
      <w:r w:rsidRPr="00F358C8">
        <w:t>(İngilizce Öğretmenliği)</w:t>
      </w:r>
      <w:r w:rsidRPr="00F358C8">
        <w:rPr>
          <w:b/>
        </w:rPr>
        <w:t xml:space="preserve"> </w:t>
      </w:r>
    </w:p>
    <w:p w:rsidR="000D6FF5" w:rsidRPr="00F358C8" w:rsidRDefault="000D6FF5" w:rsidP="000D6FF5">
      <w:pPr>
        <w:outlineLvl w:val="0"/>
        <w:rPr>
          <w:b/>
        </w:rPr>
      </w:pPr>
      <w:r w:rsidRPr="00F358C8">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D6FF5" w:rsidRPr="00F358C8" w:rsidTr="009F0739">
        <w:tc>
          <w:tcPr>
            <w:tcW w:w="1167" w:type="dxa"/>
            <w:vAlign w:val="center"/>
          </w:tcPr>
          <w:p w:rsidR="000D6FF5" w:rsidRPr="00F358C8" w:rsidRDefault="000D6FF5" w:rsidP="009F0739">
            <w:pPr>
              <w:outlineLvl w:val="0"/>
              <w:rPr>
                <w:b/>
              </w:rPr>
            </w:pPr>
            <w:r w:rsidRPr="00F358C8">
              <w:rPr>
                <w:b/>
              </w:rPr>
              <w:t>DÖNEM</w:t>
            </w:r>
          </w:p>
        </w:tc>
        <w:tc>
          <w:tcPr>
            <w:tcW w:w="1527" w:type="dxa"/>
            <w:vAlign w:val="center"/>
          </w:tcPr>
          <w:p w:rsidR="000D6FF5" w:rsidRPr="00F358C8" w:rsidRDefault="000D6FF5" w:rsidP="009F0739">
            <w:pPr>
              <w:outlineLvl w:val="0"/>
            </w:pPr>
            <w:r w:rsidRPr="00F358C8">
              <w:t>Güz</w:t>
            </w:r>
          </w:p>
        </w:tc>
      </w:tr>
    </w:tbl>
    <w:p w:rsidR="000D6FF5" w:rsidRPr="00F358C8" w:rsidRDefault="000D6FF5" w:rsidP="000D6FF5">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D6FF5" w:rsidRPr="00F358C8" w:rsidTr="009F0739">
        <w:tc>
          <w:tcPr>
            <w:tcW w:w="1668" w:type="dxa"/>
            <w:vAlign w:val="center"/>
          </w:tcPr>
          <w:p w:rsidR="000D6FF5" w:rsidRPr="00F358C8" w:rsidRDefault="000D6FF5" w:rsidP="009F0739">
            <w:pPr>
              <w:jc w:val="center"/>
              <w:outlineLvl w:val="0"/>
              <w:rPr>
                <w:b/>
              </w:rPr>
            </w:pPr>
            <w:r w:rsidRPr="00F358C8">
              <w:rPr>
                <w:b/>
              </w:rPr>
              <w:t>DERSİN KODU</w:t>
            </w:r>
          </w:p>
        </w:tc>
        <w:tc>
          <w:tcPr>
            <w:tcW w:w="2760" w:type="dxa"/>
            <w:vAlign w:val="center"/>
          </w:tcPr>
          <w:p w:rsidR="000D6FF5" w:rsidRPr="00F358C8" w:rsidRDefault="000D6FF5" w:rsidP="009F0739">
            <w:pPr>
              <w:outlineLvl w:val="0"/>
            </w:pPr>
          </w:p>
        </w:tc>
        <w:tc>
          <w:tcPr>
            <w:tcW w:w="1560" w:type="dxa"/>
            <w:vAlign w:val="center"/>
          </w:tcPr>
          <w:p w:rsidR="000D6FF5" w:rsidRPr="00F358C8" w:rsidRDefault="000D6FF5" w:rsidP="009F0739">
            <w:pPr>
              <w:jc w:val="center"/>
              <w:outlineLvl w:val="0"/>
              <w:rPr>
                <w:b/>
              </w:rPr>
            </w:pPr>
            <w:r w:rsidRPr="00F358C8">
              <w:rPr>
                <w:b/>
              </w:rPr>
              <w:t>DERSİN ADI</w:t>
            </w:r>
          </w:p>
        </w:tc>
        <w:tc>
          <w:tcPr>
            <w:tcW w:w="4185" w:type="dxa"/>
          </w:tcPr>
          <w:p w:rsidR="000D6FF5" w:rsidRPr="00F358C8" w:rsidRDefault="000D6FF5" w:rsidP="009F0739">
            <w:pPr>
              <w:outlineLvl w:val="0"/>
            </w:pPr>
            <w:r>
              <w:rPr>
                <w:sz w:val="20"/>
                <w:szCs w:val="20"/>
              </w:rPr>
              <w:t>İngilizce Ders Kitabı İncelemesi</w:t>
            </w:r>
          </w:p>
        </w:tc>
      </w:tr>
    </w:tbl>
    <w:p w:rsidR="000D6FF5" w:rsidRPr="00F358C8" w:rsidRDefault="000D6FF5" w:rsidP="000D6FF5">
      <w:pPr>
        <w:outlineLvl w:val="0"/>
      </w:pPr>
      <w:r w:rsidRPr="00F358C8">
        <w:rPr>
          <w:b/>
        </w:rPr>
        <w:t xml:space="preserve">                                                   </w:t>
      </w:r>
      <w:r w:rsidRPr="00F358C8">
        <w:rPr>
          <w:b/>
        </w:rPr>
        <w:tab/>
      </w:r>
      <w:r w:rsidRPr="00F358C8">
        <w:rPr>
          <w:b/>
        </w:rPr>
        <w:tab/>
      </w:r>
      <w:r w:rsidRPr="00F358C8">
        <w:rPr>
          <w:b/>
        </w:rPr>
        <w:tab/>
      </w:r>
      <w:r w:rsidRPr="00F358C8">
        <w:rPr>
          <w:b/>
        </w:rPr>
        <w:tab/>
      </w:r>
      <w:r w:rsidRPr="00F358C8">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6"/>
        <w:gridCol w:w="852"/>
        <w:gridCol w:w="1276"/>
        <w:gridCol w:w="366"/>
        <w:gridCol w:w="767"/>
        <w:gridCol w:w="425"/>
        <w:gridCol w:w="568"/>
        <w:gridCol w:w="562"/>
        <w:gridCol w:w="151"/>
        <w:gridCol w:w="708"/>
        <w:gridCol w:w="1699"/>
        <w:gridCol w:w="1563"/>
      </w:tblGrid>
      <w:tr w:rsidR="000D6FF5" w:rsidRPr="00F358C8"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0D6FF5" w:rsidRPr="00F358C8" w:rsidRDefault="000D6FF5" w:rsidP="009F0739">
            <w:pPr>
              <w:rPr>
                <w:b/>
              </w:rPr>
            </w:pPr>
            <w:r w:rsidRPr="00F358C8">
              <w:rPr>
                <w:b/>
              </w:rPr>
              <w:t>YARIYIL</w:t>
            </w:r>
          </w:p>
          <w:p w:rsidR="000D6FF5" w:rsidRPr="00F358C8" w:rsidRDefault="000D6FF5" w:rsidP="009F0739"/>
        </w:tc>
        <w:tc>
          <w:tcPr>
            <w:tcW w:w="1603" w:type="pct"/>
            <w:gridSpan w:val="4"/>
            <w:tcBorders>
              <w:left w:val="single" w:sz="12" w:space="0" w:color="auto"/>
              <w:bottom w:val="single" w:sz="4" w:space="0" w:color="auto"/>
              <w:right w:val="single" w:sz="12" w:space="0" w:color="auto"/>
            </w:tcBorders>
            <w:vAlign w:val="center"/>
          </w:tcPr>
          <w:p w:rsidR="000D6FF5" w:rsidRPr="00F358C8" w:rsidRDefault="000D6FF5" w:rsidP="009F0739">
            <w:pPr>
              <w:jc w:val="center"/>
              <w:rPr>
                <w:b/>
              </w:rPr>
            </w:pPr>
            <w:r w:rsidRPr="00F358C8">
              <w:rPr>
                <w:b/>
              </w:rPr>
              <w:t>HAFTALIK DERS SAATİ</w:t>
            </w:r>
          </w:p>
        </w:tc>
        <w:tc>
          <w:tcPr>
            <w:tcW w:w="2790" w:type="pct"/>
            <w:gridSpan w:val="7"/>
            <w:tcBorders>
              <w:left w:val="single" w:sz="12" w:space="0" w:color="auto"/>
              <w:bottom w:val="single" w:sz="4" w:space="0" w:color="auto"/>
            </w:tcBorders>
            <w:vAlign w:val="center"/>
          </w:tcPr>
          <w:p w:rsidR="000D6FF5" w:rsidRPr="00F358C8" w:rsidRDefault="000D6FF5" w:rsidP="009F0739">
            <w:pPr>
              <w:jc w:val="center"/>
              <w:rPr>
                <w:b/>
              </w:rPr>
            </w:pPr>
            <w:r w:rsidRPr="00F358C8">
              <w:rPr>
                <w:b/>
              </w:rPr>
              <w:t>DERSİN</w:t>
            </w:r>
          </w:p>
        </w:tc>
      </w:tr>
      <w:tr w:rsidR="000D6FF5" w:rsidRPr="00F358C8"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0D6FF5" w:rsidRPr="00F358C8" w:rsidRDefault="000D6FF5"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0D6FF5" w:rsidRPr="00F358C8" w:rsidRDefault="000D6FF5" w:rsidP="009F0739">
            <w:pPr>
              <w:jc w:val="center"/>
              <w:rPr>
                <w:b/>
              </w:rPr>
            </w:pPr>
            <w:r w:rsidRPr="00F358C8">
              <w:rPr>
                <w:b/>
              </w:rPr>
              <w:t>Teorik</w:t>
            </w:r>
          </w:p>
        </w:tc>
        <w:tc>
          <w:tcPr>
            <w:tcW w:w="627" w:type="pct"/>
            <w:tcBorders>
              <w:top w:val="single" w:sz="4" w:space="0" w:color="auto"/>
              <w:left w:val="single" w:sz="4" w:space="0" w:color="auto"/>
              <w:bottom w:val="single" w:sz="4" w:space="0" w:color="auto"/>
            </w:tcBorders>
            <w:vAlign w:val="center"/>
          </w:tcPr>
          <w:p w:rsidR="000D6FF5" w:rsidRPr="00F358C8" w:rsidRDefault="000D6FF5" w:rsidP="009F0739">
            <w:pPr>
              <w:jc w:val="center"/>
              <w:rPr>
                <w:b/>
              </w:rPr>
            </w:pPr>
            <w:r w:rsidRPr="00F358C8">
              <w:rPr>
                <w:b/>
              </w:rPr>
              <w:t>Uygulama</w:t>
            </w:r>
          </w:p>
        </w:tc>
        <w:tc>
          <w:tcPr>
            <w:tcW w:w="557" w:type="pct"/>
            <w:gridSpan w:val="2"/>
            <w:tcBorders>
              <w:top w:val="single" w:sz="4" w:space="0" w:color="auto"/>
              <w:bottom w:val="single" w:sz="4" w:space="0" w:color="auto"/>
              <w:right w:val="single" w:sz="12" w:space="0" w:color="auto"/>
            </w:tcBorders>
            <w:vAlign w:val="center"/>
          </w:tcPr>
          <w:p w:rsidR="000D6FF5" w:rsidRPr="00F358C8" w:rsidRDefault="000D6FF5" w:rsidP="009F0739">
            <w:pPr>
              <w:ind w:left="-111" w:right="-108"/>
              <w:jc w:val="center"/>
              <w:rPr>
                <w:b/>
              </w:rPr>
            </w:pPr>
            <w:r w:rsidRPr="00F358C8">
              <w:rPr>
                <w:b/>
              </w:rPr>
              <w:t>Laboratuar</w:t>
            </w:r>
          </w:p>
        </w:tc>
        <w:tc>
          <w:tcPr>
            <w:tcW w:w="488" w:type="pct"/>
            <w:gridSpan w:val="2"/>
            <w:tcBorders>
              <w:top w:val="single" w:sz="4" w:space="0" w:color="auto"/>
              <w:bottom w:val="single" w:sz="4" w:space="0" w:color="auto"/>
              <w:right w:val="single" w:sz="4" w:space="0" w:color="auto"/>
            </w:tcBorders>
            <w:vAlign w:val="center"/>
          </w:tcPr>
          <w:p w:rsidR="000D6FF5" w:rsidRPr="00F358C8" w:rsidRDefault="000D6FF5" w:rsidP="009F0739">
            <w:pPr>
              <w:jc w:val="center"/>
              <w:rPr>
                <w:b/>
              </w:rPr>
            </w:pPr>
            <w:r w:rsidRPr="00F358C8">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0D6FF5" w:rsidRPr="00F358C8" w:rsidRDefault="000D6FF5" w:rsidP="009F0739">
            <w:pPr>
              <w:ind w:left="-111" w:right="-108"/>
              <w:jc w:val="center"/>
              <w:rPr>
                <w:b/>
              </w:rPr>
            </w:pPr>
            <w:r w:rsidRPr="00F358C8">
              <w:rPr>
                <w:b/>
              </w:rPr>
              <w:t>AKTS</w:t>
            </w:r>
          </w:p>
        </w:tc>
        <w:tc>
          <w:tcPr>
            <w:tcW w:w="1183" w:type="pct"/>
            <w:gridSpan w:val="2"/>
            <w:tcBorders>
              <w:top w:val="single" w:sz="4" w:space="0" w:color="auto"/>
              <w:left w:val="single" w:sz="4" w:space="0" w:color="auto"/>
              <w:bottom w:val="single" w:sz="4" w:space="0" w:color="auto"/>
            </w:tcBorders>
            <w:vAlign w:val="center"/>
          </w:tcPr>
          <w:p w:rsidR="000D6FF5" w:rsidRPr="00F358C8" w:rsidRDefault="000D6FF5" w:rsidP="009F0739">
            <w:pPr>
              <w:jc w:val="center"/>
              <w:rPr>
                <w:b/>
              </w:rPr>
            </w:pPr>
            <w:r w:rsidRPr="00F358C8">
              <w:rPr>
                <w:b/>
              </w:rPr>
              <w:t>TÜRÜ</w:t>
            </w:r>
          </w:p>
        </w:tc>
        <w:tc>
          <w:tcPr>
            <w:tcW w:w="768" w:type="pct"/>
            <w:tcBorders>
              <w:top w:val="single" w:sz="4" w:space="0" w:color="auto"/>
              <w:left w:val="single" w:sz="4" w:space="0" w:color="auto"/>
              <w:bottom w:val="single" w:sz="4" w:space="0" w:color="auto"/>
            </w:tcBorders>
            <w:vAlign w:val="center"/>
          </w:tcPr>
          <w:p w:rsidR="000D6FF5" w:rsidRPr="00F358C8" w:rsidRDefault="000D6FF5" w:rsidP="009F0739">
            <w:pPr>
              <w:jc w:val="center"/>
              <w:rPr>
                <w:b/>
              </w:rPr>
            </w:pPr>
            <w:r w:rsidRPr="00F358C8">
              <w:rPr>
                <w:b/>
              </w:rPr>
              <w:t>DİLİ</w:t>
            </w:r>
          </w:p>
        </w:tc>
      </w:tr>
      <w:tr w:rsidR="000D6FF5" w:rsidRPr="00F358C8" w:rsidTr="009F0739">
        <w:trPr>
          <w:trHeight w:val="367"/>
        </w:trPr>
        <w:tc>
          <w:tcPr>
            <w:tcW w:w="608" w:type="pct"/>
            <w:tcBorders>
              <w:top w:val="single" w:sz="4" w:space="0" w:color="auto"/>
              <w:left w:val="single" w:sz="12" w:space="0" w:color="auto"/>
              <w:bottom w:val="single" w:sz="12" w:space="0" w:color="auto"/>
              <w:right w:val="single" w:sz="12" w:space="0" w:color="auto"/>
            </w:tcBorders>
            <w:vAlign w:val="center"/>
          </w:tcPr>
          <w:p w:rsidR="000D6FF5" w:rsidRPr="00F358C8" w:rsidRDefault="000D6FF5" w:rsidP="009F0739">
            <w:pPr>
              <w:jc w:val="center"/>
            </w:pPr>
            <w:r w:rsidRPr="00F358C8">
              <w:t>7</w:t>
            </w:r>
          </w:p>
        </w:tc>
        <w:tc>
          <w:tcPr>
            <w:tcW w:w="419" w:type="pct"/>
            <w:tcBorders>
              <w:top w:val="single" w:sz="4" w:space="0" w:color="auto"/>
              <w:left w:val="single" w:sz="12" w:space="0" w:color="auto"/>
              <w:bottom w:val="single" w:sz="12" w:space="0" w:color="auto"/>
              <w:right w:val="single" w:sz="4" w:space="0" w:color="auto"/>
            </w:tcBorders>
            <w:vAlign w:val="center"/>
          </w:tcPr>
          <w:p w:rsidR="000D6FF5" w:rsidRPr="00F358C8" w:rsidRDefault="000D6FF5" w:rsidP="009F0739">
            <w:pPr>
              <w:jc w:val="center"/>
            </w:pPr>
            <w:r w:rsidRPr="00F358C8">
              <w:t>2</w:t>
            </w:r>
          </w:p>
        </w:tc>
        <w:tc>
          <w:tcPr>
            <w:tcW w:w="627" w:type="pct"/>
            <w:tcBorders>
              <w:top w:val="single" w:sz="4" w:space="0" w:color="auto"/>
              <w:left w:val="single" w:sz="4" w:space="0" w:color="auto"/>
              <w:bottom w:val="single" w:sz="12" w:space="0" w:color="auto"/>
            </w:tcBorders>
            <w:vAlign w:val="center"/>
          </w:tcPr>
          <w:p w:rsidR="000D6FF5" w:rsidRPr="00F358C8" w:rsidRDefault="000D6FF5" w:rsidP="009F0739">
            <w:pPr>
              <w:jc w:val="center"/>
            </w:pPr>
            <w:r w:rsidRPr="00F358C8">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0D6FF5" w:rsidRPr="00F358C8" w:rsidRDefault="000D6FF5" w:rsidP="009F0739">
            <w:pPr>
              <w:jc w:val="center"/>
            </w:pPr>
            <w:r w:rsidRPr="00F358C8">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0D6FF5" w:rsidRPr="00F358C8" w:rsidRDefault="000D6FF5" w:rsidP="009F0739">
            <w:pPr>
              <w:jc w:val="center"/>
            </w:pPr>
            <w:r w:rsidRPr="00F358C8">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D6FF5" w:rsidRPr="00F358C8" w:rsidRDefault="000D6FF5" w:rsidP="009F0739">
            <w:pPr>
              <w:jc w:val="center"/>
            </w:pPr>
            <w:r w:rsidRPr="00F358C8">
              <w:t>4.0</w:t>
            </w:r>
          </w:p>
        </w:tc>
        <w:tc>
          <w:tcPr>
            <w:tcW w:w="1183" w:type="pct"/>
            <w:gridSpan w:val="2"/>
            <w:tcBorders>
              <w:top w:val="single" w:sz="4" w:space="0" w:color="auto"/>
              <w:left w:val="single" w:sz="4" w:space="0" w:color="auto"/>
              <w:bottom w:val="single" w:sz="12" w:space="0" w:color="auto"/>
            </w:tcBorders>
            <w:vAlign w:val="center"/>
          </w:tcPr>
          <w:p w:rsidR="000D6FF5" w:rsidRPr="00F358C8" w:rsidRDefault="000D6FF5" w:rsidP="009F0739">
            <w:pPr>
              <w:jc w:val="center"/>
              <w:rPr>
                <w:vertAlign w:val="superscript"/>
              </w:rPr>
            </w:pPr>
            <w:r w:rsidRPr="00F358C8">
              <w:rPr>
                <w:vertAlign w:val="superscript"/>
              </w:rPr>
              <w:t>ZORUNLU ( )  SEÇMELİ (x  )</w:t>
            </w:r>
          </w:p>
        </w:tc>
        <w:tc>
          <w:tcPr>
            <w:tcW w:w="768" w:type="pct"/>
            <w:tcBorders>
              <w:top w:val="single" w:sz="4" w:space="0" w:color="auto"/>
              <w:left w:val="single" w:sz="4" w:space="0" w:color="auto"/>
              <w:bottom w:val="single" w:sz="12" w:space="0" w:color="auto"/>
            </w:tcBorders>
          </w:tcPr>
          <w:p w:rsidR="000D6FF5" w:rsidRPr="00F358C8" w:rsidRDefault="000D6FF5" w:rsidP="009F0739">
            <w:pPr>
              <w:jc w:val="center"/>
              <w:rPr>
                <w:vertAlign w:val="superscript"/>
              </w:rPr>
            </w:pPr>
            <w:r w:rsidRPr="00F358C8">
              <w:rPr>
                <w:vertAlign w:val="superscript"/>
              </w:rPr>
              <w:t>İngilizce</w:t>
            </w:r>
          </w:p>
        </w:tc>
      </w:tr>
      <w:tr w:rsidR="000D6FF5" w:rsidRPr="00F358C8"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D6FF5" w:rsidRPr="00F358C8" w:rsidRDefault="000D6FF5" w:rsidP="009F0739">
            <w:pPr>
              <w:jc w:val="center"/>
              <w:rPr>
                <w:b/>
              </w:rPr>
            </w:pPr>
            <w:r w:rsidRPr="00F358C8">
              <w:rPr>
                <w:b/>
              </w:rPr>
              <w:t>DERSİN KATEGORİSİ</w:t>
            </w:r>
          </w:p>
        </w:tc>
      </w:tr>
      <w:tr w:rsidR="000D6FF5" w:rsidRPr="00F358C8" w:rsidTr="009F0739">
        <w:tblPrEx>
          <w:tblBorders>
            <w:insideH w:val="single" w:sz="6" w:space="0" w:color="auto"/>
            <w:insideV w:val="single" w:sz="6" w:space="0" w:color="auto"/>
          </w:tblBorders>
        </w:tblPrEx>
        <w:trPr>
          <w:trHeight w:val="546"/>
        </w:trPr>
        <w:tc>
          <w:tcPr>
            <w:tcW w:w="1654" w:type="pct"/>
            <w:gridSpan w:val="3"/>
            <w:tcBorders>
              <w:top w:val="single" w:sz="12" w:space="0" w:color="auto"/>
              <w:left w:val="single" w:sz="12" w:space="0" w:color="auto"/>
              <w:bottom w:val="single" w:sz="6" w:space="0" w:color="auto"/>
            </w:tcBorders>
            <w:vAlign w:val="center"/>
          </w:tcPr>
          <w:p w:rsidR="000D6FF5" w:rsidRPr="00F358C8" w:rsidRDefault="000D6FF5" w:rsidP="009F0739">
            <w:pPr>
              <w:jc w:val="center"/>
              <w:rPr>
                <w:b/>
              </w:rPr>
            </w:pPr>
            <w:r w:rsidRPr="00F358C8">
              <w:rPr>
                <w:b/>
              </w:rPr>
              <w:t>Meslek Bilgisi</w:t>
            </w:r>
          </w:p>
        </w:tc>
        <w:tc>
          <w:tcPr>
            <w:tcW w:w="766" w:type="pct"/>
            <w:gridSpan w:val="3"/>
            <w:tcBorders>
              <w:top w:val="single" w:sz="12" w:space="0" w:color="auto"/>
              <w:bottom w:val="single" w:sz="6" w:space="0" w:color="auto"/>
            </w:tcBorders>
            <w:vAlign w:val="center"/>
          </w:tcPr>
          <w:p w:rsidR="000D6FF5" w:rsidRPr="00F358C8" w:rsidRDefault="000D6FF5" w:rsidP="009F0739">
            <w:pPr>
              <w:jc w:val="center"/>
              <w:rPr>
                <w:b/>
              </w:rPr>
            </w:pPr>
            <w:r w:rsidRPr="00F358C8">
              <w:rPr>
                <w:b/>
              </w:rPr>
              <w:t>Alan Bilgisi</w:t>
            </w:r>
          </w:p>
        </w:tc>
        <w:tc>
          <w:tcPr>
            <w:tcW w:w="977" w:type="pct"/>
            <w:gridSpan w:val="4"/>
            <w:tcBorders>
              <w:top w:val="single" w:sz="12" w:space="0" w:color="auto"/>
              <w:bottom w:val="single" w:sz="6" w:space="0" w:color="auto"/>
            </w:tcBorders>
            <w:vAlign w:val="center"/>
          </w:tcPr>
          <w:p w:rsidR="000D6FF5" w:rsidRPr="00F358C8" w:rsidRDefault="000D6FF5" w:rsidP="009F0739">
            <w:pPr>
              <w:jc w:val="center"/>
              <w:rPr>
                <w:b/>
              </w:rPr>
            </w:pPr>
            <w:r w:rsidRPr="00F358C8">
              <w:rPr>
                <w:b/>
              </w:rPr>
              <w:t>Genel Kültür</w:t>
            </w:r>
          </w:p>
        </w:tc>
        <w:tc>
          <w:tcPr>
            <w:tcW w:w="1603" w:type="pct"/>
            <w:gridSpan w:val="2"/>
            <w:tcBorders>
              <w:top w:val="single" w:sz="12" w:space="0" w:color="auto"/>
              <w:bottom w:val="single" w:sz="6" w:space="0" w:color="auto"/>
            </w:tcBorders>
            <w:vAlign w:val="center"/>
          </w:tcPr>
          <w:p w:rsidR="000D6FF5" w:rsidRPr="00F358C8" w:rsidRDefault="000D6FF5" w:rsidP="009F0739">
            <w:pPr>
              <w:jc w:val="center"/>
              <w:rPr>
                <w:b/>
              </w:rPr>
            </w:pPr>
            <w:r w:rsidRPr="00F358C8">
              <w:rPr>
                <w:b/>
              </w:rPr>
              <w:t>Seçmeli</w:t>
            </w:r>
          </w:p>
        </w:tc>
      </w:tr>
      <w:tr w:rsidR="000D6FF5" w:rsidRPr="00F358C8" w:rsidTr="009F0739">
        <w:tblPrEx>
          <w:tblBorders>
            <w:insideH w:val="single" w:sz="6" w:space="0" w:color="auto"/>
            <w:insideV w:val="single" w:sz="6" w:space="0" w:color="auto"/>
          </w:tblBorders>
        </w:tblPrEx>
        <w:trPr>
          <w:trHeight w:val="138"/>
        </w:trPr>
        <w:tc>
          <w:tcPr>
            <w:tcW w:w="1654" w:type="pct"/>
            <w:gridSpan w:val="3"/>
            <w:tcBorders>
              <w:top w:val="single" w:sz="6" w:space="0" w:color="auto"/>
              <w:left w:val="single" w:sz="12" w:space="0" w:color="auto"/>
              <w:bottom w:val="single" w:sz="12" w:space="0" w:color="auto"/>
              <w:right w:val="single" w:sz="4" w:space="0" w:color="auto"/>
            </w:tcBorders>
          </w:tcPr>
          <w:p w:rsidR="000D6FF5" w:rsidRPr="00F358C8" w:rsidRDefault="000D6FF5"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0D6FF5" w:rsidRPr="00F358C8" w:rsidRDefault="000D6FF5" w:rsidP="009F0739">
            <w:pPr>
              <w:jc w:val="center"/>
            </w:pPr>
          </w:p>
        </w:tc>
        <w:tc>
          <w:tcPr>
            <w:tcW w:w="977" w:type="pct"/>
            <w:gridSpan w:val="4"/>
            <w:tcBorders>
              <w:top w:val="single" w:sz="6" w:space="0" w:color="auto"/>
              <w:left w:val="single" w:sz="4" w:space="0" w:color="auto"/>
              <w:bottom w:val="single" w:sz="12" w:space="0" w:color="auto"/>
            </w:tcBorders>
          </w:tcPr>
          <w:p w:rsidR="000D6FF5" w:rsidRPr="00F358C8" w:rsidRDefault="000D6FF5" w:rsidP="009F0739">
            <w:pPr>
              <w:jc w:val="center"/>
            </w:pPr>
            <w:r w:rsidRPr="00F358C8">
              <w:t xml:space="preserve"> </w:t>
            </w:r>
          </w:p>
        </w:tc>
        <w:tc>
          <w:tcPr>
            <w:tcW w:w="1603" w:type="pct"/>
            <w:gridSpan w:val="2"/>
            <w:tcBorders>
              <w:top w:val="single" w:sz="6" w:space="0" w:color="auto"/>
              <w:left w:val="single" w:sz="4" w:space="0" w:color="auto"/>
              <w:bottom w:val="single" w:sz="12" w:space="0" w:color="auto"/>
            </w:tcBorders>
          </w:tcPr>
          <w:p w:rsidR="000D6FF5" w:rsidRPr="00F358C8" w:rsidRDefault="000D6FF5" w:rsidP="009F0739">
            <w:r w:rsidRPr="00F358C8">
              <w:t>Genel Kültür (  )         Alan (X)</w:t>
            </w:r>
          </w:p>
        </w:tc>
      </w:tr>
      <w:tr w:rsidR="000D6FF5" w:rsidRPr="00F358C8"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jc w:val="center"/>
              <w:rPr>
                <w:b/>
              </w:rPr>
            </w:pPr>
            <w:r w:rsidRPr="00F358C8">
              <w:rPr>
                <w:b/>
              </w:rPr>
              <w:t>DEĞERLENDİRME ÖLÇÜTLERİ</w:t>
            </w:r>
          </w:p>
        </w:tc>
      </w:tr>
      <w:tr w:rsidR="000D6FF5" w:rsidRPr="00F358C8" w:rsidTr="009F0739">
        <w:tc>
          <w:tcPr>
            <w:tcW w:w="1834" w:type="pct"/>
            <w:gridSpan w:val="4"/>
            <w:vMerge w:val="restart"/>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jc w:val="center"/>
              <w:rPr>
                <w:b/>
              </w:rPr>
            </w:pPr>
            <w:r w:rsidRPr="00F358C8">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0D6FF5" w:rsidRPr="00F358C8" w:rsidRDefault="000D6FF5" w:rsidP="009F0739">
            <w:pPr>
              <w:jc w:val="center"/>
              <w:rPr>
                <w:b/>
              </w:rPr>
            </w:pPr>
            <w:r w:rsidRPr="00F358C8">
              <w:rPr>
                <w:b/>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0D6FF5" w:rsidRPr="00F358C8" w:rsidRDefault="000D6FF5" w:rsidP="009F0739">
            <w:pPr>
              <w:jc w:val="center"/>
              <w:rPr>
                <w:b/>
              </w:rPr>
            </w:pPr>
            <w:r w:rsidRPr="00F358C8">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0D6FF5" w:rsidRPr="00F358C8" w:rsidRDefault="000D6FF5" w:rsidP="009F0739">
            <w:pPr>
              <w:jc w:val="center"/>
              <w:rPr>
                <w:b/>
              </w:rPr>
            </w:pPr>
            <w:r w:rsidRPr="00F358C8">
              <w:rPr>
                <w:b/>
              </w:rPr>
              <w:t>%</w:t>
            </w:r>
          </w:p>
        </w:tc>
      </w:tr>
      <w:tr w:rsidR="000D6FF5"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0D6FF5" w:rsidRPr="00F358C8" w:rsidRDefault="000D6FF5" w:rsidP="009F0739">
            <w:r w:rsidRPr="00F358C8">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0D6FF5" w:rsidRPr="00F358C8" w:rsidRDefault="000D6FF5" w:rsidP="009F0739">
            <w:pPr>
              <w:jc w:val="center"/>
            </w:pPr>
            <w:r w:rsidRPr="00F358C8">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0D6FF5" w:rsidRPr="00F358C8" w:rsidRDefault="000D6FF5" w:rsidP="009F0739">
            <w:pPr>
              <w:jc w:val="center"/>
            </w:pPr>
            <w:r w:rsidRPr="00F358C8">
              <w:t>30</w:t>
            </w:r>
          </w:p>
        </w:tc>
      </w:tr>
      <w:tr w:rsidR="000D6FF5"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0D6FF5" w:rsidRPr="00F358C8" w:rsidRDefault="000D6FF5" w:rsidP="009F0739">
            <w:r w:rsidRPr="00F358C8">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0D6FF5" w:rsidRPr="00F358C8" w:rsidRDefault="000D6FF5"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0D6FF5" w:rsidRPr="00F358C8" w:rsidRDefault="000D6FF5" w:rsidP="009F0739">
            <w:pPr>
              <w:jc w:val="center"/>
            </w:pPr>
          </w:p>
        </w:tc>
      </w:tr>
      <w:tr w:rsidR="000D6FF5"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0D6FF5" w:rsidRPr="00F358C8" w:rsidRDefault="000D6FF5" w:rsidP="009F0739">
            <w:r w:rsidRPr="00F358C8">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0D6FF5" w:rsidRPr="00F358C8" w:rsidRDefault="000D6FF5"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0D6FF5" w:rsidRPr="00F358C8" w:rsidRDefault="000D6FF5" w:rsidP="009F0739">
            <w:pPr>
              <w:jc w:val="center"/>
            </w:pPr>
          </w:p>
        </w:tc>
      </w:tr>
      <w:tr w:rsidR="000D6FF5"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0D6FF5" w:rsidRPr="00F358C8" w:rsidRDefault="000D6FF5" w:rsidP="009F0739">
            <w:r w:rsidRPr="00F358C8">
              <w:t>Ödev</w:t>
            </w:r>
          </w:p>
        </w:tc>
        <w:tc>
          <w:tcPr>
            <w:tcW w:w="1256" w:type="pct"/>
            <w:gridSpan w:val="3"/>
            <w:tcBorders>
              <w:top w:val="single" w:sz="4" w:space="0" w:color="auto"/>
              <w:left w:val="single" w:sz="4" w:space="0" w:color="auto"/>
              <w:bottom w:val="single" w:sz="4" w:space="0" w:color="auto"/>
              <w:right w:val="single" w:sz="8" w:space="0" w:color="auto"/>
            </w:tcBorders>
          </w:tcPr>
          <w:p w:rsidR="000D6FF5" w:rsidRPr="00F358C8" w:rsidRDefault="000D6FF5" w:rsidP="009F0739">
            <w:pPr>
              <w:jc w:val="center"/>
            </w:pPr>
            <w:r w:rsidRPr="00F358C8">
              <w:t>2</w:t>
            </w:r>
          </w:p>
        </w:tc>
        <w:tc>
          <w:tcPr>
            <w:tcW w:w="768" w:type="pct"/>
            <w:tcBorders>
              <w:top w:val="single" w:sz="4" w:space="0" w:color="auto"/>
              <w:left w:val="single" w:sz="8" w:space="0" w:color="auto"/>
              <w:bottom w:val="single" w:sz="4" w:space="0" w:color="auto"/>
              <w:right w:val="single" w:sz="12" w:space="0" w:color="auto"/>
            </w:tcBorders>
          </w:tcPr>
          <w:p w:rsidR="000D6FF5" w:rsidRPr="00F358C8" w:rsidRDefault="000D6FF5" w:rsidP="009F0739">
            <w:pPr>
              <w:jc w:val="center"/>
            </w:pPr>
            <w:r w:rsidRPr="00F358C8">
              <w:t>20</w:t>
            </w:r>
          </w:p>
        </w:tc>
      </w:tr>
      <w:tr w:rsidR="000D6FF5"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0D6FF5" w:rsidRPr="00F358C8" w:rsidRDefault="000D6FF5" w:rsidP="009F0739">
            <w:r w:rsidRPr="00F358C8">
              <w:t>Proje</w:t>
            </w:r>
          </w:p>
        </w:tc>
        <w:tc>
          <w:tcPr>
            <w:tcW w:w="1256" w:type="pct"/>
            <w:gridSpan w:val="3"/>
            <w:tcBorders>
              <w:top w:val="single" w:sz="4" w:space="0" w:color="auto"/>
              <w:left w:val="single" w:sz="4" w:space="0" w:color="auto"/>
              <w:bottom w:val="single" w:sz="8" w:space="0" w:color="auto"/>
              <w:right w:val="single" w:sz="8" w:space="0" w:color="auto"/>
            </w:tcBorders>
          </w:tcPr>
          <w:p w:rsidR="000D6FF5" w:rsidRPr="00F358C8" w:rsidRDefault="000D6FF5"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0D6FF5" w:rsidRPr="00F358C8" w:rsidRDefault="000D6FF5" w:rsidP="009F0739">
            <w:pPr>
              <w:jc w:val="center"/>
            </w:pPr>
          </w:p>
        </w:tc>
      </w:tr>
      <w:tr w:rsidR="000D6FF5"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0D6FF5" w:rsidRPr="00F358C8" w:rsidRDefault="000D6FF5" w:rsidP="009F0739">
            <w:r w:rsidRPr="00F358C8">
              <w:t>Rapor</w:t>
            </w:r>
          </w:p>
        </w:tc>
        <w:tc>
          <w:tcPr>
            <w:tcW w:w="1256" w:type="pct"/>
            <w:gridSpan w:val="3"/>
            <w:tcBorders>
              <w:top w:val="single" w:sz="8" w:space="0" w:color="auto"/>
              <w:left w:val="single" w:sz="4" w:space="0" w:color="auto"/>
              <w:bottom w:val="single" w:sz="8" w:space="0" w:color="auto"/>
              <w:right w:val="single" w:sz="8" w:space="0" w:color="auto"/>
            </w:tcBorders>
          </w:tcPr>
          <w:p w:rsidR="000D6FF5" w:rsidRPr="00F358C8" w:rsidRDefault="000D6FF5"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0D6FF5" w:rsidRPr="00F358C8" w:rsidRDefault="000D6FF5" w:rsidP="009F0739">
            <w:pPr>
              <w:jc w:val="center"/>
            </w:pPr>
          </w:p>
        </w:tc>
      </w:tr>
      <w:tr w:rsidR="000D6FF5" w:rsidRPr="00F358C8" w:rsidTr="009F0739">
        <w:tc>
          <w:tcPr>
            <w:tcW w:w="1834" w:type="pct"/>
            <w:gridSpan w:val="4"/>
            <w:vMerge/>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0D6FF5" w:rsidRPr="00F358C8" w:rsidRDefault="000D6FF5" w:rsidP="009F0739">
            <w:r w:rsidRPr="00F358C8">
              <w:t>Diğer(Sözlü)</w:t>
            </w:r>
          </w:p>
        </w:tc>
        <w:tc>
          <w:tcPr>
            <w:tcW w:w="1256" w:type="pct"/>
            <w:gridSpan w:val="3"/>
            <w:tcBorders>
              <w:top w:val="single" w:sz="8" w:space="0" w:color="auto"/>
              <w:left w:val="single" w:sz="4" w:space="0" w:color="auto"/>
              <w:bottom w:val="single" w:sz="12" w:space="0" w:color="auto"/>
              <w:right w:val="single" w:sz="8" w:space="0" w:color="auto"/>
            </w:tcBorders>
          </w:tcPr>
          <w:p w:rsidR="000D6FF5" w:rsidRPr="00F358C8" w:rsidRDefault="000D6FF5"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0D6FF5" w:rsidRPr="00F358C8" w:rsidRDefault="000D6FF5" w:rsidP="009F0739">
            <w:pPr>
              <w:jc w:val="center"/>
            </w:pPr>
          </w:p>
        </w:tc>
      </w:tr>
      <w:tr w:rsidR="000D6FF5" w:rsidRPr="00F358C8" w:rsidTr="009F0739">
        <w:trPr>
          <w:trHeight w:val="392"/>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jc w:val="center"/>
              <w:rPr>
                <w:b/>
              </w:rPr>
            </w:pPr>
            <w:r w:rsidRPr="00F358C8">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0D6FF5" w:rsidRPr="00F358C8" w:rsidRDefault="000D6FF5" w:rsidP="009F0739"/>
        </w:tc>
        <w:tc>
          <w:tcPr>
            <w:tcW w:w="1256" w:type="pct"/>
            <w:gridSpan w:val="3"/>
            <w:tcBorders>
              <w:top w:val="single" w:sz="12" w:space="0" w:color="auto"/>
              <w:left w:val="single" w:sz="4" w:space="0" w:color="auto"/>
              <w:bottom w:val="single" w:sz="8" w:space="0" w:color="auto"/>
              <w:right w:val="single" w:sz="8" w:space="0" w:color="auto"/>
            </w:tcBorders>
            <w:vAlign w:val="center"/>
          </w:tcPr>
          <w:p w:rsidR="000D6FF5" w:rsidRPr="00F358C8" w:rsidRDefault="000D6FF5" w:rsidP="009F0739">
            <w:pPr>
              <w:jc w:val="center"/>
            </w:pPr>
            <w:r w:rsidRPr="00F358C8">
              <w:t>1</w:t>
            </w:r>
          </w:p>
        </w:tc>
        <w:tc>
          <w:tcPr>
            <w:tcW w:w="768" w:type="pct"/>
            <w:tcBorders>
              <w:top w:val="single" w:sz="12" w:space="0" w:color="auto"/>
              <w:left w:val="single" w:sz="8" w:space="0" w:color="auto"/>
              <w:bottom w:val="single" w:sz="8" w:space="0" w:color="auto"/>
              <w:right w:val="single" w:sz="12" w:space="0" w:color="auto"/>
            </w:tcBorders>
            <w:vAlign w:val="center"/>
          </w:tcPr>
          <w:p w:rsidR="000D6FF5" w:rsidRPr="00F358C8" w:rsidRDefault="000D6FF5" w:rsidP="009F0739">
            <w:pPr>
              <w:jc w:val="center"/>
            </w:pPr>
            <w:r w:rsidRPr="00F358C8">
              <w:t>50</w:t>
            </w:r>
          </w:p>
        </w:tc>
      </w:tr>
      <w:tr w:rsidR="000D6FF5" w:rsidRPr="00F358C8"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jc w:val="center"/>
              <w:rPr>
                <w:b/>
              </w:rPr>
            </w:pPr>
            <w:r w:rsidRPr="00F358C8">
              <w:rPr>
                <w:b/>
              </w:rPr>
              <w:t>VARSA ÖNERİLEN ÖNKOŞUL(LAR)</w:t>
            </w:r>
          </w:p>
        </w:tc>
        <w:tc>
          <w:tcPr>
            <w:tcW w:w="3166" w:type="pct"/>
            <w:gridSpan w:val="8"/>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jc w:val="both"/>
              <w:rPr>
                <w:sz w:val="21"/>
                <w:szCs w:val="21"/>
              </w:rPr>
            </w:pPr>
            <w:r w:rsidRPr="00F358C8">
              <w:rPr>
                <w:sz w:val="21"/>
                <w:szCs w:val="21"/>
              </w:rPr>
              <w:t>Dersin ön koşulu bulunmamaktadır.</w:t>
            </w:r>
          </w:p>
        </w:tc>
      </w:tr>
      <w:tr w:rsidR="000D6FF5" w:rsidRPr="00F358C8" w:rsidTr="009F0739">
        <w:trPr>
          <w:trHeight w:val="447"/>
        </w:trPr>
        <w:tc>
          <w:tcPr>
            <w:tcW w:w="1834" w:type="pct"/>
            <w:gridSpan w:val="4"/>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jc w:val="center"/>
              <w:rPr>
                <w:b/>
              </w:rPr>
            </w:pPr>
            <w:r w:rsidRPr="00F358C8">
              <w:rPr>
                <w:b/>
              </w:rPr>
              <w:lastRenderedPageBreak/>
              <w:t>DERSİN KISA İÇERİĞİ</w:t>
            </w:r>
          </w:p>
        </w:tc>
        <w:tc>
          <w:tcPr>
            <w:tcW w:w="3166" w:type="pct"/>
            <w:gridSpan w:val="8"/>
            <w:tcBorders>
              <w:top w:val="single" w:sz="12" w:space="0" w:color="auto"/>
              <w:left w:val="single" w:sz="12" w:space="0" w:color="auto"/>
              <w:bottom w:val="single" w:sz="12" w:space="0" w:color="auto"/>
              <w:right w:val="single" w:sz="12" w:space="0" w:color="auto"/>
            </w:tcBorders>
          </w:tcPr>
          <w:p w:rsidR="000D6FF5" w:rsidRPr="00BD5003" w:rsidRDefault="000D6FF5" w:rsidP="009F0739">
            <w:pPr>
              <w:outlineLvl w:val="0"/>
              <w:rPr>
                <w:sz w:val="20"/>
                <w:szCs w:val="20"/>
              </w:rPr>
            </w:pPr>
            <w:r w:rsidRPr="00BD5003">
              <w:rPr>
                <w:sz w:val="20"/>
                <w:szCs w:val="20"/>
              </w:rPr>
              <w:t>Ders kitabında olması gereken fiziksel, eğitsel, görsel tasarım ve dil anlatım özellikleri ve standartlar;</w:t>
            </w:r>
            <w:r>
              <w:rPr>
                <w:sz w:val="20"/>
                <w:szCs w:val="20"/>
              </w:rPr>
              <w:t xml:space="preserve"> </w:t>
            </w:r>
            <w:r w:rsidRPr="00BD5003">
              <w:rPr>
                <w:sz w:val="20"/>
                <w:szCs w:val="20"/>
              </w:rPr>
              <w:t>ders kitaplarının içeriklerinin programa uygunluğu; mevcut ders kitaplarından bazılarının içerik,</w:t>
            </w:r>
            <w:r>
              <w:rPr>
                <w:sz w:val="20"/>
                <w:szCs w:val="20"/>
              </w:rPr>
              <w:t xml:space="preserve"> </w:t>
            </w:r>
            <w:r w:rsidRPr="00BD5003">
              <w:rPr>
                <w:sz w:val="20"/>
                <w:szCs w:val="20"/>
              </w:rPr>
              <w:t>dil, öğrenci seviyesine uygunluk, format, çekicilik, anlamlı öğrenmeye katkı, öğretimde kullanım</w:t>
            </w:r>
          </w:p>
          <w:p w:rsidR="000D6FF5" w:rsidRPr="00F358C8" w:rsidRDefault="000D6FF5" w:rsidP="009F0739">
            <w:pPr>
              <w:outlineLvl w:val="0"/>
              <w:rPr>
                <w:sz w:val="20"/>
                <w:szCs w:val="20"/>
              </w:rPr>
            </w:pPr>
            <w:r w:rsidRPr="00BD5003">
              <w:rPr>
                <w:sz w:val="20"/>
                <w:szCs w:val="20"/>
              </w:rPr>
              <w:t>kolaylığı vb. açılardan incelenmesi.</w:t>
            </w:r>
          </w:p>
        </w:tc>
      </w:tr>
      <w:tr w:rsidR="000D6FF5" w:rsidRPr="00F358C8" w:rsidTr="009F0739">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jc w:val="center"/>
              <w:rPr>
                <w:b/>
              </w:rPr>
            </w:pPr>
            <w:r w:rsidRPr="00F358C8">
              <w:rPr>
                <w:b/>
              </w:rPr>
              <w:t>DERSİN AMAÇLARI</w:t>
            </w:r>
          </w:p>
        </w:tc>
        <w:tc>
          <w:tcPr>
            <w:tcW w:w="3167" w:type="pct"/>
            <w:gridSpan w:val="8"/>
            <w:tcBorders>
              <w:top w:val="single" w:sz="12" w:space="0" w:color="auto"/>
              <w:left w:val="single" w:sz="12" w:space="0" w:color="auto"/>
              <w:bottom w:val="single" w:sz="12" w:space="0" w:color="auto"/>
              <w:right w:val="single" w:sz="12" w:space="0" w:color="auto"/>
            </w:tcBorders>
          </w:tcPr>
          <w:p w:rsidR="000D6FF5" w:rsidRDefault="000D6FF5" w:rsidP="009F0739">
            <w:pPr>
              <w:outlineLvl w:val="0"/>
              <w:rPr>
                <w:sz w:val="20"/>
                <w:szCs w:val="20"/>
              </w:rPr>
            </w:pPr>
            <w:r>
              <w:rPr>
                <w:sz w:val="20"/>
                <w:szCs w:val="20"/>
              </w:rPr>
              <w:t>Dersin sonunda, öğrenciler;</w:t>
            </w:r>
          </w:p>
          <w:p w:rsidR="000D6FF5" w:rsidRDefault="000D6FF5" w:rsidP="000F3147">
            <w:pPr>
              <w:numPr>
                <w:ilvl w:val="0"/>
                <w:numId w:val="40"/>
              </w:numPr>
              <w:spacing w:after="0" w:line="240" w:lineRule="auto"/>
              <w:outlineLvl w:val="0"/>
              <w:rPr>
                <w:sz w:val="20"/>
                <w:szCs w:val="20"/>
              </w:rPr>
            </w:pPr>
            <w:r>
              <w:rPr>
                <w:sz w:val="20"/>
                <w:szCs w:val="20"/>
              </w:rPr>
              <w:t>Alanda kullanılan ders kitaplarını belirlenen standartlara göre eleştirel bir bakış açısıyla inceleyebilecekler</w:t>
            </w:r>
          </w:p>
          <w:p w:rsidR="000D6FF5" w:rsidRDefault="000D6FF5" w:rsidP="000F3147">
            <w:pPr>
              <w:numPr>
                <w:ilvl w:val="0"/>
                <w:numId w:val="40"/>
              </w:numPr>
              <w:spacing w:after="0" w:line="240" w:lineRule="auto"/>
              <w:outlineLvl w:val="0"/>
              <w:rPr>
                <w:sz w:val="20"/>
                <w:szCs w:val="20"/>
              </w:rPr>
            </w:pPr>
            <w:r>
              <w:rPr>
                <w:sz w:val="20"/>
                <w:szCs w:val="20"/>
              </w:rPr>
              <w:t>Sınıf içi uygulamalarında ders kitaplarından daha etkili bir şekilde faydalanabilecekler</w:t>
            </w:r>
          </w:p>
          <w:p w:rsidR="000D6FF5" w:rsidRPr="00F358C8" w:rsidRDefault="000D6FF5" w:rsidP="000F3147">
            <w:pPr>
              <w:numPr>
                <w:ilvl w:val="0"/>
                <w:numId w:val="40"/>
              </w:numPr>
              <w:spacing w:after="0" w:line="240" w:lineRule="auto"/>
              <w:outlineLvl w:val="0"/>
              <w:rPr>
                <w:sz w:val="20"/>
                <w:szCs w:val="20"/>
              </w:rPr>
            </w:pPr>
            <w:r>
              <w:rPr>
                <w:sz w:val="20"/>
                <w:szCs w:val="20"/>
              </w:rPr>
              <w:t>Ders kitaplarını geliştirecek ve dapte edebilecek eklemeler yapabilecekler</w:t>
            </w:r>
          </w:p>
        </w:tc>
      </w:tr>
      <w:tr w:rsidR="000D6FF5" w:rsidRPr="00F358C8"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jc w:val="center"/>
              <w:rPr>
                <w:b/>
              </w:rPr>
            </w:pPr>
            <w:r w:rsidRPr="00F358C8">
              <w:rPr>
                <w:b/>
              </w:rPr>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1"/>
                <w:szCs w:val="21"/>
              </w:rPr>
            </w:pPr>
            <w:r>
              <w:rPr>
                <w:sz w:val="21"/>
                <w:szCs w:val="21"/>
              </w:rPr>
              <w:t xml:space="preserve">Öğrencilerin, meslek hayatlarında ders kitaplarını daha etkili kullanmalarını ve eksiklerini telafi edebilecekleri yeterlilikleri edinmeleri sağlanacaktır. </w:t>
            </w:r>
          </w:p>
        </w:tc>
      </w:tr>
      <w:tr w:rsidR="000D6FF5" w:rsidRPr="00F358C8"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jc w:val="center"/>
              <w:rPr>
                <w:b/>
              </w:rPr>
            </w:pPr>
            <w:r w:rsidRPr="00F358C8">
              <w:rPr>
                <w:b/>
              </w:rPr>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tcPr>
          <w:p w:rsidR="000D6FF5" w:rsidRDefault="000D6FF5" w:rsidP="009F0739">
            <w:pPr>
              <w:outlineLvl w:val="0"/>
              <w:rPr>
                <w:sz w:val="20"/>
                <w:szCs w:val="20"/>
              </w:rPr>
            </w:pPr>
            <w:r>
              <w:rPr>
                <w:sz w:val="20"/>
                <w:szCs w:val="20"/>
              </w:rPr>
              <w:t>Dersin sonunda, öğrenciler;</w:t>
            </w:r>
          </w:p>
          <w:p w:rsidR="000D6FF5" w:rsidRDefault="000D6FF5" w:rsidP="000F3147">
            <w:pPr>
              <w:numPr>
                <w:ilvl w:val="0"/>
                <w:numId w:val="41"/>
              </w:numPr>
              <w:spacing w:after="0" w:line="240" w:lineRule="auto"/>
              <w:outlineLvl w:val="0"/>
              <w:rPr>
                <w:sz w:val="20"/>
                <w:szCs w:val="20"/>
              </w:rPr>
            </w:pPr>
            <w:r>
              <w:rPr>
                <w:sz w:val="20"/>
                <w:szCs w:val="20"/>
              </w:rPr>
              <w:t>Alanda kullanılan ders kitaplarını belirlenen standartlara göre eleştirel bir bakış açısıyla inceleyebilecekler</w:t>
            </w:r>
          </w:p>
          <w:p w:rsidR="000D6FF5" w:rsidRDefault="000D6FF5" w:rsidP="000F3147">
            <w:pPr>
              <w:numPr>
                <w:ilvl w:val="0"/>
                <w:numId w:val="41"/>
              </w:numPr>
              <w:spacing w:after="0" w:line="240" w:lineRule="auto"/>
              <w:outlineLvl w:val="0"/>
              <w:rPr>
                <w:sz w:val="20"/>
                <w:szCs w:val="20"/>
              </w:rPr>
            </w:pPr>
            <w:r>
              <w:rPr>
                <w:sz w:val="20"/>
                <w:szCs w:val="20"/>
              </w:rPr>
              <w:t>Sınıf içi uygulamalarında ders kitaplarından daha etkili bir şekilde faydalanabilecekler</w:t>
            </w:r>
          </w:p>
          <w:p w:rsidR="000D6FF5" w:rsidRDefault="000D6FF5" w:rsidP="009F0739">
            <w:pPr>
              <w:tabs>
                <w:tab w:val="left" w:pos="7800"/>
              </w:tabs>
              <w:ind w:left="381"/>
              <w:jc w:val="both"/>
              <w:rPr>
                <w:sz w:val="20"/>
                <w:szCs w:val="20"/>
              </w:rPr>
            </w:pPr>
            <w:r>
              <w:rPr>
                <w:sz w:val="20"/>
                <w:szCs w:val="20"/>
              </w:rPr>
              <w:t>Ders kitaplarını geliştirecek ve adapte edebilecek eklemeler yapabilecekler</w:t>
            </w:r>
          </w:p>
          <w:p w:rsidR="000D6FF5" w:rsidRDefault="000D6FF5" w:rsidP="009F0739">
            <w:pPr>
              <w:tabs>
                <w:tab w:val="left" w:pos="7800"/>
              </w:tabs>
              <w:ind w:left="381"/>
              <w:jc w:val="both"/>
              <w:rPr>
                <w:sz w:val="20"/>
                <w:szCs w:val="20"/>
              </w:rPr>
            </w:pPr>
          </w:p>
          <w:p w:rsidR="000D6FF5" w:rsidRPr="00F358C8" w:rsidRDefault="000D6FF5" w:rsidP="009F0739">
            <w:pPr>
              <w:tabs>
                <w:tab w:val="left" w:pos="7800"/>
              </w:tabs>
              <w:ind w:left="381"/>
              <w:jc w:val="both"/>
              <w:rPr>
                <w:sz w:val="21"/>
                <w:szCs w:val="21"/>
              </w:rPr>
            </w:pPr>
          </w:p>
        </w:tc>
      </w:tr>
      <w:tr w:rsidR="000D6FF5" w:rsidRPr="00F358C8"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jc w:val="center"/>
              <w:rPr>
                <w:b/>
              </w:rPr>
            </w:pPr>
            <w:r w:rsidRPr="00F358C8">
              <w:rPr>
                <w:b/>
              </w:rPr>
              <w:t>TEMEL DERS KİTABI</w:t>
            </w:r>
          </w:p>
        </w:tc>
        <w:tc>
          <w:tcPr>
            <w:tcW w:w="3167" w:type="pct"/>
            <w:gridSpan w:val="8"/>
            <w:tcBorders>
              <w:top w:val="single" w:sz="12" w:space="0" w:color="auto"/>
              <w:left w:val="single" w:sz="12" w:space="0" w:color="auto"/>
              <w:bottom w:val="single" w:sz="12" w:space="0" w:color="auto"/>
              <w:right w:val="single" w:sz="12" w:space="0" w:color="auto"/>
            </w:tcBorders>
          </w:tcPr>
          <w:p w:rsidR="000D6FF5" w:rsidRPr="00F358C8" w:rsidRDefault="000D6FF5" w:rsidP="009F0739">
            <w:pPr>
              <w:pStyle w:val="Balk4"/>
              <w:spacing w:before="0" w:after="0"/>
              <w:rPr>
                <w:b w:val="0"/>
                <w:sz w:val="21"/>
                <w:szCs w:val="21"/>
                <w:lang w:val="tr-TR"/>
              </w:rPr>
            </w:pPr>
            <w:r>
              <w:rPr>
                <w:b w:val="0"/>
                <w:sz w:val="21"/>
                <w:szCs w:val="21"/>
                <w:lang w:val="tr-TR"/>
              </w:rPr>
              <w:t>Tomlinson, B. (ed.) (2011</w:t>
            </w:r>
            <w:r w:rsidRPr="00317F63">
              <w:rPr>
                <w:b w:val="0"/>
                <w:sz w:val="21"/>
                <w:szCs w:val="21"/>
                <w:lang w:val="tr-TR"/>
              </w:rPr>
              <w:t>). Materials development in language teaching (2nd edn). Cambridge: Cambridge University Press.Cambridge University Press.</w:t>
            </w:r>
          </w:p>
        </w:tc>
      </w:tr>
      <w:tr w:rsidR="000D6FF5" w:rsidRPr="00F358C8"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jc w:val="center"/>
              <w:rPr>
                <w:b/>
              </w:rPr>
            </w:pPr>
            <w:r w:rsidRPr="00F358C8">
              <w:rPr>
                <w:b/>
              </w:rPr>
              <w:t>YARDIMCI KAYNAKLAR</w:t>
            </w:r>
          </w:p>
        </w:tc>
        <w:tc>
          <w:tcPr>
            <w:tcW w:w="3167" w:type="pct"/>
            <w:gridSpan w:val="8"/>
            <w:tcBorders>
              <w:top w:val="single" w:sz="12" w:space="0" w:color="auto"/>
              <w:left w:val="single" w:sz="12" w:space="0" w:color="auto"/>
              <w:bottom w:val="single" w:sz="12" w:space="0" w:color="auto"/>
              <w:right w:val="single" w:sz="12" w:space="0" w:color="auto"/>
            </w:tcBorders>
          </w:tcPr>
          <w:p w:rsidR="000D6FF5" w:rsidRPr="00F358C8" w:rsidRDefault="000D6FF5" w:rsidP="009F0739">
            <w:pPr>
              <w:pStyle w:val="Balk4"/>
              <w:spacing w:before="0" w:after="0"/>
              <w:rPr>
                <w:b w:val="0"/>
                <w:color w:val="000000"/>
                <w:sz w:val="21"/>
                <w:szCs w:val="21"/>
                <w:lang w:val="tr-TR"/>
              </w:rPr>
            </w:pPr>
            <w:r w:rsidRPr="00F358C8">
              <w:rPr>
                <w:b w:val="0"/>
                <w:color w:val="000000"/>
                <w:sz w:val="21"/>
                <w:szCs w:val="21"/>
                <w:lang w:val="tr-TR"/>
              </w:rPr>
              <w:t>Alanyazındaki ilgili çalışmalar ve araştırmalar.</w:t>
            </w:r>
          </w:p>
        </w:tc>
      </w:tr>
      <w:tr w:rsidR="000D6FF5" w:rsidRPr="00F358C8" w:rsidTr="009F0739">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F358C8" w:rsidRDefault="000D6FF5" w:rsidP="009F0739">
            <w:pPr>
              <w:jc w:val="center"/>
              <w:rPr>
                <w:b/>
              </w:rPr>
            </w:pPr>
            <w:r w:rsidRPr="00F358C8">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tcPr>
          <w:p w:rsidR="000D6FF5" w:rsidRPr="00F358C8" w:rsidRDefault="000D6FF5" w:rsidP="009F0739">
            <w:pPr>
              <w:jc w:val="both"/>
              <w:rPr>
                <w:sz w:val="21"/>
                <w:szCs w:val="21"/>
              </w:rPr>
            </w:pPr>
            <w:r w:rsidRPr="00F358C8">
              <w:rPr>
                <w:sz w:val="21"/>
                <w:szCs w:val="21"/>
              </w:rPr>
              <w:t>Bilgisayar, projeksiyon.</w:t>
            </w:r>
          </w:p>
        </w:tc>
      </w:tr>
    </w:tbl>
    <w:p w:rsidR="000D6FF5" w:rsidRPr="00F358C8" w:rsidRDefault="000D6FF5" w:rsidP="000D6FF5">
      <w:pPr>
        <w:rPr>
          <w:sz w:val="18"/>
          <w:szCs w:val="18"/>
        </w:rPr>
        <w:sectPr w:rsidR="000D6FF5" w:rsidRPr="00F358C8">
          <w:pgSz w:w="11906" w:h="16838"/>
          <w:pgMar w:top="720" w:right="1134" w:bottom="720" w:left="1134" w:header="709" w:footer="709" w:gutter="0"/>
          <w:cols w:space="72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D6FF5" w:rsidRPr="00F358C8" w:rsidTr="009F0739">
        <w:trPr>
          <w:trHeight w:val="510"/>
          <w:jc w:val="center"/>
        </w:trPr>
        <w:tc>
          <w:tcPr>
            <w:tcW w:w="5000" w:type="pct"/>
            <w:gridSpan w:val="2"/>
            <w:shd w:val="clear" w:color="auto" w:fill="auto"/>
            <w:vAlign w:val="center"/>
          </w:tcPr>
          <w:p w:rsidR="000D6FF5" w:rsidRPr="00F358C8" w:rsidRDefault="000D6FF5" w:rsidP="009F0739">
            <w:pPr>
              <w:jc w:val="center"/>
              <w:rPr>
                <w:b/>
                <w:sz w:val="20"/>
                <w:szCs w:val="20"/>
              </w:rPr>
            </w:pPr>
            <w:r w:rsidRPr="00F358C8">
              <w:rPr>
                <w:b/>
                <w:sz w:val="20"/>
                <w:szCs w:val="20"/>
              </w:rPr>
              <w:lastRenderedPageBreak/>
              <w:t>DERSİN HAFTALIK PLANI</w:t>
            </w:r>
          </w:p>
        </w:tc>
      </w:tr>
      <w:tr w:rsidR="000D6FF5" w:rsidRPr="00F358C8" w:rsidTr="009F0739">
        <w:trPr>
          <w:jc w:val="center"/>
        </w:trPr>
        <w:tc>
          <w:tcPr>
            <w:tcW w:w="593" w:type="pct"/>
            <w:shd w:val="clear" w:color="auto" w:fill="auto"/>
          </w:tcPr>
          <w:p w:rsidR="000D6FF5" w:rsidRPr="00F358C8" w:rsidRDefault="000D6FF5" w:rsidP="009F0739">
            <w:pPr>
              <w:jc w:val="center"/>
              <w:rPr>
                <w:b/>
                <w:sz w:val="20"/>
                <w:szCs w:val="20"/>
              </w:rPr>
            </w:pPr>
            <w:r w:rsidRPr="00F358C8">
              <w:rPr>
                <w:b/>
                <w:sz w:val="20"/>
                <w:szCs w:val="20"/>
              </w:rPr>
              <w:t>HAFTA</w:t>
            </w:r>
          </w:p>
        </w:tc>
        <w:tc>
          <w:tcPr>
            <w:tcW w:w="4407" w:type="pct"/>
            <w:shd w:val="clear" w:color="auto" w:fill="auto"/>
          </w:tcPr>
          <w:p w:rsidR="000D6FF5" w:rsidRPr="00F358C8" w:rsidRDefault="000D6FF5" w:rsidP="009F0739">
            <w:pPr>
              <w:rPr>
                <w:b/>
                <w:sz w:val="20"/>
                <w:szCs w:val="20"/>
              </w:rPr>
            </w:pPr>
            <w:r w:rsidRPr="00F358C8">
              <w:rPr>
                <w:b/>
                <w:sz w:val="20"/>
                <w:szCs w:val="20"/>
              </w:rPr>
              <w:t>İŞLENEN KONULAR</w:t>
            </w:r>
          </w:p>
        </w:tc>
      </w:tr>
      <w:tr w:rsidR="000D6FF5" w:rsidRPr="00F358C8" w:rsidTr="009F0739">
        <w:trPr>
          <w:jc w:val="center"/>
        </w:trPr>
        <w:tc>
          <w:tcPr>
            <w:tcW w:w="593" w:type="pct"/>
            <w:shd w:val="clear" w:color="auto" w:fill="auto"/>
            <w:vAlign w:val="center"/>
          </w:tcPr>
          <w:p w:rsidR="000D6FF5" w:rsidRPr="00F358C8" w:rsidRDefault="000D6FF5" w:rsidP="009F0739">
            <w:pPr>
              <w:jc w:val="center"/>
              <w:rPr>
                <w:sz w:val="20"/>
                <w:szCs w:val="20"/>
              </w:rPr>
            </w:pPr>
            <w:r w:rsidRPr="00F358C8">
              <w:rPr>
                <w:sz w:val="20"/>
                <w:szCs w:val="20"/>
              </w:rPr>
              <w:t>1</w:t>
            </w:r>
          </w:p>
        </w:tc>
        <w:tc>
          <w:tcPr>
            <w:tcW w:w="4407" w:type="pct"/>
            <w:shd w:val="clear" w:color="auto" w:fill="auto"/>
          </w:tcPr>
          <w:p w:rsidR="000D6FF5" w:rsidRPr="00912DE8" w:rsidRDefault="000D6FF5" w:rsidP="009F0739">
            <w:pPr>
              <w:jc w:val="both"/>
              <w:rPr>
                <w:color w:val="000000"/>
                <w:sz w:val="20"/>
                <w:szCs w:val="20"/>
                <w:lang w:val="en-US"/>
              </w:rPr>
            </w:pPr>
            <w:r>
              <w:rPr>
                <w:color w:val="000000"/>
                <w:sz w:val="20"/>
                <w:szCs w:val="20"/>
                <w:lang w:val="en-US"/>
              </w:rPr>
              <w:t>Introduction</w:t>
            </w:r>
          </w:p>
        </w:tc>
      </w:tr>
      <w:tr w:rsidR="000D6FF5" w:rsidRPr="00F358C8" w:rsidTr="009F0739">
        <w:trPr>
          <w:jc w:val="center"/>
        </w:trPr>
        <w:tc>
          <w:tcPr>
            <w:tcW w:w="593" w:type="pct"/>
            <w:shd w:val="clear" w:color="auto" w:fill="auto"/>
            <w:vAlign w:val="center"/>
          </w:tcPr>
          <w:p w:rsidR="000D6FF5" w:rsidRPr="00F358C8" w:rsidRDefault="000D6FF5" w:rsidP="009F0739">
            <w:pPr>
              <w:jc w:val="center"/>
              <w:rPr>
                <w:sz w:val="20"/>
                <w:szCs w:val="20"/>
              </w:rPr>
            </w:pPr>
            <w:r>
              <w:rPr>
                <w:sz w:val="20"/>
                <w:szCs w:val="20"/>
              </w:rPr>
              <w:t>2</w:t>
            </w:r>
          </w:p>
        </w:tc>
        <w:tc>
          <w:tcPr>
            <w:tcW w:w="4407" w:type="pct"/>
            <w:shd w:val="clear" w:color="auto" w:fill="auto"/>
          </w:tcPr>
          <w:p w:rsidR="000D6FF5" w:rsidRPr="00912DE8" w:rsidRDefault="000D6FF5" w:rsidP="009F0739">
            <w:pPr>
              <w:jc w:val="both"/>
              <w:rPr>
                <w:sz w:val="20"/>
                <w:szCs w:val="20"/>
                <w:lang w:val="en-US"/>
              </w:rPr>
            </w:pPr>
            <w:r>
              <w:rPr>
                <w:sz w:val="20"/>
                <w:szCs w:val="20"/>
                <w:lang w:val="en-US"/>
              </w:rPr>
              <w:t>Coursebooks</w:t>
            </w:r>
          </w:p>
        </w:tc>
      </w:tr>
      <w:tr w:rsidR="000D6FF5" w:rsidRPr="00F358C8" w:rsidTr="009F0739">
        <w:trPr>
          <w:jc w:val="center"/>
        </w:trPr>
        <w:tc>
          <w:tcPr>
            <w:tcW w:w="593" w:type="pct"/>
            <w:shd w:val="clear" w:color="auto" w:fill="auto"/>
            <w:vAlign w:val="center"/>
          </w:tcPr>
          <w:p w:rsidR="000D6FF5" w:rsidRPr="00F358C8" w:rsidRDefault="000D6FF5" w:rsidP="009F0739">
            <w:pPr>
              <w:jc w:val="center"/>
              <w:rPr>
                <w:sz w:val="20"/>
                <w:szCs w:val="20"/>
              </w:rPr>
            </w:pPr>
            <w:r>
              <w:rPr>
                <w:sz w:val="20"/>
                <w:szCs w:val="20"/>
              </w:rPr>
              <w:t>3</w:t>
            </w:r>
          </w:p>
        </w:tc>
        <w:tc>
          <w:tcPr>
            <w:tcW w:w="4407" w:type="pct"/>
            <w:shd w:val="clear" w:color="auto" w:fill="auto"/>
          </w:tcPr>
          <w:p w:rsidR="000D6FF5" w:rsidRPr="00912DE8" w:rsidRDefault="000D6FF5" w:rsidP="009F0739">
            <w:pPr>
              <w:jc w:val="both"/>
              <w:rPr>
                <w:sz w:val="20"/>
                <w:szCs w:val="20"/>
                <w:lang w:val="en-US"/>
              </w:rPr>
            </w:pPr>
            <w:r>
              <w:rPr>
                <w:sz w:val="20"/>
                <w:szCs w:val="20"/>
                <w:lang w:val="en-US"/>
              </w:rPr>
              <w:t>Coursebook Evaluation Checklists</w:t>
            </w:r>
          </w:p>
        </w:tc>
      </w:tr>
      <w:tr w:rsidR="000D6FF5" w:rsidRPr="00F358C8" w:rsidTr="009F0739">
        <w:trPr>
          <w:jc w:val="center"/>
        </w:trPr>
        <w:tc>
          <w:tcPr>
            <w:tcW w:w="593" w:type="pct"/>
            <w:shd w:val="clear" w:color="auto" w:fill="auto"/>
            <w:vAlign w:val="center"/>
          </w:tcPr>
          <w:p w:rsidR="000D6FF5" w:rsidRPr="00F358C8" w:rsidRDefault="000D6FF5" w:rsidP="009F0739">
            <w:pPr>
              <w:jc w:val="center"/>
              <w:rPr>
                <w:sz w:val="20"/>
                <w:szCs w:val="20"/>
              </w:rPr>
            </w:pPr>
            <w:r>
              <w:rPr>
                <w:sz w:val="20"/>
                <w:szCs w:val="20"/>
              </w:rPr>
              <w:t>4</w:t>
            </w:r>
          </w:p>
        </w:tc>
        <w:tc>
          <w:tcPr>
            <w:tcW w:w="4407" w:type="pct"/>
            <w:shd w:val="clear" w:color="auto" w:fill="auto"/>
          </w:tcPr>
          <w:p w:rsidR="000D6FF5" w:rsidRPr="00912DE8" w:rsidRDefault="000D6FF5" w:rsidP="009F0739">
            <w:pPr>
              <w:jc w:val="both"/>
              <w:rPr>
                <w:sz w:val="20"/>
                <w:szCs w:val="20"/>
                <w:lang w:val="en-US"/>
              </w:rPr>
            </w:pPr>
            <w:r>
              <w:rPr>
                <w:sz w:val="20"/>
                <w:szCs w:val="20"/>
                <w:lang w:val="en-US"/>
              </w:rPr>
              <w:t>Coursebook Evaluation Checklists</w:t>
            </w:r>
          </w:p>
        </w:tc>
      </w:tr>
      <w:tr w:rsidR="000D6FF5" w:rsidRPr="00F358C8" w:rsidTr="009F0739">
        <w:trPr>
          <w:jc w:val="center"/>
        </w:trPr>
        <w:tc>
          <w:tcPr>
            <w:tcW w:w="593" w:type="pct"/>
            <w:shd w:val="clear" w:color="auto" w:fill="auto"/>
            <w:vAlign w:val="center"/>
          </w:tcPr>
          <w:p w:rsidR="000D6FF5" w:rsidRPr="00F358C8" w:rsidRDefault="000D6FF5" w:rsidP="009F0739">
            <w:pPr>
              <w:jc w:val="center"/>
              <w:rPr>
                <w:sz w:val="20"/>
                <w:szCs w:val="20"/>
              </w:rPr>
            </w:pPr>
            <w:r>
              <w:rPr>
                <w:sz w:val="20"/>
                <w:szCs w:val="20"/>
              </w:rPr>
              <w:t>5</w:t>
            </w:r>
          </w:p>
        </w:tc>
        <w:tc>
          <w:tcPr>
            <w:tcW w:w="4407" w:type="pct"/>
            <w:shd w:val="clear" w:color="auto" w:fill="auto"/>
          </w:tcPr>
          <w:p w:rsidR="000D6FF5" w:rsidRPr="00912DE8" w:rsidRDefault="000D6FF5" w:rsidP="009F0739">
            <w:pPr>
              <w:jc w:val="both"/>
              <w:rPr>
                <w:sz w:val="20"/>
                <w:szCs w:val="20"/>
                <w:lang w:val="en-US"/>
              </w:rPr>
            </w:pPr>
            <w:r>
              <w:rPr>
                <w:sz w:val="20"/>
                <w:szCs w:val="20"/>
                <w:lang w:val="en-US"/>
              </w:rPr>
              <w:t>Criticism on coursebooks</w:t>
            </w:r>
          </w:p>
        </w:tc>
      </w:tr>
      <w:tr w:rsidR="000D6FF5" w:rsidRPr="00F358C8" w:rsidTr="009F0739">
        <w:trPr>
          <w:jc w:val="center"/>
        </w:trPr>
        <w:tc>
          <w:tcPr>
            <w:tcW w:w="593" w:type="pct"/>
            <w:shd w:val="clear" w:color="auto" w:fill="auto"/>
            <w:vAlign w:val="center"/>
          </w:tcPr>
          <w:p w:rsidR="000D6FF5" w:rsidRPr="00F358C8" w:rsidRDefault="000D6FF5" w:rsidP="009F0739">
            <w:pPr>
              <w:jc w:val="center"/>
              <w:rPr>
                <w:sz w:val="20"/>
                <w:szCs w:val="20"/>
              </w:rPr>
            </w:pPr>
            <w:r>
              <w:rPr>
                <w:sz w:val="20"/>
                <w:szCs w:val="20"/>
              </w:rPr>
              <w:t>6</w:t>
            </w:r>
          </w:p>
        </w:tc>
        <w:tc>
          <w:tcPr>
            <w:tcW w:w="4407" w:type="pct"/>
            <w:shd w:val="clear" w:color="auto" w:fill="auto"/>
          </w:tcPr>
          <w:p w:rsidR="000D6FF5" w:rsidRPr="00912DE8" w:rsidRDefault="000D6FF5" w:rsidP="009F0739">
            <w:pPr>
              <w:jc w:val="both"/>
              <w:rPr>
                <w:sz w:val="20"/>
                <w:szCs w:val="20"/>
                <w:lang w:val="en-US"/>
              </w:rPr>
            </w:pPr>
            <w:r>
              <w:rPr>
                <w:sz w:val="20"/>
                <w:szCs w:val="20"/>
                <w:lang w:val="en-US"/>
              </w:rPr>
              <w:t>Criticism on coursebooks</w:t>
            </w:r>
          </w:p>
        </w:tc>
      </w:tr>
      <w:tr w:rsidR="000D6FF5" w:rsidRPr="00F358C8" w:rsidTr="009F0739">
        <w:trPr>
          <w:jc w:val="center"/>
        </w:trPr>
        <w:tc>
          <w:tcPr>
            <w:tcW w:w="593" w:type="pct"/>
            <w:tcBorders>
              <w:top w:val="single" w:sz="6" w:space="0" w:color="auto"/>
              <w:bottom w:val="single" w:sz="6" w:space="0" w:color="auto"/>
            </w:tcBorders>
            <w:shd w:val="clear" w:color="auto" w:fill="D9D9D9"/>
            <w:vAlign w:val="center"/>
          </w:tcPr>
          <w:p w:rsidR="000D6FF5" w:rsidRPr="00F358C8" w:rsidRDefault="000D6FF5" w:rsidP="009F0739">
            <w:pPr>
              <w:jc w:val="center"/>
              <w:rPr>
                <w:sz w:val="20"/>
                <w:szCs w:val="20"/>
              </w:rPr>
            </w:pPr>
            <w:r w:rsidRPr="00F358C8">
              <w:rPr>
                <w:sz w:val="20"/>
                <w:szCs w:val="20"/>
              </w:rPr>
              <w:t>7</w:t>
            </w:r>
          </w:p>
        </w:tc>
        <w:tc>
          <w:tcPr>
            <w:tcW w:w="4407" w:type="pct"/>
            <w:tcBorders>
              <w:top w:val="single" w:sz="6" w:space="0" w:color="auto"/>
              <w:bottom w:val="single" w:sz="6" w:space="0" w:color="auto"/>
            </w:tcBorders>
            <w:shd w:val="clear" w:color="auto" w:fill="D9D9D9"/>
          </w:tcPr>
          <w:p w:rsidR="000D6FF5" w:rsidRPr="00F358C8" w:rsidRDefault="000D6FF5" w:rsidP="009F0739">
            <w:pPr>
              <w:rPr>
                <w:sz w:val="20"/>
                <w:szCs w:val="20"/>
              </w:rPr>
            </w:pPr>
            <w:r w:rsidRPr="00F358C8">
              <w:rPr>
                <w:sz w:val="20"/>
                <w:szCs w:val="20"/>
              </w:rPr>
              <w:t xml:space="preserve">ARA SINAV </w:t>
            </w:r>
          </w:p>
        </w:tc>
      </w:tr>
      <w:tr w:rsidR="000D6FF5" w:rsidRPr="00F358C8" w:rsidTr="009F0739">
        <w:trPr>
          <w:jc w:val="center"/>
        </w:trPr>
        <w:tc>
          <w:tcPr>
            <w:tcW w:w="593" w:type="pct"/>
            <w:tcBorders>
              <w:top w:val="single" w:sz="6" w:space="0" w:color="auto"/>
            </w:tcBorders>
            <w:shd w:val="clear" w:color="auto" w:fill="auto"/>
            <w:vAlign w:val="center"/>
          </w:tcPr>
          <w:p w:rsidR="000D6FF5" w:rsidRPr="00F358C8" w:rsidRDefault="000D6FF5" w:rsidP="009F0739">
            <w:pPr>
              <w:jc w:val="center"/>
              <w:rPr>
                <w:sz w:val="20"/>
                <w:szCs w:val="20"/>
              </w:rPr>
            </w:pPr>
            <w:r w:rsidRPr="00F358C8">
              <w:rPr>
                <w:sz w:val="20"/>
                <w:szCs w:val="20"/>
              </w:rPr>
              <w:t>8</w:t>
            </w:r>
          </w:p>
        </w:tc>
        <w:tc>
          <w:tcPr>
            <w:tcW w:w="4407" w:type="pct"/>
            <w:tcBorders>
              <w:top w:val="single" w:sz="6" w:space="0" w:color="auto"/>
            </w:tcBorders>
            <w:shd w:val="clear" w:color="auto" w:fill="auto"/>
          </w:tcPr>
          <w:p w:rsidR="000D6FF5" w:rsidRPr="00912DE8" w:rsidRDefault="000D6FF5" w:rsidP="009F0739">
            <w:pPr>
              <w:rPr>
                <w:sz w:val="20"/>
                <w:szCs w:val="20"/>
              </w:rPr>
            </w:pPr>
            <w:r>
              <w:rPr>
                <w:sz w:val="20"/>
                <w:szCs w:val="20"/>
              </w:rPr>
              <w:t xml:space="preserve">Elektronic </w:t>
            </w:r>
            <w:r>
              <w:rPr>
                <w:sz w:val="20"/>
                <w:szCs w:val="20"/>
                <w:lang w:val="en-US"/>
              </w:rPr>
              <w:t>Material</w:t>
            </w:r>
          </w:p>
        </w:tc>
      </w:tr>
      <w:tr w:rsidR="000D6FF5" w:rsidRPr="00F358C8" w:rsidTr="009F0739">
        <w:trPr>
          <w:jc w:val="center"/>
        </w:trPr>
        <w:tc>
          <w:tcPr>
            <w:tcW w:w="593" w:type="pct"/>
            <w:tcBorders>
              <w:top w:val="single" w:sz="6" w:space="0" w:color="auto"/>
            </w:tcBorders>
            <w:shd w:val="clear" w:color="auto" w:fill="auto"/>
            <w:vAlign w:val="center"/>
          </w:tcPr>
          <w:p w:rsidR="000D6FF5" w:rsidRPr="00F358C8" w:rsidRDefault="000D6FF5" w:rsidP="009F0739">
            <w:pPr>
              <w:jc w:val="center"/>
              <w:rPr>
                <w:sz w:val="20"/>
                <w:szCs w:val="20"/>
              </w:rPr>
            </w:pPr>
            <w:r w:rsidRPr="00F358C8">
              <w:rPr>
                <w:sz w:val="20"/>
                <w:szCs w:val="20"/>
              </w:rPr>
              <w:t>9</w:t>
            </w:r>
          </w:p>
        </w:tc>
        <w:tc>
          <w:tcPr>
            <w:tcW w:w="4407" w:type="pct"/>
            <w:tcBorders>
              <w:top w:val="single" w:sz="6" w:space="0" w:color="auto"/>
            </w:tcBorders>
            <w:shd w:val="clear" w:color="auto" w:fill="auto"/>
          </w:tcPr>
          <w:p w:rsidR="000D6FF5" w:rsidRPr="00912DE8" w:rsidRDefault="000D6FF5" w:rsidP="009F0739">
            <w:pPr>
              <w:rPr>
                <w:sz w:val="20"/>
                <w:szCs w:val="20"/>
              </w:rPr>
            </w:pPr>
            <w:r>
              <w:rPr>
                <w:sz w:val="20"/>
                <w:szCs w:val="20"/>
              </w:rPr>
              <w:t>Self-developed Materials</w:t>
            </w:r>
          </w:p>
        </w:tc>
      </w:tr>
      <w:tr w:rsidR="000D6FF5" w:rsidRPr="00F358C8" w:rsidTr="009F0739">
        <w:trPr>
          <w:jc w:val="center"/>
        </w:trPr>
        <w:tc>
          <w:tcPr>
            <w:tcW w:w="593" w:type="pct"/>
            <w:shd w:val="clear" w:color="auto" w:fill="auto"/>
            <w:vAlign w:val="center"/>
          </w:tcPr>
          <w:p w:rsidR="000D6FF5" w:rsidRPr="00F358C8" w:rsidRDefault="000D6FF5" w:rsidP="009F0739">
            <w:pPr>
              <w:jc w:val="center"/>
              <w:rPr>
                <w:sz w:val="20"/>
                <w:szCs w:val="20"/>
              </w:rPr>
            </w:pPr>
            <w:r w:rsidRPr="00F358C8">
              <w:rPr>
                <w:sz w:val="20"/>
                <w:szCs w:val="20"/>
              </w:rPr>
              <w:t>10</w:t>
            </w:r>
          </w:p>
        </w:tc>
        <w:tc>
          <w:tcPr>
            <w:tcW w:w="4407" w:type="pct"/>
            <w:shd w:val="clear" w:color="auto" w:fill="auto"/>
          </w:tcPr>
          <w:p w:rsidR="000D6FF5" w:rsidRPr="00912DE8" w:rsidRDefault="000D6FF5" w:rsidP="009F0739">
            <w:pPr>
              <w:jc w:val="both"/>
              <w:rPr>
                <w:sz w:val="20"/>
                <w:szCs w:val="20"/>
                <w:lang w:val="en-US"/>
              </w:rPr>
            </w:pPr>
            <w:r>
              <w:rPr>
                <w:sz w:val="20"/>
                <w:szCs w:val="20"/>
                <w:lang w:val="en-US"/>
              </w:rPr>
              <w:t>Material Development</w:t>
            </w:r>
          </w:p>
        </w:tc>
      </w:tr>
      <w:tr w:rsidR="000D6FF5" w:rsidRPr="00F358C8" w:rsidTr="009F0739">
        <w:trPr>
          <w:jc w:val="center"/>
        </w:trPr>
        <w:tc>
          <w:tcPr>
            <w:tcW w:w="593" w:type="pct"/>
            <w:shd w:val="clear" w:color="auto" w:fill="auto"/>
            <w:vAlign w:val="center"/>
          </w:tcPr>
          <w:p w:rsidR="000D6FF5" w:rsidRPr="00F358C8" w:rsidRDefault="000D6FF5" w:rsidP="009F0739">
            <w:pPr>
              <w:jc w:val="center"/>
              <w:rPr>
                <w:sz w:val="20"/>
                <w:szCs w:val="20"/>
              </w:rPr>
            </w:pPr>
            <w:r w:rsidRPr="00F358C8">
              <w:rPr>
                <w:sz w:val="20"/>
                <w:szCs w:val="20"/>
              </w:rPr>
              <w:t>11</w:t>
            </w:r>
          </w:p>
        </w:tc>
        <w:tc>
          <w:tcPr>
            <w:tcW w:w="4407" w:type="pct"/>
            <w:shd w:val="clear" w:color="auto" w:fill="auto"/>
          </w:tcPr>
          <w:p w:rsidR="000D6FF5" w:rsidRPr="00912DE8" w:rsidRDefault="000D6FF5" w:rsidP="009F0739">
            <w:pPr>
              <w:jc w:val="both"/>
              <w:rPr>
                <w:sz w:val="20"/>
                <w:szCs w:val="20"/>
                <w:lang w:val="en-US"/>
              </w:rPr>
            </w:pPr>
            <w:r>
              <w:rPr>
                <w:sz w:val="20"/>
                <w:szCs w:val="20"/>
                <w:lang w:val="en-US"/>
              </w:rPr>
              <w:t>Material Development</w:t>
            </w:r>
          </w:p>
        </w:tc>
      </w:tr>
      <w:tr w:rsidR="000D6FF5" w:rsidRPr="00F358C8" w:rsidTr="009F0739">
        <w:trPr>
          <w:jc w:val="center"/>
        </w:trPr>
        <w:tc>
          <w:tcPr>
            <w:tcW w:w="593" w:type="pct"/>
            <w:shd w:val="clear" w:color="auto" w:fill="auto"/>
            <w:vAlign w:val="center"/>
          </w:tcPr>
          <w:p w:rsidR="000D6FF5" w:rsidRPr="00F358C8" w:rsidRDefault="000D6FF5" w:rsidP="009F0739">
            <w:pPr>
              <w:jc w:val="center"/>
              <w:rPr>
                <w:sz w:val="20"/>
                <w:szCs w:val="20"/>
              </w:rPr>
            </w:pPr>
            <w:r w:rsidRPr="00F358C8">
              <w:rPr>
                <w:sz w:val="20"/>
                <w:szCs w:val="20"/>
              </w:rPr>
              <w:t>12</w:t>
            </w:r>
          </w:p>
        </w:tc>
        <w:tc>
          <w:tcPr>
            <w:tcW w:w="4407" w:type="pct"/>
            <w:shd w:val="clear" w:color="auto" w:fill="auto"/>
          </w:tcPr>
          <w:p w:rsidR="000D6FF5" w:rsidRPr="00912DE8" w:rsidRDefault="000D6FF5" w:rsidP="009F0739">
            <w:pPr>
              <w:jc w:val="both"/>
              <w:rPr>
                <w:sz w:val="20"/>
                <w:szCs w:val="20"/>
                <w:lang w:val="en-US"/>
              </w:rPr>
            </w:pPr>
            <w:r>
              <w:rPr>
                <w:sz w:val="20"/>
                <w:szCs w:val="20"/>
                <w:lang w:val="en-US"/>
              </w:rPr>
              <w:t>Project Presentation</w:t>
            </w:r>
          </w:p>
        </w:tc>
      </w:tr>
      <w:tr w:rsidR="000D6FF5" w:rsidRPr="00F358C8" w:rsidTr="009F0739">
        <w:trPr>
          <w:jc w:val="center"/>
        </w:trPr>
        <w:tc>
          <w:tcPr>
            <w:tcW w:w="593" w:type="pct"/>
            <w:shd w:val="clear" w:color="auto" w:fill="auto"/>
            <w:vAlign w:val="center"/>
          </w:tcPr>
          <w:p w:rsidR="000D6FF5" w:rsidRPr="00F358C8" w:rsidRDefault="000D6FF5" w:rsidP="009F0739">
            <w:pPr>
              <w:jc w:val="center"/>
              <w:rPr>
                <w:sz w:val="20"/>
                <w:szCs w:val="20"/>
              </w:rPr>
            </w:pPr>
            <w:r w:rsidRPr="00F358C8">
              <w:rPr>
                <w:sz w:val="20"/>
                <w:szCs w:val="20"/>
              </w:rPr>
              <w:t>13</w:t>
            </w:r>
          </w:p>
        </w:tc>
        <w:tc>
          <w:tcPr>
            <w:tcW w:w="4407" w:type="pct"/>
            <w:shd w:val="clear" w:color="auto" w:fill="auto"/>
          </w:tcPr>
          <w:p w:rsidR="000D6FF5" w:rsidRPr="00912DE8" w:rsidRDefault="000D6FF5" w:rsidP="009F0739">
            <w:pPr>
              <w:jc w:val="both"/>
              <w:rPr>
                <w:sz w:val="20"/>
                <w:szCs w:val="20"/>
                <w:lang w:val="en-US"/>
              </w:rPr>
            </w:pPr>
            <w:r>
              <w:rPr>
                <w:sz w:val="20"/>
                <w:szCs w:val="20"/>
                <w:lang w:val="en-US"/>
              </w:rPr>
              <w:t>Project Presentation</w:t>
            </w:r>
          </w:p>
        </w:tc>
      </w:tr>
      <w:tr w:rsidR="000D6FF5" w:rsidRPr="00F358C8" w:rsidTr="009F0739">
        <w:trPr>
          <w:jc w:val="center"/>
        </w:trPr>
        <w:tc>
          <w:tcPr>
            <w:tcW w:w="593" w:type="pct"/>
            <w:tcBorders>
              <w:bottom w:val="single" w:sz="6" w:space="0" w:color="auto"/>
            </w:tcBorders>
            <w:shd w:val="clear" w:color="auto" w:fill="auto"/>
            <w:vAlign w:val="center"/>
          </w:tcPr>
          <w:p w:rsidR="000D6FF5" w:rsidRPr="00F358C8" w:rsidRDefault="000D6FF5" w:rsidP="009F0739">
            <w:pPr>
              <w:jc w:val="center"/>
              <w:rPr>
                <w:sz w:val="20"/>
                <w:szCs w:val="20"/>
              </w:rPr>
            </w:pPr>
            <w:r w:rsidRPr="00F358C8">
              <w:rPr>
                <w:sz w:val="20"/>
                <w:szCs w:val="20"/>
              </w:rPr>
              <w:t>14</w:t>
            </w:r>
          </w:p>
        </w:tc>
        <w:tc>
          <w:tcPr>
            <w:tcW w:w="4407" w:type="pct"/>
            <w:tcBorders>
              <w:bottom w:val="single" w:sz="6" w:space="0" w:color="auto"/>
            </w:tcBorders>
            <w:shd w:val="clear" w:color="auto" w:fill="auto"/>
          </w:tcPr>
          <w:p w:rsidR="000D6FF5" w:rsidRPr="00912DE8" w:rsidRDefault="000D6FF5" w:rsidP="009F0739">
            <w:pPr>
              <w:jc w:val="both"/>
              <w:rPr>
                <w:sz w:val="20"/>
                <w:szCs w:val="20"/>
                <w:lang w:val="en-US"/>
              </w:rPr>
            </w:pPr>
            <w:r>
              <w:rPr>
                <w:sz w:val="20"/>
                <w:szCs w:val="20"/>
                <w:lang w:val="en-US"/>
              </w:rPr>
              <w:t>review</w:t>
            </w:r>
          </w:p>
        </w:tc>
      </w:tr>
      <w:tr w:rsidR="000D6FF5" w:rsidRPr="00F358C8" w:rsidTr="009F0739">
        <w:trPr>
          <w:trHeight w:val="322"/>
          <w:jc w:val="center"/>
        </w:trPr>
        <w:tc>
          <w:tcPr>
            <w:tcW w:w="593" w:type="pct"/>
            <w:tcBorders>
              <w:top w:val="single" w:sz="6" w:space="0" w:color="auto"/>
              <w:bottom w:val="single" w:sz="12" w:space="0" w:color="auto"/>
            </w:tcBorders>
            <w:shd w:val="clear" w:color="auto" w:fill="D9D9D9"/>
            <w:vAlign w:val="center"/>
          </w:tcPr>
          <w:p w:rsidR="000D6FF5" w:rsidRPr="00F358C8" w:rsidRDefault="000D6FF5" w:rsidP="009F0739">
            <w:pPr>
              <w:jc w:val="center"/>
              <w:rPr>
                <w:sz w:val="20"/>
                <w:szCs w:val="20"/>
              </w:rPr>
            </w:pPr>
            <w:r w:rsidRPr="00F358C8">
              <w:rPr>
                <w:sz w:val="20"/>
                <w:szCs w:val="20"/>
              </w:rPr>
              <w:t>15-16</w:t>
            </w:r>
          </w:p>
        </w:tc>
        <w:tc>
          <w:tcPr>
            <w:tcW w:w="4407" w:type="pct"/>
            <w:tcBorders>
              <w:top w:val="single" w:sz="6" w:space="0" w:color="auto"/>
              <w:bottom w:val="single" w:sz="12" w:space="0" w:color="auto"/>
            </w:tcBorders>
            <w:shd w:val="clear" w:color="auto" w:fill="D9D9D9"/>
            <w:vAlign w:val="center"/>
          </w:tcPr>
          <w:p w:rsidR="000D6FF5" w:rsidRPr="00F358C8" w:rsidRDefault="000D6FF5" w:rsidP="009F0739">
            <w:pPr>
              <w:rPr>
                <w:sz w:val="20"/>
                <w:szCs w:val="20"/>
              </w:rPr>
            </w:pPr>
            <w:r w:rsidRPr="00F358C8">
              <w:rPr>
                <w:sz w:val="20"/>
                <w:szCs w:val="20"/>
              </w:rPr>
              <w:t xml:space="preserve">FİNAL SINAVI </w:t>
            </w:r>
          </w:p>
        </w:tc>
      </w:tr>
    </w:tbl>
    <w:p w:rsidR="000D6FF5" w:rsidRPr="00F358C8" w:rsidRDefault="000D6FF5" w:rsidP="000D6FF5">
      <w:pPr>
        <w:rPr>
          <w:sz w:val="16"/>
          <w:szCs w:val="16"/>
        </w:rPr>
      </w:pPr>
    </w:p>
    <w:p w:rsidR="000D6FF5" w:rsidRPr="00F358C8" w:rsidRDefault="000D6FF5" w:rsidP="000D6FF5">
      <w:pPr>
        <w:rPr>
          <w:sz w:val="16"/>
          <w:szCs w:val="16"/>
        </w:rPr>
      </w:pPr>
    </w:p>
    <w:p w:rsidR="000D6FF5" w:rsidRPr="00F358C8" w:rsidRDefault="000D6FF5" w:rsidP="000D6FF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0D6FF5" w:rsidRPr="00F358C8" w:rsidTr="009F0739">
        <w:trPr>
          <w:trHeight w:val="332"/>
        </w:trPr>
        <w:tc>
          <w:tcPr>
            <w:tcW w:w="817" w:type="dxa"/>
            <w:shd w:val="clear" w:color="auto" w:fill="auto"/>
          </w:tcPr>
          <w:p w:rsidR="000D6FF5" w:rsidRPr="00F358C8" w:rsidRDefault="000D6FF5" w:rsidP="009F0739">
            <w:pPr>
              <w:rPr>
                <w:b/>
                <w:bCs/>
                <w:sz w:val="20"/>
                <w:szCs w:val="20"/>
              </w:rPr>
            </w:pPr>
            <w:r w:rsidRPr="00F358C8">
              <w:rPr>
                <w:b/>
                <w:bCs/>
                <w:sz w:val="20"/>
                <w:szCs w:val="20"/>
              </w:rPr>
              <w:t>No</w:t>
            </w:r>
          </w:p>
        </w:tc>
        <w:tc>
          <w:tcPr>
            <w:tcW w:w="7371" w:type="dxa"/>
            <w:shd w:val="clear" w:color="auto" w:fill="auto"/>
          </w:tcPr>
          <w:p w:rsidR="000D6FF5" w:rsidRPr="00F358C8" w:rsidRDefault="000D6FF5" w:rsidP="009F0739">
            <w:pPr>
              <w:rPr>
                <w:b/>
                <w:bCs/>
                <w:sz w:val="20"/>
                <w:szCs w:val="20"/>
              </w:rPr>
            </w:pPr>
            <w:r w:rsidRPr="00F358C8">
              <w:rPr>
                <w:b/>
                <w:bCs/>
                <w:sz w:val="20"/>
                <w:szCs w:val="20"/>
              </w:rPr>
              <w:t>PROGRAM ALAN YETERLİLİKLERİ (ÇIKTILARI)</w:t>
            </w:r>
          </w:p>
        </w:tc>
        <w:tc>
          <w:tcPr>
            <w:tcW w:w="567" w:type="dxa"/>
            <w:shd w:val="clear" w:color="auto" w:fill="auto"/>
          </w:tcPr>
          <w:p w:rsidR="000D6FF5" w:rsidRPr="00F358C8" w:rsidRDefault="000D6FF5" w:rsidP="009F0739">
            <w:pPr>
              <w:rPr>
                <w:b/>
                <w:bCs/>
                <w:sz w:val="20"/>
                <w:szCs w:val="20"/>
              </w:rPr>
            </w:pPr>
            <w:r w:rsidRPr="00F358C8">
              <w:rPr>
                <w:b/>
                <w:bCs/>
                <w:sz w:val="20"/>
                <w:szCs w:val="20"/>
              </w:rPr>
              <w:t>3</w:t>
            </w:r>
          </w:p>
        </w:tc>
        <w:tc>
          <w:tcPr>
            <w:tcW w:w="567" w:type="dxa"/>
            <w:shd w:val="clear" w:color="auto" w:fill="auto"/>
          </w:tcPr>
          <w:p w:rsidR="000D6FF5" w:rsidRPr="00F358C8" w:rsidRDefault="000D6FF5" w:rsidP="009F0739">
            <w:pPr>
              <w:rPr>
                <w:b/>
                <w:bCs/>
                <w:sz w:val="20"/>
                <w:szCs w:val="20"/>
              </w:rPr>
            </w:pPr>
            <w:r w:rsidRPr="00F358C8">
              <w:rPr>
                <w:b/>
                <w:bCs/>
                <w:sz w:val="20"/>
                <w:szCs w:val="20"/>
              </w:rPr>
              <w:t>2</w:t>
            </w:r>
          </w:p>
        </w:tc>
        <w:tc>
          <w:tcPr>
            <w:tcW w:w="532" w:type="dxa"/>
            <w:shd w:val="clear" w:color="auto" w:fill="auto"/>
          </w:tcPr>
          <w:p w:rsidR="000D6FF5" w:rsidRPr="00F358C8" w:rsidRDefault="000D6FF5" w:rsidP="009F0739">
            <w:pPr>
              <w:rPr>
                <w:b/>
                <w:bCs/>
                <w:sz w:val="20"/>
                <w:szCs w:val="20"/>
              </w:rPr>
            </w:pPr>
            <w:r w:rsidRPr="00F358C8">
              <w:rPr>
                <w:b/>
                <w:bCs/>
                <w:sz w:val="20"/>
                <w:szCs w:val="20"/>
              </w:rPr>
              <w:t>1</w:t>
            </w: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0D6FF5" w:rsidRPr="00F358C8" w:rsidRDefault="000D6FF5" w:rsidP="009F0739">
            <w:pPr>
              <w:rPr>
                <w:sz w:val="20"/>
                <w:szCs w:val="20"/>
              </w:rPr>
            </w:pP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0D6FF5" w:rsidRPr="00F358C8" w:rsidRDefault="000D6FF5" w:rsidP="009F0739">
            <w:pPr>
              <w:rPr>
                <w:sz w:val="20"/>
                <w:szCs w:val="20"/>
              </w:rPr>
            </w:pP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Günlük ve mesleki hayatta karşılaşacakları yabancı dildeki farklı yazılı metinleri anlama, yorumlama ve değerlendirebilme becerisi</w:t>
            </w: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67" w:type="dxa"/>
            <w:shd w:val="clear" w:color="auto" w:fill="auto"/>
          </w:tcPr>
          <w:p w:rsidR="000D6FF5" w:rsidRPr="00F358C8" w:rsidRDefault="000D6FF5" w:rsidP="009F0739">
            <w:pPr>
              <w:rPr>
                <w:sz w:val="20"/>
                <w:szCs w:val="20"/>
              </w:rPr>
            </w:pP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Günlük ve mesleki hayatta karşılaşacakları yabancı dildeki farklı sözlü metinleri anlama, yorumlama ve değerlendirebilme becerisi</w:t>
            </w: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67" w:type="dxa"/>
            <w:shd w:val="clear" w:color="auto" w:fill="auto"/>
          </w:tcPr>
          <w:p w:rsidR="000D6FF5" w:rsidRPr="00F358C8" w:rsidRDefault="000D6FF5" w:rsidP="009F0739">
            <w:pPr>
              <w:rPr>
                <w:sz w:val="20"/>
                <w:szCs w:val="20"/>
              </w:rPr>
            </w:pP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Günlük ve mesleki hayatta karşılaşabilecekleri farklı ortamlarda yabancı dilde sözel iletişim kurabilme becerisi</w:t>
            </w:r>
          </w:p>
        </w:tc>
        <w:tc>
          <w:tcPr>
            <w:tcW w:w="567" w:type="dxa"/>
            <w:shd w:val="clear" w:color="auto" w:fill="auto"/>
          </w:tcPr>
          <w:p w:rsidR="000D6FF5" w:rsidRPr="00F358C8" w:rsidRDefault="000D6FF5" w:rsidP="009F0739">
            <w:pPr>
              <w:rPr>
                <w:sz w:val="20"/>
                <w:szCs w:val="20"/>
              </w:rPr>
            </w:pP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Yazma sürecini etkili olarak kullanarak farklı türde metinler oluşturabilme becerisi</w:t>
            </w:r>
          </w:p>
        </w:tc>
        <w:tc>
          <w:tcPr>
            <w:tcW w:w="567" w:type="dxa"/>
            <w:shd w:val="clear" w:color="auto" w:fill="auto"/>
          </w:tcPr>
          <w:p w:rsidR="000D6FF5" w:rsidRPr="00F358C8" w:rsidRDefault="000D6FF5" w:rsidP="009F0739">
            <w:pPr>
              <w:rPr>
                <w:sz w:val="20"/>
                <w:szCs w:val="20"/>
              </w:rPr>
            </w:pPr>
            <w:r>
              <w:rPr>
                <w:sz w:val="20"/>
                <w:szCs w:val="20"/>
              </w:rPr>
              <w:t>x</w:t>
            </w:r>
          </w:p>
        </w:tc>
        <w:tc>
          <w:tcPr>
            <w:tcW w:w="567" w:type="dxa"/>
            <w:shd w:val="clear" w:color="auto" w:fill="auto"/>
          </w:tcPr>
          <w:p w:rsidR="000D6FF5" w:rsidRPr="00F358C8" w:rsidRDefault="000D6FF5" w:rsidP="009F0739">
            <w:pPr>
              <w:rPr>
                <w:sz w:val="20"/>
                <w:szCs w:val="20"/>
              </w:rPr>
            </w:pP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İngilizce Öğretmenliği alanındaki bilimsel kavram ve yöntemleri değerlendirebilme, uygulayabilme ve yorumlayabilme.</w:t>
            </w:r>
          </w:p>
        </w:tc>
        <w:tc>
          <w:tcPr>
            <w:tcW w:w="567" w:type="dxa"/>
            <w:shd w:val="clear" w:color="auto" w:fill="auto"/>
          </w:tcPr>
          <w:p w:rsidR="000D6FF5" w:rsidRPr="00F358C8" w:rsidRDefault="000D6FF5" w:rsidP="009F0739">
            <w:pPr>
              <w:rPr>
                <w:sz w:val="20"/>
                <w:szCs w:val="20"/>
              </w:rPr>
            </w:pP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İngilizceyi uygun ve akıcı bir şekilde konuşarak resmi ve resmi olmayan ortamlarda sunu yapabilme</w:t>
            </w:r>
          </w:p>
        </w:tc>
        <w:tc>
          <w:tcPr>
            <w:tcW w:w="567" w:type="dxa"/>
            <w:shd w:val="clear" w:color="auto" w:fill="auto"/>
          </w:tcPr>
          <w:p w:rsidR="000D6FF5" w:rsidRPr="00F358C8" w:rsidRDefault="000D6FF5" w:rsidP="009F0739">
            <w:pPr>
              <w:rPr>
                <w:sz w:val="20"/>
                <w:szCs w:val="20"/>
              </w:rPr>
            </w:pP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Bilişim teknolojileri ve eğitimde internet ve teknolojinin kullanımı hakkında bilgi sahibi olma ve bu bilgiyi etkin bir şekilde kullanabilme</w:t>
            </w: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67" w:type="dxa"/>
            <w:shd w:val="clear" w:color="auto" w:fill="auto"/>
          </w:tcPr>
          <w:p w:rsidR="000D6FF5" w:rsidRPr="00F358C8" w:rsidRDefault="000D6FF5" w:rsidP="009F0739">
            <w:pPr>
              <w:rPr>
                <w:sz w:val="20"/>
                <w:szCs w:val="20"/>
              </w:rPr>
            </w:pP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67" w:type="dxa"/>
            <w:shd w:val="clear" w:color="auto" w:fill="auto"/>
          </w:tcPr>
          <w:p w:rsidR="000D6FF5" w:rsidRPr="00F358C8" w:rsidRDefault="000D6FF5" w:rsidP="009F0739">
            <w:pPr>
              <w:rPr>
                <w:sz w:val="20"/>
                <w:szCs w:val="20"/>
              </w:rPr>
            </w:pP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67" w:type="dxa"/>
            <w:shd w:val="clear" w:color="auto" w:fill="auto"/>
          </w:tcPr>
          <w:p w:rsidR="000D6FF5" w:rsidRPr="00F358C8" w:rsidRDefault="000D6FF5" w:rsidP="009F0739">
            <w:pPr>
              <w:rPr>
                <w:sz w:val="20"/>
                <w:szCs w:val="20"/>
              </w:rPr>
            </w:pP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67" w:type="dxa"/>
            <w:shd w:val="clear" w:color="auto" w:fill="auto"/>
          </w:tcPr>
          <w:p w:rsidR="000D6FF5" w:rsidRPr="00F358C8" w:rsidRDefault="000D6FF5" w:rsidP="009F0739">
            <w:pPr>
              <w:rPr>
                <w:sz w:val="20"/>
                <w:szCs w:val="20"/>
              </w:rPr>
            </w:pP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67" w:type="dxa"/>
            <w:shd w:val="clear" w:color="auto" w:fill="auto"/>
          </w:tcPr>
          <w:p w:rsidR="000D6FF5" w:rsidRPr="00F358C8" w:rsidRDefault="000D6FF5" w:rsidP="009F0739">
            <w:pPr>
              <w:rPr>
                <w:sz w:val="20"/>
                <w:szCs w:val="20"/>
              </w:rPr>
            </w:pP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Öğrencilerin etkili öğrenme stratejileri geliştirmelerine uygun eğitim ortamı hazırlayabilme</w:t>
            </w: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67" w:type="dxa"/>
            <w:shd w:val="clear" w:color="auto" w:fill="auto"/>
          </w:tcPr>
          <w:p w:rsidR="000D6FF5" w:rsidRPr="00F358C8" w:rsidRDefault="000D6FF5" w:rsidP="009F0739">
            <w:pPr>
              <w:rPr>
                <w:sz w:val="20"/>
                <w:szCs w:val="20"/>
              </w:rPr>
            </w:pPr>
          </w:p>
        </w:tc>
        <w:tc>
          <w:tcPr>
            <w:tcW w:w="532" w:type="dxa"/>
            <w:shd w:val="clear" w:color="auto" w:fill="auto"/>
          </w:tcPr>
          <w:p w:rsidR="000D6FF5" w:rsidRPr="00F358C8" w:rsidRDefault="000D6FF5" w:rsidP="009F0739">
            <w:pPr>
              <w:rPr>
                <w:sz w:val="20"/>
                <w:szCs w:val="20"/>
              </w:rPr>
            </w:pPr>
          </w:p>
        </w:tc>
      </w:tr>
      <w:tr w:rsidR="000D6FF5" w:rsidRPr="00F358C8" w:rsidTr="009F0739">
        <w:trPr>
          <w:trHeight w:val="310"/>
        </w:trPr>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Öğrenci ve içerik düzeyine uygun ölçme ve değerlendirme araçları geliştirebilme</w:t>
            </w:r>
          </w:p>
        </w:tc>
        <w:tc>
          <w:tcPr>
            <w:tcW w:w="567" w:type="dxa"/>
            <w:shd w:val="clear" w:color="auto" w:fill="auto"/>
          </w:tcPr>
          <w:p w:rsidR="000D6FF5" w:rsidRPr="00F358C8" w:rsidRDefault="000D6FF5" w:rsidP="009F0739">
            <w:pPr>
              <w:rPr>
                <w:sz w:val="20"/>
                <w:szCs w:val="20"/>
              </w:rPr>
            </w:pP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Dil öğretiminde içsel ve dışsal motivasyonun farkında olabilme ve bu motivasyon türlerini olumlu şekilde kullanabilme</w:t>
            </w:r>
          </w:p>
        </w:tc>
        <w:tc>
          <w:tcPr>
            <w:tcW w:w="567" w:type="dxa"/>
            <w:shd w:val="clear" w:color="auto" w:fill="auto"/>
          </w:tcPr>
          <w:p w:rsidR="000D6FF5" w:rsidRPr="00F358C8" w:rsidRDefault="000D6FF5" w:rsidP="009F0739">
            <w:pPr>
              <w:rPr>
                <w:sz w:val="20"/>
                <w:szCs w:val="20"/>
              </w:rPr>
            </w:pP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Dil öğrenmeye ilişkin kavram ve süreçleri anlamaya ve çözümlemeye yönelik bilgiye sahip olma ve kullanabilme becerisi</w:t>
            </w: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67" w:type="dxa"/>
            <w:shd w:val="clear" w:color="auto" w:fill="auto"/>
          </w:tcPr>
          <w:p w:rsidR="000D6FF5" w:rsidRPr="00F358C8" w:rsidRDefault="000D6FF5" w:rsidP="009F0739">
            <w:pPr>
              <w:rPr>
                <w:sz w:val="20"/>
                <w:szCs w:val="20"/>
              </w:rPr>
            </w:pP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İnsan dilinin özellikleri, yapısı ve işleyişini anlamaya ve çözümlemeye yönelik bilgiye sahip olma ve kullanabilme becerisi</w:t>
            </w: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67" w:type="dxa"/>
            <w:shd w:val="clear" w:color="auto" w:fill="auto"/>
          </w:tcPr>
          <w:p w:rsidR="000D6FF5" w:rsidRPr="00F358C8" w:rsidRDefault="000D6FF5" w:rsidP="009F0739">
            <w:pPr>
              <w:rPr>
                <w:sz w:val="20"/>
                <w:szCs w:val="20"/>
              </w:rPr>
            </w:pP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0D6FF5" w:rsidRPr="00F358C8" w:rsidRDefault="000D6FF5" w:rsidP="009F0739">
            <w:pPr>
              <w:rPr>
                <w:sz w:val="20"/>
                <w:szCs w:val="20"/>
              </w:rPr>
            </w:pPr>
            <w:r w:rsidRPr="00F358C8">
              <w:rPr>
                <w:sz w:val="20"/>
                <w:szCs w:val="20"/>
              </w:rPr>
              <w:t>X</w:t>
            </w:r>
          </w:p>
        </w:tc>
        <w:tc>
          <w:tcPr>
            <w:tcW w:w="567" w:type="dxa"/>
            <w:shd w:val="clear" w:color="auto" w:fill="auto"/>
          </w:tcPr>
          <w:p w:rsidR="000D6FF5" w:rsidRPr="00F358C8" w:rsidRDefault="000D6FF5" w:rsidP="009F0739">
            <w:pPr>
              <w:rPr>
                <w:sz w:val="20"/>
                <w:szCs w:val="20"/>
              </w:rPr>
            </w:pPr>
          </w:p>
        </w:tc>
        <w:tc>
          <w:tcPr>
            <w:tcW w:w="532" w:type="dxa"/>
            <w:shd w:val="clear" w:color="auto" w:fill="auto"/>
          </w:tcPr>
          <w:p w:rsidR="000D6FF5" w:rsidRPr="00F358C8" w:rsidRDefault="000D6FF5" w:rsidP="009F0739">
            <w:pPr>
              <w:rPr>
                <w:sz w:val="20"/>
                <w:szCs w:val="20"/>
              </w:rPr>
            </w:pPr>
          </w:p>
        </w:tc>
      </w:tr>
      <w:tr w:rsidR="000D6FF5" w:rsidRPr="00F358C8" w:rsidTr="009F0739">
        <w:tc>
          <w:tcPr>
            <w:tcW w:w="817" w:type="dxa"/>
            <w:shd w:val="clear" w:color="auto" w:fill="auto"/>
          </w:tcPr>
          <w:p w:rsidR="000D6FF5" w:rsidRPr="00F358C8"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F358C8" w:rsidRDefault="000D6FF5" w:rsidP="009F0739">
            <w:pPr>
              <w:rPr>
                <w:sz w:val="20"/>
                <w:szCs w:val="20"/>
              </w:rPr>
            </w:pPr>
            <w:r w:rsidRPr="00F358C8">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0D6FF5" w:rsidRPr="00F358C8" w:rsidRDefault="000D6FF5" w:rsidP="009F0739">
            <w:pPr>
              <w:rPr>
                <w:sz w:val="20"/>
                <w:szCs w:val="20"/>
              </w:rPr>
            </w:pPr>
            <w:r>
              <w:rPr>
                <w:sz w:val="20"/>
                <w:szCs w:val="20"/>
              </w:rPr>
              <w:t>x</w:t>
            </w:r>
          </w:p>
        </w:tc>
        <w:tc>
          <w:tcPr>
            <w:tcW w:w="567" w:type="dxa"/>
            <w:shd w:val="clear" w:color="auto" w:fill="auto"/>
          </w:tcPr>
          <w:p w:rsidR="000D6FF5" w:rsidRPr="00F358C8" w:rsidRDefault="000D6FF5" w:rsidP="009F0739">
            <w:pPr>
              <w:rPr>
                <w:sz w:val="20"/>
                <w:szCs w:val="20"/>
              </w:rPr>
            </w:pPr>
          </w:p>
        </w:tc>
        <w:tc>
          <w:tcPr>
            <w:tcW w:w="532" w:type="dxa"/>
            <w:shd w:val="clear" w:color="auto" w:fill="auto"/>
          </w:tcPr>
          <w:p w:rsidR="000D6FF5" w:rsidRPr="00F358C8" w:rsidRDefault="000D6FF5" w:rsidP="009F0739">
            <w:pPr>
              <w:rPr>
                <w:sz w:val="20"/>
                <w:szCs w:val="20"/>
              </w:rPr>
            </w:pPr>
          </w:p>
        </w:tc>
      </w:tr>
      <w:tr w:rsidR="000D6FF5" w:rsidRPr="00F358C8" w:rsidTr="009F0739">
        <w:tc>
          <w:tcPr>
            <w:tcW w:w="9854" w:type="dxa"/>
            <w:gridSpan w:val="5"/>
            <w:shd w:val="clear" w:color="auto" w:fill="auto"/>
          </w:tcPr>
          <w:p w:rsidR="000D6FF5" w:rsidRPr="00F358C8" w:rsidRDefault="000D6FF5" w:rsidP="009F0739">
            <w:pPr>
              <w:rPr>
                <w:sz w:val="20"/>
                <w:szCs w:val="20"/>
              </w:rPr>
            </w:pPr>
            <w:r w:rsidRPr="00F358C8">
              <w:rPr>
                <w:b/>
                <w:sz w:val="20"/>
                <w:szCs w:val="20"/>
              </w:rPr>
              <w:t>1</w:t>
            </w:r>
            <w:r w:rsidRPr="00F358C8">
              <w:rPr>
                <w:sz w:val="20"/>
                <w:szCs w:val="20"/>
              </w:rPr>
              <w:t xml:space="preserve">:Hiç Katkısı Yok. </w:t>
            </w:r>
            <w:r w:rsidRPr="00F358C8">
              <w:rPr>
                <w:b/>
                <w:sz w:val="20"/>
                <w:szCs w:val="20"/>
              </w:rPr>
              <w:t>2</w:t>
            </w:r>
            <w:r w:rsidRPr="00F358C8">
              <w:rPr>
                <w:sz w:val="20"/>
                <w:szCs w:val="20"/>
              </w:rPr>
              <w:t xml:space="preserve">:Kısmen Katkısı Var. </w:t>
            </w:r>
            <w:r w:rsidRPr="00F358C8">
              <w:rPr>
                <w:b/>
                <w:sz w:val="20"/>
                <w:szCs w:val="20"/>
              </w:rPr>
              <w:t>3</w:t>
            </w:r>
            <w:r w:rsidRPr="00F358C8">
              <w:rPr>
                <w:sz w:val="20"/>
                <w:szCs w:val="20"/>
              </w:rPr>
              <w:t>:Tam Katkısı Var.</w:t>
            </w:r>
          </w:p>
        </w:tc>
      </w:tr>
    </w:tbl>
    <w:p w:rsidR="000D6FF5" w:rsidRPr="00F358C8" w:rsidRDefault="000D6FF5" w:rsidP="000D6FF5">
      <w:pPr>
        <w:spacing w:line="360" w:lineRule="auto"/>
        <w:rPr>
          <w:b/>
        </w:rPr>
      </w:pPr>
    </w:p>
    <w:p w:rsidR="000D6FF5" w:rsidRPr="00F358C8" w:rsidRDefault="000D6FF5" w:rsidP="000D6FF5">
      <w:pPr>
        <w:spacing w:line="360" w:lineRule="auto"/>
        <w:rPr>
          <w:b/>
        </w:rPr>
      </w:pPr>
    </w:p>
    <w:p w:rsidR="000D6FF5" w:rsidRPr="00F358C8" w:rsidRDefault="000D6FF5" w:rsidP="000D6FF5">
      <w:pPr>
        <w:spacing w:line="360" w:lineRule="auto"/>
        <w:rPr>
          <w:b/>
        </w:rPr>
      </w:pPr>
    </w:p>
    <w:p w:rsidR="000D6FF5" w:rsidRPr="00F358C8" w:rsidRDefault="000D6FF5" w:rsidP="000D6FF5">
      <w:pPr>
        <w:spacing w:line="360" w:lineRule="auto"/>
        <w:rPr>
          <w:b/>
        </w:rPr>
      </w:pPr>
    </w:p>
    <w:p w:rsidR="000D6FF5" w:rsidRPr="00F358C8" w:rsidRDefault="000D6FF5" w:rsidP="000D6FF5">
      <w:pPr>
        <w:spacing w:line="360" w:lineRule="auto"/>
        <w:rPr>
          <w:b/>
        </w:rPr>
      </w:pPr>
    </w:p>
    <w:p w:rsidR="000D6FF5" w:rsidRPr="00F358C8" w:rsidRDefault="000D6FF5" w:rsidP="000D6FF5">
      <w:pPr>
        <w:spacing w:line="360" w:lineRule="auto"/>
        <w:rPr>
          <w:b/>
        </w:rPr>
      </w:pPr>
    </w:p>
    <w:p w:rsidR="000D6FF5" w:rsidRPr="00F358C8" w:rsidRDefault="000D6FF5" w:rsidP="000D6FF5">
      <w:pPr>
        <w:spacing w:line="360" w:lineRule="auto"/>
        <w:rPr>
          <w:sz w:val="20"/>
          <w:szCs w:val="20"/>
        </w:rPr>
      </w:pPr>
      <w:r w:rsidRPr="00F358C8">
        <w:rPr>
          <w:b/>
        </w:rPr>
        <w:t>Dersin Öğretim Üyesi:</w:t>
      </w:r>
      <w:r w:rsidRPr="00F358C8">
        <w:t xml:space="preserve">  </w:t>
      </w:r>
      <w:r w:rsidRPr="00F358C8">
        <w:tab/>
        <w:t xml:space="preserve"> </w:t>
      </w:r>
      <w:r w:rsidRPr="00F358C8">
        <w:rPr>
          <w:b/>
        </w:rPr>
        <w:tab/>
      </w:r>
      <w:r w:rsidRPr="00F358C8">
        <w:rPr>
          <w:b/>
        </w:rPr>
        <w:tab/>
      </w:r>
      <w:r w:rsidRPr="00F358C8">
        <w:rPr>
          <w:b/>
        </w:rPr>
        <w:tab/>
      </w:r>
      <w:r w:rsidRPr="00F358C8">
        <w:rPr>
          <w:b/>
        </w:rPr>
        <w:tab/>
      </w:r>
      <w:r w:rsidRPr="00F358C8">
        <w:rPr>
          <w:b/>
        </w:rPr>
        <w:tab/>
        <w:t>Tarih:</w:t>
      </w:r>
      <w:r w:rsidRPr="00F358C8">
        <w:t xml:space="preserve"> </w:t>
      </w:r>
    </w:p>
    <w:tbl>
      <w:tblPr>
        <w:tblW w:w="9948" w:type="dxa"/>
        <w:tblLook w:val="01E0" w:firstRow="1" w:lastRow="1" w:firstColumn="1" w:lastColumn="1" w:noHBand="0" w:noVBand="0"/>
      </w:tblPr>
      <w:tblGrid>
        <w:gridCol w:w="7171"/>
        <w:gridCol w:w="2777"/>
      </w:tblGrid>
      <w:tr w:rsidR="000D6FF5" w:rsidRPr="00F358C8" w:rsidTr="009F0739">
        <w:trPr>
          <w:trHeight w:val="989"/>
        </w:trPr>
        <w:tc>
          <w:tcPr>
            <w:tcW w:w="7171" w:type="dxa"/>
          </w:tcPr>
          <w:p w:rsidR="000D6FF5" w:rsidRPr="00F358C8" w:rsidRDefault="000D6FF5" w:rsidP="009F0739">
            <w:pPr>
              <w:tabs>
                <w:tab w:val="left" w:pos="7800"/>
              </w:tabs>
            </w:pPr>
            <w:r w:rsidRPr="00F358C8">
              <w:lastRenderedPageBreak/>
              <w:t xml:space="preserve"> </w:t>
            </w:r>
          </w:p>
        </w:tc>
        <w:tc>
          <w:tcPr>
            <w:tcW w:w="2777" w:type="dxa"/>
          </w:tcPr>
          <w:p w:rsidR="000D6FF5" w:rsidRPr="00F358C8" w:rsidRDefault="000D6FF5" w:rsidP="009F0739">
            <w:pPr>
              <w:tabs>
                <w:tab w:val="left" w:pos="7800"/>
              </w:tabs>
              <w:jc w:val="center"/>
            </w:pPr>
          </w:p>
        </w:tc>
      </w:tr>
    </w:tbl>
    <w:p w:rsidR="000D6FF5" w:rsidRPr="00F358C8" w:rsidRDefault="000D6FF5" w:rsidP="000D6FF5">
      <w:pPr>
        <w:tabs>
          <w:tab w:val="left" w:pos="7800"/>
        </w:tabs>
      </w:pPr>
      <w:r w:rsidRPr="00F358C8">
        <w:t xml:space="preserve">                        </w:t>
      </w:r>
    </w:p>
    <w:p w:rsidR="000D6FF5" w:rsidRPr="00F358C8" w:rsidRDefault="000D6FF5" w:rsidP="000D6FF5">
      <w:pPr>
        <w:tabs>
          <w:tab w:val="left" w:pos="7800"/>
        </w:tabs>
      </w:pPr>
      <w:r w:rsidRPr="00F358C8">
        <w:tab/>
      </w:r>
      <w:r w:rsidRPr="00F358C8">
        <w:tab/>
      </w:r>
    </w:p>
    <w:p w:rsidR="000D6FF5" w:rsidRPr="00F358C8" w:rsidRDefault="000D6FF5" w:rsidP="000D6FF5"/>
    <w:p w:rsidR="000D6FF5" w:rsidRPr="008D59C7" w:rsidRDefault="000D6FF5" w:rsidP="000D6FF5">
      <w:pPr>
        <w:outlineLvl w:val="0"/>
        <w:rPr>
          <w:b/>
        </w:rPr>
      </w:pPr>
      <w:r>
        <w:rPr>
          <w:noProof/>
          <w:lang w:eastAsia="tr-TR"/>
        </w:rPr>
        <w:drawing>
          <wp:inline distT="0" distB="0" distL="0" distR="0">
            <wp:extent cx="638175" cy="627380"/>
            <wp:effectExtent l="0" t="0" r="9525" b="1270"/>
            <wp:docPr id="75" name="Resim 75"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0D6FF5" w:rsidRPr="008D59C7" w:rsidRDefault="000D6FF5" w:rsidP="000D6FF5">
      <w:pPr>
        <w:outlineLvl w:val="0"/>
        <w:rPr>
          <w:b/>
        </w:rPr>
      </w:pPr>
      <w:r>
        <w:rPr>
          <w:b/>
        </w:rPr>
        <w:t xml:space="preserve">                  </w:t>
      </w: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D6FF5" w:rsidRPr="008D59C7" w:rsidTr="009F0739">
        <w:tc>
          <w:tcPr>
            <w:tcW w:w="1167" w:type="dxa"/>
            <w:vAlign w:val="center"/>
          </w:tcPr>
          <w:p w:rsidR="000D6FF5" w:rsidRPr="008D59C7" w:rsidRDefault="000D6FF5" w:rsidP="009F0739">
            <w:pPr>
              <w:outlineLvl w:val="0"/>
              <w:rPr>
                <w:b/>
              </w:rPr>
            </w:pPr>
            <w:r w:rsidRPr="008D59C7">
              <w:rPr>
                <w:b/>
              </w:rPr>
              <w:t>DÖNEM</w:t>
            </w:r>
          </w:p>
        </w:tc>
        <w:tc>
          <w:tcPr>
            <w:tcW w:w="1527" w:type="dxa"/>
            <w:vAlign w:val="center"/>
          </w:tcPr>
          <w:p w:rsidR="000D6FF5" w:rsidRPr="008D59C7" w:rsidRDefault="000D6FF5" w:rsidP="009F0739">
            <w:pPr>
              <w:outlineLvl w:val="0"/>
            </w:pPr>
            <w:r>
              <w:t>Bahar</w:t>
            </w:r>
          </w:p>
        </w:tc>
      </w:tr>
    </w:tbl>
    <w:p w:rsidR="000D6FF5" w:rsidRPr="008D59C7" w:rsidRDefault="000D6FF5" w:rsidP="000D6FF5">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D6FF5" w:rsidRPr="008D59C7" w:rsidTr="009F0739">
        <w:tc>
          <w:tcPr>
            <w:tcW w:w="1668" w:type="dxa"/>
            <w:vAlign w:val="center"/>
          </w:tcPr>
          <w:p w:rsidR="000D6FF5" w:rsidRPr="008D59C7" w:rsidRDefault="000D6FF5" w:rsidP="009F0739">
            <w:pPr>
              <w:jc w:val="center"/>
              <w:outlineLvl w:val="0"/>
              <w:rPr>
                <w:b/>
              </w:rPr>
            </w:pPr>
            <w:r w:rsidRPr="008D59C7">
              <w:rPr>
                <w:b/>
              </w:rPr>
              <w:t>DERSİN KODU</w:t>
            </w:r>
          </w:p>
        </w:tc>
        <w:tc>
          <w:tcPr>
            <w:tcW w:w="2760" w:type="dxa"/>
            <w:vAlign w:val="center"/>
          </w:tcPr>
          <w:p w:rsidR="000D6FF5" w:rsidRPr="008D59C7" w:rsidRDefault="000D6FF5" w:rsidP="009F0739">
            <w:pPr>
              <w:outlineLvl w:val="0"/>
            </w:pPr>
          </w:p>
        </w:tc>
        <w:tc>
          <w:tcPr>
            <w:tcW w:w="1560" w:type="dxa"/>
            <w:vAlign w:val="center"/>
          </w:tcPr>
          <w:p w:rsidR="000D6FF5" w:rsidRPr="008D59C7" w:rsidRDefault="000D6FF5" w:rsidP="009F0739">
            <w:pPr>
              <w:jc w:val="center"/>
              <w:outlineLvl w:val="0"/>
              <w:rPr>
                <w:b/>
              </w:rPr>
            </w:pPr>
            <w:r w:rsidRPr="008D59C7">
              <w:rPr>
                <w:b/>
              </w:rPr>
              <w:t>DERSİN ADI</w:t>
            </w:r>
          </w:p>
        </w:tc>
        <w:tc>
          <w:tcPr>
            <w:tcW w:w="4185" w:type="dxa"/>
          </w:tcPr>
          <w:p w:rsidR="000D6FF5" w:rsidRPr="0035528F" w:rsidRDefault="000D6FF5" w:rsidP="009F0739">
            <w:r w:rsidRPr="007561B3">
              <w:rPr>
                <w:color w:val="000000"/>
                <w:sz w:val="20"/>
                <w:szCs w:val="20"/>
              </w:rPr>
              <w:t>TÜMLEŞİK DİL BECERİLERİNİN ÖĞRETİMİ</w:t>
            </w:r>
          </w:p>
        </w:tc>
      </w:tr>
    </w:tbl>
    <w:p w:rsidR="000D6FF5" w:rsidRPr="008D59C7" w:rsidRDefault="000D6FF5" w:rsidP="000D6FF5">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6"/>
        <w:gridCol w:w="767"/>
        <w:gridCol w:w="425"/>
        <w:gridCol w:w="568"/>
        <w:gridCol w:w="562"/>
        <w:gridCol w:w="151"/>
        <w:gridCol w:w="710"/>
        <w:gridCol w:w="1697"/>
        <w:gridCol w:w="1565"/>
      </w:tblGrid>
      <w:tr w:rsidR="000D6FF5" w:rsidRPr="008D59C7"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0D6FF5" w:rsidRPr="008D59C7" w:rsidRDefault="000D6FF5" w:rsidP="009F0739">
            <w:pPr>
              <w:rPr>
                <w:b/>
              </w:rPr>
            </w:pPr>
            <w:r w:rsidRPr="008D59C7">
              <w:rPr>
                <w:b/>
              </w:rPr>
              <w:t>YARIYIL</w:t>
            </w:r>
          </w:p>
          <w:p w:rsidR="000D6FF5" w:rsidRPr="008D59C7" w:rsidRDefault="000D6FF5" w:rsidP="009F0739"/>
        </w:tc>
        <w:tc>
          <w:tcPr>
            <w:tcW w:w="1603" w:type="pct"/>
            <w:gridSpan w:val="4"/>
            <w:tcBorders>
              <w:left w:val="single" w:sz="12" w:space="0" w:color="auto"/>
              <w:bottom w:val="single" w:sz="4" w:space="0" w:color="auto"/>
              <w:right w:val="single" w:sz="12" w:space="0" w:color="auto"/>
            </w:tcBorders>
            <w:vAlign w:val="center"/>
          </w:tcPr>
          <w:p w:rsidR="000D6FF5" w:rsidRPr="008D59C7" w:rsidRDefault="000D6FF5" w:rsidP="009F0739">
            <w:pPr>
              <w:jc w:val="center"/>
              <w:rPr>
                <w:b/>
              </w:rPr>
            </w:pPr>
            <w:r w:rsidRPr="008D59C7">
              <w:rPr>
                <w:b/>
              </w:rPr>
              <w:t>HAFTALIK DERS SAATİ</w:t>
            </w:r>
          </w:p>
        </w:tc>
        <w:tc>
          <w:tcPr>
            <w:tcW w:w="2790" w:type="pct"/>
            <w:gridSpan w:val="7"/>
            <w:tcBorders>
              <w:left w:val="single" w:sz="12" w:space="0" w:color="auto"/>
              <w:bottom w:val="single" w:sz="4" w:space="0" w:color="auto"/>
            </w:tcBorders>
            <w:vAlign w:val="center"/>
          </w:tcPr>
          <w:p w:rsidR="000D6FF5" w:rsidRPr="008D59C7" w:rsidRDefault="000D6FF5" w:rsidP="009F0739">
            <w:pPr>
              <w:jc w:val="center"/>
              <w:rPr>
                <w:b/>
              </w:rPr>
            </w:pPr>
            <w:r w:rsidRPr="008D59C7">
              <w:rPr>
                <w:b/>
              </w:rPr>
              <w:t>DERSİN</w:t>
            </w:r>
          </w:p>
        </w:tc>
      </w:tr>
      <w:tr w:rsidR="000D6FF5" w:rsidRPr="008D59C7"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0D6FF5" w:rsidRPr="008D59C7" w:rsidRDefault="000D6FF5"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0D6FF5" w:rsidRPr="008D59C7" w:rsidRDefault="000D6FF5"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0D6FF5" w:rsidRPr="008D59C7" w:rsidRDefault="000D6FF5"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0D6FF5" w:rsidRPr="008D59C7" w:rsidRDefault="000D6FF5"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0D6FF5" w:rsidRPr="008D59C7" w:rsidRDefault="000D6FF5" w:rsidP="009F0739">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0D6FF5" w:rsidRPr="008D59C7" w:rsidRDefault="000D6FF5"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0D6FF5" w:rsidRPr="008D59C7" w:rsidRDefault="000D6FF5" w:rsidP="009F0739">
            <w:pPr>
              <w:jc w:val="center"/>
              <w:rPr>
                <w:b/>
              </w:rPr>
            </w:pPr>
            <w:r w:rsidRPr="008D59C7">
              <w:rPr>
                <w:b/>
              </w:rPr>
              <w:t>TÜRÜ</w:t>
            </w:r>
          </w:p>
        </w:tc>
        <w:tc>
          <w:tcPr>
            <w:tcW w:w="768" w:type="pct"/>
            <w:tcBorders>
              <w:top w:val="single" w:sz="4" w:space="0" w:color="auto"/>
              <w:left w:val="single" w:sz="4" w:space="0" w:color="auto"/>
              <w:bottom w:val="single" w:sz="4" w:space="0" w:color="auto"/>
            </w:tcBorders>
            <w:vAlign w:val="center"/>
          </w:tcPr>
          <w:p w:rsidR="000D6FF5" w:rsidRPr="008D59C7" w:rsidRDefault="000D6FF5" w:rsidP="009F0739">
            <w:pPr>
              <w:jc w:val="center"/>
              <w:rPr>
                <w:b/>
              </w:rPr>
            </w:pPr>
            <w:r w:rsidRPr="008D59C7">
              <w:rPr>
                <w:b/>
              </w:rPr>
              <w:t>DİLİ</w:t>
            </w:r>
          </w:p>
        </w:tc>
      </w:tr>
      <w:tr w:rsidR="000D6FF5" w:rsidRPr="008D59C7" w:rsidTr="009F073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0D6FF5" w:rsidRPr="008D59C7" w:rsidRDefault="000D6FF5" w:rsidP="009F0739">
            <w:pPr>
              <w:jc w:val="center"/>
            </w:pPr>
            <w:r>
              <w:t>8</w:t>
            </w:r>
          </w:p>
        </w:tc>
        <w:tc>
          <w:tcPr>
            <w:tcW w:w="419" w:type="pct"/>
            <w:tcBorders>
              <w:top w:val="single" w:sz="4" w:space="0" w:color="auto"/>
              <w:left w:val="single" w:sz="12" w:space="0" w:color="auto"/>
              <w:bottom w:val="single" w:sz="12" w:space="0" w:color="auto"/>
              <w:right w:val="single" w:sz="4" w:space="0" w:color="auto"/>
            </w:tcBorders>
            <w:vAlign w:val="center"/>
          </w:tcPr>
          <w:p w:rsidR="000D6FF5" w:rsidRPr="008D59C7" w:rsidRDefault="000D6FF5" w:rsidP="009F0739">
            <w:pPr>
              <w:jc w:val="center"/>
            </w:pPr>
            <w:r>
              <w:t>2</w:t>
            </w:r>
          </w:p>
        </w:tc>
        <w:tc>
          <w:tcPr>
            <w:tcW w:w="627" w:type="pct"/>
            <w:tcBorders>
              <w:top w:val="single" w:sz="4" w:space="0" w:color="auto"/>
              <w:left w:val="single" w:sz="4" w:space="0" w:color="auto"/>
              <w:bottom w:val="single" w:sz="12" w:space="0" w:color="auto"/>
            </w:tcBorders>
            <w:vAlign w:val="center"/>
          </w:tcPr>
          <w:p w:rsidR="000D6FF5" w:rsidRPr="008D59C7" w:rsidRDefault="000D6FF5"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0D6FF5" w:rsidRPr="008D59C7" w:rsidRDefault="000D6FF5"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0D6FF5" w:rsidRPr="008D59C7" w:rsidRDefault="000D6FF5"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D6FF5" w:rsidRPr="008D59C7" w:rsidRDefault="000D6FF5" w:rsidP="009F0739">
            <w:pPr>
              <w:jc w:val="center"/>
            </w:pPr>
            <w:r>
              <w:t>4</w:t>
            </w:r>
          </w:p>
        </w:tc>
        <w:tc>
          <w:tcPr>
            <w:tcW w:w="1183" w:type="pct"/>
            <w:gridSpan w:val="2"/>
            <w:tcBorders>
              <w:top w:val="single" w:sz="4" w:space="0" w:color="auto"/>
              <w:left w:val="single" w:sz="4" w:space="0" w:color="auto"/>
              <w:bottom w:val="single" w:sz="12" w:space="0" w:color="auto"/>
            </w:tcBorders>
            <w:vAlign w:val="center"/>
          </w:tcPr>
          <w:p w:rsidR="000D6FF5" w:rsidRPr="008D59C7" w:rsidRDefault="000D6FF5" w:rsidP="009F0739">
            <w:pPr>
              <w:jc w:val="center"/>
              <w:rPr>
                <w:vertAlign w:val="superscript"/>
              </w:rPr>
            </w:pPr>
            <w:r w:rsidRPr="008D59C7">
              <w:rPr>
                <w:vertAlign w:val="superscript"/>
              </w:rPr>
              <w:t>ZORUNLU (</w:t>
            </w:r>
            <w:r>
              <w:rPr>
                <w:vertAlign w:val="superscript"/>
              </w:rPr>
              <w:t xml:space="preserve"> </w:t>
            </w:r>
            <w:r w:rsidRPr="008D59C7">
              <w:rPr>
                <w:vertAlign w:val="superscript"/>
              </w:rPr>
              <w:t>)  SEÇMELİ (</w:t>
            </w:r>
            <w:r>
              <w:rPr>
                <w:vertAlign w:val="superscript"/>
              </w:rPr>
              <w:t>x</w:t>
            </w:r>
            <w:r w:rsidRPr="008D59C7">
              <w:rPr>
                <w:vertAlign w:val="superscript"/>
              </w:rPr>
              <w:t>)</w:t>
            </w:r>
          </w:p>
        </w:tc>
        <w:tc>
          <w:tcPr>
            <w:tcW w:w="768" w:type="pct"/>
            <w:tcBorders>
              <w:top w:val="single" w:sz="4" w:space="0" w:color="auto"/>
              <w:left w:val="single" w:sz="4" w:space="0" w:color="auto"/>
              <w:bottom w:val="single" w:sz="12" w:space="0" w:color="auto"/>
            </w:tcBorders>
          </w:tcPr>
          <w:p w:rsidR="000D6FF5" w:rsidRPr="008D59C7" w:rsidRDefault="000D6FF5" w:rsidP="009F0739">
            <w:pPr>
              <w:jc w:val="center"/>
              <w:rPr>
                <w:vertAlign w:val="superscript"/>
              </w:rPr>
            </w:pPr>
            <w:r w:rsidRPr="00DD43E1">
              <w:rPr>
                <w:sz w:val="20"/>
                <w:szCs w:val="20"/>
              </w:rPr>
              <w:t>İngilizce</w:t>
            </w:r>
          </w:p>
        </w:tc>
      </w:tr>
      <w:tr w:rsidR="000D6FF5"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D6FF5" w:rsidRPr="008D59C7" w:rsidRDefault="000D6FF5" w:rsidP="009F0739">
            <w:pPr>
              <w:jc w:val="center"/>
              <w:rPr>
                <w:b/>
              </w:rPr>
            </w:pPr>
            <w:r w:rsidRPr="008D59C7">
              <w:rPr>
                <w:b/>
              </w:rPr>
              <w:t>DERSİN KATEGORİSİ</w:t>
            </w:r>
          </w:p>
        </w:tc>
      </w:tr>
      <w:tr w:rsidR="000D6FF5" w:rsidRPr="008D59C7" w:rsidTr="009F0739">
        <w:tblPrEx>
          <w:tblBorders>
            <w:insideH w:val="single" w:sz="6" w:space="0" w:color="auto"/>
            <w:insideV w:val="single" w:sz="6" w:space="0" w:color="auto"/>
          </w:tblBorders>
        </w:tblPrEx>
        <w:trPr>
          <w:trHeight w:val="546"/>
        </w:trPr>
        <w:tc>
          <w:tcPr>
            <w:tcW w:w="1653" w:type="pct"/>
            <w:gridSpan w:val="3"/>
            <w:tcBorders>
              <w:top w:val="single" w:sz="12" w:space="0" w:color="auto"/>
              <w:left w:val="single" w:sz="12" w:space="0" w:color="auto"/>
              <w:bottom w:val="single" w:sz="6" w:space="0" w:color="auto"/>
            </w:tcBorders>
            <w:vAlign w:val="center"/>
          </w:tcPr>
          <w:p w:rsidR="000D6FF5" w:rsidRPr="008D59C7" w:rsidRDefault="000D6FF5"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0D6FF5" w:rsidRPr="008D59C7" w:rsidRDefault="000D6FF5" w:rsidP="009F0739">
            <w:pPr>
              <w:jc w:val="center"/>
              <w:rPr>
                <w:b/>
              </w:rPr>
            </w:pPr>
            <w:r w:rsidRPr="008D59C7">
              <w:rPr>
                <w:b/>
              </w:rPr>
              <w:t>Alan Bilgisi</w:t>
            </w:r>
          </w:p>
        </w:tc>
        <w:tc>
          <w:tcPr>
            <w:tcW w:w="978" w:type="pct"/>
            <w:gridSpan w:val="4"/>
            <w:tcBorders>
              <w:top w:val="single" w:sz="12" w:space="0" w:color="auto"/>
              <w:bottom w:val="single" w:sz="6" w:space="0" w:color="auto"/>
            </w:tcBorders>
            <w:vAlign w:val="center"/>
          </w:tcPr>
          <w:p w:rsidR="000D6FF5" w:rsidRPr="008D59C7" w:rsidRDefault="000D6FF5"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0D6FF5" w:rsidRPr="008D59C7" w:rsidRDefault="000D6FF5" w:rsidP="009F0739">
            <w:pPr>
              <w:jc w:val="center"/>
              <w:rPr>
                <w:b/>
              </w:rPr>
            </w:pPr>
            <w:r w:rsidRPr="008D59C7">
              <w:rPr>
                <w:b/>
              </w:rPr>
              <w:t>Seçmeli</w:t>
            </w:r>
          </w:p>
        </w:tc>
      </w:tr>
      <w:tr w:rsidR="000D6FF5" w:rsidRPr="008D59C7" w:rsidTr="009F0739">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0D6FF5" w:rsidRPr="008D59C7" w:rsidRDefault="000D6FF5"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0D6FF5" w:rsidRPr="008D59C7" w:rsidRDefault="000D6FF5" w:rsidP="009F0739">
            <w:pPr>
              <w:jc w:val="center"/>
            </w:pPr>
          </w:p>
        </w:tc>
        <w:tc>
          <w:tcPr>
            <w:tcW w:w="978" w:type="pct"/>
            <w:gridSpan w:val="4"/>
            <w:tcBorders>
              <w:top w:val="single" w:sz="6" w:space="0" w:color="auto"/>
              <w:left w:val="single" w:sz="4" w:space="0" w:color="auto"/>
              <w:bottom w:val="single" w:sz="12" w:space="0" w:color="auto"/>
            </w:tcBorders>
          </w:tcPr>
          <w:p w:rsidR="000D6FF5" w:rsidRPr="008D59C7" w:rsidRDefault="000D6FF5"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0D6FF5" w:rsidRPr="008D59C7" w:rsidRDefault="000D6FF5" w:rsidP="009F0739">
            <w:r w:rsidRPr="008D59C7">
              <w:t>Genel Kültür (  )         Alan (</w:t>
            </w:r>
            <w:r>
              <w:t>x</w:t>
            </w:r>
            <w:r w:rsidRPr="008D59C7">
              <w:t>)</w:t>
            </w:r>
          </w:p>
        </w:tc>
      </w:tr>
      <w:tr w:rsidR="000D6FF5"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jc w:val="center"/>
              <w:rPr>
                <w:b/>
              </w:rPr>
            </w:pPr>
            <w:r w:rsidRPr="008D59C7">
              <w:rPr>
                <w:b/>
              </w:rPr>
              <w:t>DEĞERLENDİRME ÖLÇÜTLERİ</w:t>
            </w:r>
          </w:p>
        </w:tc>
      </w:tr>
      <w:tr w:rsidR="000D6FF5" w:rsidRPr="008D59C7" w:rsidTr="009F0739">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0D6FF5" w:rsidRPr="008D59C7" w:rsidRDefault="000D6FF5" w:rsidP="009F0739">
            <w:pPr>
              <w:jc w:val="center"/>
              <w:rPr>
                <w:b/>
              </w:rPr>
            </w:pPr>
            <w:r w:rsidRPr="008D59C7">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0D6FF5" w:rsidRPr="008D59C7" w:rsidRDefault="000D6FF5" w:rsidP="009F0739">
            <w:pPr>
              <w:jc w:val="center"/>
              <w:rPr>
                <w:b/>
              </w:rPr>
            </w:pPr>
            <w:r w:rsidRPr="008D59C7">
              <w:rPr>
                <w:b/>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0D6FF5" w:rsidRPr="008D59C7" w:rsidRDefault="000D6FF5" w:rsidP="009F0739">
            <w:pPr>
              <w:jc w:val="center"/>
              <w:rPr>
                <w:b/>
              </w:rPr>
            </w:pPr>
            <w:r w:rsidRPr="008D59C7">
              <w:rPr>
                <w:b/>
              </w:rPr>
              <w:t>%</w:t>
            </w:r>
          </w:p>
        </w:tc>
      </w:tr>
      <w:tr w:rsidR="000D6FF5"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0D6FF5" w:rsidRPr="008D59C7" w:rsidRDefault="000D6FF5" w:rsidP="009F0739">
            <w:r w:rsidRPr="008D59C7">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0D6FF5" w:rsidRPr="008D59C7" w:rsidRDefault="000D6FF5" w:rsidP="009F0739">
            <w:pPr>
              <w:jc w:val="center"/>
            </w:pPr>
            <w: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0D6FF5" w:rsidRPr="008D59C7" w:rsidRDefault="000D6FF5" w:rsidP="009F0739">
            <w:pPr>
              <w:jc w:val="center"/>
            </w:pPr>
            <w:r>
              <w:t>30</w:t>
            </w:r>
          </w:p>
        </w:tc>
      </w:tr>
      <w:tr w:rsidR="000D6FF5"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0D6FF5" w:rsidRPr="008D59C7" w:rsidRDefault="000D6FF5" w:rsidP="009F0739">
            <w:r w:rsidRPr="008D59C7">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0D6FF5" w:rsidRPr="008D59C7" w:rsidRDefault="000D6FF5" w:rsidP="009F0739">
            <w:pPr>
              <w:jc w:val="cente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0D6FF5" w:rsidRPr="008D59C7" w:rsidRDefault="000D6FF5" w:rsidP="009F0739">
            <w:pPr>
              <w:jc w:val="center"/>
            </w:pPr>
          </w:p>
        </w:tc>
      </w:tr>
      <w:tr w:rsidR="000D6FF5"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0D6FF5" w:rsidRPr="008D59C7" w:rsidRDefault="000D6FF5" w:rsidP="009F0739">
            <w:r w:rsidRPr="008D59C7">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0D6FF5" w:rsidRPr="008D59C7" w:rsidRDefault="000D6FF5" w:rsidP="009F0739">
            <w:pPr>
              <w:jc w:val="center"/>
            </w:pPr>
          </w:p>
        </w:tc>
        <w:tc>
          <w:tcPr>
            <w:tcW w:w="768" w:type="pct"/>
            <w:tcBorders>
              <w:top w:val="single" w:sz="4" w:space="0" w:color="auto"/>
              <w:left w:val="single" w:sz="8" w:space="0" w:color="auto"/>
              <w:bottom w:val="single" w:sz="4" w:space="0" w:color="auto"/>
              <w:right w:val="single" w:sz="12" w:space="0" w:color="auto"/>
            </w:tcBorders>
          </w:tcPr>
          <w:p w:rsidR="000D6FF5" w:rsidRPr="008D59C7" w:rsidRDefault="000D6FF5" w:rsidP="009F0739">
            <w:pPr>
              <w:jc w:val="center"/>
            </w:pPr>
          </w:p>
        </w:tc>
      </w:tr>
      <w:tr w:rsidR="000D6FF5"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0D6FF5" w:rsidRPr="008D59C7" w:rsidRDefault="000D6FF5" w:rsidP="009F0739">
            <w:r w:rsidRPr="008D59C7">
              <w:t>Ödev</w:t>
            </w:r>
          </w:p>
        </w:tc>
        <w:tc>
          <w:tcPr>
            <w:tcW w:w="1257" w:type="pct"/>
            <w:gridSpan w:val="3"/>
            <w:tcBorders>
              <w:top w:val="single" w:sz="4" w:space="0" w:color="auto"/>
              <w:left w:val="single" w:sz="4" w:space="0" w:color="auto"/>
              <w:bottom w:val="single" w:sz="4" w:space="0" w:color="auto"/>
              <w:right w:val="single" w:sz="8" w:space="0" w:color="auto"/>
            </w:tcBorders>
          </w:tcPr>
          <w:p w:rsidR="000D6FF5" w:rsidRPr="008D59C7" w:rsidRDefault="000D6FF5" w:rsidP="009F0739">
            <w:pPr>
              <w:jc w:val="center"/>
            </w:pPr>
            <w:r>
              <w:t>2</w:t>
            </w:r>
          </w:p>
        </w:tc>
        <w:tc>
          <w:tcPr>
            <w:tcW w:w="768" w:type="pct"/>
            <w:tcBorders>
              <w:top w:val="single" w:sz="4" w:space="0" w:color="auto"/>
              <w:left w:val="single" w:sz="8" w:space="0" w:color="auto"/>
              <w:bottom w:val="single" w:sz="4" w:space="0" w:color="auto"/>
              <w:right w:val="single" w:sz="12" w:space="0" w:color="auto"/>
            </w:tcBorders>
          </w:tcPr>
          <w:p w:rsidR="000D6FF5" w:rsidRPr="008D59C7" w:rsidRDefault="000D6FF5" w:rsidP="009F0739">
            <w:pPr>
              <w:jc w:val="center"/>
            </w:pPr>
            <w:r>
              <w:t>20</w:t>
            </w:r>
          </w:p>
        </w:tc>
      </w:tr>
      <w:tr w:rsidR="000D6FF5"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0D6FF5" w:rsidRPr="008D59C7" w:rsidRDefault="000D6FF5" w:rsidP="009F0739">
            <w:r w:rsidRPr="008D59C7">
              <w:t>Proje</w:t>
            </w:r>
          </w:p>
        </w:tc>
        <w:tc>
          <w:tcPr>
            <w:tcW w:w="1257" w:type="pct"/>
            <w:gridSpan w:val="3"/>
            <w:tcBorders>
              <w:top w:val="single" w:sz="4" w:space="0" w:color="auto"/>
              <w:left w:val="single" w:sz="4" w:space="0" w:color="auto"/>
              <w:bottom w:val="single" w:sz="8" w:space="0" w:color="auto"/>
              <w:right w:val="single" w:sz="8" w:space="0" w:color="auto"/>
            </w:tcBorders>
          </w:tcPr>
          <w:p w:rsidR="000D6FF5" w:rsidRPr="008D59C7" w:rsidRDefault="000D6FF5" w:rsidP="009F0739">
            <w:pPr>
              <w:jc w:val="center"/>
            </w:pPr>
          </w:p>
        </w:tc>
        <w:tc>
          <w:tcPr>
            <w:tcW w:w="768" w:type="pct"/>
            <w:tcBorders>
              <w:top w:val="single" w:sz="4" w:space="0" w:color="auto"/>
              <w:left w:val="single" w:sz="8" w:space="0" w:color="auto"/>
              <w:bottom w:val="single" w:sz="8" w:space="0" w:color="auto"/>
              <w:right w:val="single" w:sz="12" w:space="0" w:color="auto"/>
            </w:tcBorders>
          </w:tcPr>
          <w:p w:rsidR="000D6FF5" w:rsidRPr="008D59C7" w:rsidRDefault="000D6FF5" w:rsidP="009F0739">
            <w:pPr>
              <w:jc w:val="center"/>
            </w:pPr>
          </w:p>
        </w:tc>
      </w:tr>
      <w:tr w:rsidR="000D6FF5"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0D6FF5" w:rsidRPr="008D59C7" w:rsidRDefault="000D6FF5" w:rsidP="009F0739">
            <w:r w:rsidRPr="008D59C7">
              <w:t>Rapor</w:t>
            </w:r>
          </w:p>
        </w:tc>
        <w:tc>
          <w:tcPr>
            <w:tcW w:w="1257" w:type="pct"/>
            <w:gridSpan w:val="3"/>
            <w:tcBorders>
              <w:top w:val="single" w:sz="8" w:space="0" w:color="auto"/>
              <w:left w:val="single" w:sz="4" w:space="0" w:color="auto"/>
              <w:bottom w:val="single" w:sz="8" w:space="0" w:color="auto"/>
              <w:right w:val="single" w:sz="8" w:space="0" w:color="auto"/>
            </w:tcBorders>
          </w:tcPr>
          <w:p w:rsidR="000D6FF5" w:rsidRPr="008D59C7" w:rsidRDefault="000D6FF5" w:rsidP="009F0739">
            <w:pPr>
              <w:jc w:val="center"/>
            </w:pPr>
          </w:p>
        </w:tc>
        <w:tc>
          <w:tcPr>
            <w:tcW w:w="768" w:type="pct"/>
            <w:tcBorders>
              <w:top w:val="single" w:sz="8" w:space="0" w:color="auto"/>
              <w:left w:val="single" w:sz="8" w:space="0" w:color="auto"/>
              <w:bottom w:val="single" w:sz="8" w:space="0" w:color="auto"/>
              <w:right w:val="single" w:sz="12" w:space="0" w:color="auto"/>
            </w:tcBorders>
          </w:tcPr>
          <w:p w:rsidR="000D6FF5" w:rsidRPr="008D59C7" w:rsidRDefault="000D6FF5" w:rsidP="009F0739">
            <w:pPr>
              <w:jc w:val="center"/>
            </w:pPr>
          </w:p>
        </w:tc>
      </w:tr>
      <w:tr w:rsidR="000D6FF5" w:rsidRPr="008D59C7" w:rsidTr="009F0739">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0D6FF5" w:rsidRPr="008D59C7" w:rsidRDefault="000D6FF5" w:rsidP="009F0739">
            <w:r>
              <w:t>Diğer(Sözlü</w:t>
            </w:r>
            <w:r w:rsidRPr="008D59C7">
              <w:t>)</w:t>
            </w:r>
          </w:p>
        </w:tc>
        <w:tc>
          <w:tcPr>
            <w:tcW w:w="1257" w:type="pct"/>
            <w:gridSpan w:val="3"/>
            <w:tcBorders>
              <w:top w:val="single" w:sz="8" w:space="0" w:color="auto"/>
              <w:left w:val="single" w:sz="4" w:space="0" w:color="auto"/>
              <w:bottom w:val="single" w:sz="12" w:space="0" w:color="auto"/>
              <w:right w:val="single" w:sz="8" w:space="0" w:color="auto"/>
            </w:tcBorders>
          </w:tcPr>
          <w:p w:rsidR="000D6FF5" w:rsidRPr="008D59C7" w:rsidRDefault="000D6FF5" w:rsidP="009F0739">
            <w:pPr>
              <w:jc w:val="center"/>
            </w:pPr>
          </w:p>
        </w:tc>
        <w:tc>
          <w:tcPr>
            <w:tcW w:w="768" w:type="pct"/>
            <w:tcBorders>
              <w:top w:val="single" w:sz="8" w:space="0" w:color="auto"/>
              <w:left w:val="single" w:sz="8" w:space="0" w:color="auto"/>
              <w:bottom w:val="single" w:sz="12" w:space="0" w:color="auto"/>
              <w:right w:val="single" w:sz="12" w:space="0" w:color="auto"/>
            </w:tcBorders>
          </w:tcPr>
          <w:p w:rsidR="000D6FF5" w:rsidRPr="008D59C7" w:rsidRDefault="000D6FF5" w:rsidP="009F0739">
            <w:pPr>
              <w:jc w:val="center"/>
            </w:pPr>
          </w:p>
        </w:tc>
      </w:tr>
      <w:tr w:rsidR="000D6FF5" w:rsidRPr="008D59C7" w:rsidTr="009F0739">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0D6FF5" w:rsidRPr="008D59C7" w:rsidRDefault="000D6FF5" w:rsidP="009F0739"/>
        </w:tc>
        <w:tc>
          <w:tcPr>
            <w:tcW w:w="1257" w:type="pct"/>
            <w:gridSpan w:val="3"/>
            <w:tcBorders>
              <w:top w:val="single" w:sz="12" w:space="0" w:color="auto"/>
              <w:left w:val="single" w:sz="4" w:space="0" w:color="auto"/>
              <w:bottom w:val="single" w:sz="8" w:space="0" w:color="auto"/>
              <w:right w:val="single" w:sz="8" w:space="0" w:color="auto"/>
            </w:tcBorders>
            <w:vAlign w:val="center"/>
          </w:tcPr>
          <w:p w:rsidR="000D6FF5" w:rsidRPr="008D59C7" w:rsidRDefault="000D6FF5" w:rsidP="009F0739">
            <w:pPr>
              <w:jc w:val="center"/>
            </w:pPr>
            <w:r>
              <w:t>1</w:t>
            </w:r>
          </w:p>
        </w:tc>
        <w:tc>
          <w:tcPr>
            <w:tcW w:w="768" w:type="pct"/>
            <w:tcBorders>
              <w:top w:val="single" w:sz="12" w:space="0" w:color="auto"/>
              <w:left w:val="single" w:sz="8" w:space="0" w:color="auto"/>
              <w:bottom w:val="single" w:sz="8" w:space="0" w:color="auto"/>
              <w:right w:val="single" w:sz="12" w:space="0" w:color="auto"/>
            </w:tcBorders>
            <w:vAlign w:val="center"/>
          </w:tcPr>
          <w:p w:rsidR="000D6FF5" w:rsidRPr="008D59C7" w:rsidRDefault="000D6FF5" w:rsidP="009F0739">
            <w:pPr>
              <w:jc w:val="center"/>
            </w:pPr>
            <w:r>
              <w:t>50</w:t>
            </w:r>
          </w:p>
        </w:tc>
      </w:tr>
      <w:tr w:rsidR="000D6FF5"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jc w:val="center"/>
              <w:rPr>
                <w:b/>
              </w:rPr>
            </w:pPr>
            <w:r w:rsidRPr="008D59C7">
              <w:rPr>
                <w:b/>
              </w:rPr>
              <w:lastRenderedPageBreak/>
              <w:t>VARSA ÖNERİLEN ÖNKOŞUL(LAR)</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jc w:val="both"/>
              <w:rPr>
                <w:sz w:val="21"/>
                <w:szCs w:val="21"/>
              </w:rPr>
            </w:pPr>
            <w:r>
              <w:rPr>
                <w:sz w:val="21"/>
                <w:szCs w:val="21"/>
              </w:rPr>
              <w:t>Yok</w:t>
            </w:r>
          </w:p>
        </w:tc>
      </w:tr>
      <w:tr w:rsidR="000D6FF5" w:rsidRPr="008D59C7" w:rsidTr="009F0739">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jc w:val="center"/>
              <w:rPr>
                <w:b/>
              </w:rPr>
            </w:pPr>
            <w:r w:rsidRPr="008D59C7">
              <w:rPr>
                <w:b/>
              </w:rPr>
              <w:t>DERSİN KISA İÇERİĞİ</w:t>
            </w:r>
          </w:p>
        </w:tc>
        <w:tc>
          <w:tcPr>
            <w:tcW w:w="3167" w:type="pct"/>
            <w:gridSpan w:val="8"/>
            <w:tcBorders>
              <w:top w:val="single" w:sz="12" w:space="0" w:color="auto"/>
              <w:left w:val="single" w:sz="12" w:space="0" w:color="auto"/>
              <w:bottom w:val="single" w:sz="12" w:space="0" w:color="auto"/>
              <w:right w:val="single" w:sz="12" w:space="0" w:color="auto"/>
            </w:tcBorders>
          </w:tcPr>
          <w:p w:rsidR="000D6FF5" w:rsidRPr="001268AB" w:rsidRDefault="000D6FF5" w:rsidP="009F0739">
            <w:pPr>
              <w:spacing w:line="300" w:lineRule="atLeast"/>
              <w:jc w:val="both"/>
              <w:rPr>
                <w:sz w:val="20"/>
                <w:szCs w:val="20"/>
              </w:rPr>
            </w:pPr>
            <w:r w:rsidRPr="001268AB">
              <w:rPr>
                <w:sz w:val="20"/>
                <w:szCs w:val="20"/>
              </w:rPr>
              <w:t>Öğretmen adaylarının iletişimsel dil becerilerini bir ders planı dâhili</w:t>
            </w:r>
            <w:r>
              <w:rPr>
                <w:sz w:val="20"/>
                <w:szCs w:val="20"/>
              </w:rPr>
              <w:t>nde ve tümleşik olarak öğretme</w:t>
            </w:r>
            <w:r w:rsidRPr="001268AB">
              <w:rPr>
                <w:sz w:val="20"/>
                <w:szCs w:val="20"/>
              </w:rPr>
              <w:t>lerini sağlayacak, öğretim yöntem ve tekniklerini öğrenmesi; ok</w:t>
            </w:r>
            <w:r>
              <w:rPr>
                <w:sz w:val="20"/>
                <w:szCs w:val="20"/>
              </w:rPr>
              <w:t xml:space="preserve">uma, konuşma, dinleme ve yazma </w:t>
            </w:r>
            <w:r w:rsidRPr="001268AB">
              <w:rPr>
                <w:sz w:val="20"/>
                <w:szCs w:val="20"/>
              </w:rPr>
              <w:t xml:space="preserve">becerilerinin özellikle ergen ve yetişkin sınıfında bir ders planı içinde </w:t>
            </w:r>
            <w:r>
              <w:rPr>
                <w:sz w:val="20"/>
                <w:szCs w:val="20"/>
              </w:rPr>
              <w:t xml:space="preserve">nasıl bütünleştirileceği, ders </w:t>
            </w:r>
            <w:r w:rsidRPr="001268AB">
              <w:rPr>
                <w:sz w:val="20"/>
                <w:szCs w:val="20"/>
              </w:rPr>
              <w:t xml:space="preserve">hedeflerinde varsa, dil bilgisi, kelime ve telaffuz gibi dil unsurlarının </w:t>
            </w:r>
            <w:r>
              <w:rPr>
                <w:sz w:val="20"/>
                <w:szCs w:val="20"/>
              </w:rPr>
              <w:t xml:space="preserve">bu beceri temelli ders planına </w:t>
            </w:r>
            <w:r w:rsidRPr="001268AB">
              <w:rPr>
                <w:sz w:val="20"/>
                <w:szCs w:val="20"/>
              </w:rPr>
              <w:t>nasıl entegre edileceği konular üzerinde durulur.</w:t>
            </w:r>
          </w:p>
        </w:tc>
      </w:tr>
      <w:tr w:rsidR="000D6FF5" w:rsidRPr="008D59C7" w:rsidTr="009F0739">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jc w:val="center"/>
              <w:rPr>
                <w:b/>
              </w:rPr>
            </w:pPr>
            <w:r w:rsidRPr="008D59C7">
              <w:rPr>
                <w:b/>
              </w:rPr>
              <w:t>DERSİN AMAÇLARI</w:t>
            </w:r>
          </w:p>
        </w:tc>
        <w:tc>
          <w:tcPr>
            <w:tcW w:w="3167" w:type="pct"/>
            <w:gridSpan w:val="8"/>
            <w:tcBorders>
              <w:top w:val="single" w:sz="12" w:space="0" w:color="auto"/>
              <w:left w:val="single" w:sz="12" w:space="0" w:color="auto"/>
              <w:bottom w:val="single" w:sz="12" w:space="0" w:color="auto"/>
              <w:right w:val="single" w:sz="12" w:space="0" w:color="auto"/>
            </w:tcBorders>
          </w:tcPr>
          <w:p w:rsidR="000D6FF5" w:rsidRPr="00DD43E1" w:rsidRDefault="000D6FF5" w:rsidP="009F0739">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0D6FF5" w:rsidRPr="001268AB" w:rsidRDefault="000D6FF5" w:rsidP="000F3147">
            <w:pPr>
              <w:numPr>
                <w:ilvl w:val="0"/>
                <w:numId w:val="42"/>
              </w:numPr>
              <w:spacing w:after="0" w:line="240" w:lineRule="auto"/>
              <w:jc w:val="both"/>
              <w:rPr>
                <w:noProof/>
                <w:sz w:val="20"/>
                <w:szCs w:val="20"/>
              </w:rPr>
            </w:pPr>
            <w:r w:rsidRPr="001268AB">
              <w:rPr>
                <w:noProof/>
                <w:sz w:val="20"/>
                <w:szCs w:val="20"/>
              </w:rPr>
              <w:t>Dil becerilerine ilişkin kuramsal bilgi edinir</w:t>
            </w:r>
          </w:p>
          <w:p w:rsidR="000D6FF5" w:rsidRPr="001268AB" w:rsidRDefault="000D6FF5" w:rsidP="000F3147">
            <w:pPr>
              <w:numPr>
                <w:ilvl w:val="0"/>
                <w:numId w:val="42"/>
              </w:numPr>
              <w:spacing w:after="0" w:line="240" w:lineRule="auto"/>
              <w:jc w:val="both"/>
              <w:rPr>
                <w:noProof/>
                <w:sz w:val="20"/>
                <w:szCs w:val="20"/>
              </w:rPr>
            </w:pPr>
            <w:r w:rsidRPr="001268AB">
              <w:rPr>
                <w:noProof/>
                <w:sz w:val="20"/>
                <w:szCs w:val="20"/>
              </w:rPr>
              <w:t>Dil becerilerinin öğretiminde kullanılan aktiviteleri kullanır</w:t>
            </w:r>
          </w:p>
          <w:p w:rsidR="000D6FF5" w:rsidRPr="001268AB" w:rsidRDefault="000D6FF5" w:rsidP="000F3147">
            <w:pPr>
              <w:numPr>
                <w:ilvl w:val="0"/>
                <w:numId w:val="42"/>
              </w:numPr>
              <w:spacing w:after="0" w:line="240" w:lineRule="auto"/>
              <w:jc w:val="both"/>
              <w:rPr>
                <w:noProof/>
                <w:sz w:val="20"/>
                <w:szCs w:val="20"/>
              </w:rPr>
            </w:pPr>
            <w:r w:rsidRPr="001268AB">
              <w:rPr>
                <w:noProof/>
                <w:sz w:val="20"/>
                <w:szCs w:val="20"/>
              </w:rPr>
              <w:t>Örtük dilbilgisi öğretimi stratejilerini kullanır</w:t>
            </w:r>
          </w:p>
          <w:p w:rsidR="000D6FF5" w:rsidRPr="008D59C7" w:rsidRDefault="000D6FF5" w:rsidP="009F0739">
            <w:pPr>
              <w:jc w:val="both"/>
              <w:rPr>
                <w:sz w:val="21"/>
                <w:szCs w:val="21"/>
              </w:rPr>
            </w:pPr>
          </w:p>
        </w:tc>
      </w:tr>
      <w:tr w:rsidR="000D6FF5"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jc w:val="center"/>
              <w:rPr>
                <w:b/>
              </w:rPr>
            </w:pPr>
            <w:r w:rsidRPr="008D59C7">
              <w:rPr>
                <w:b/>
              </w:rPr>
              <w:t>DERSİN MESLEK EĞİTİMİNİ SAĞLAMAYA YÖNELİK KATKISI</w:t>
            </w:r>
          </w:p>
        </w:tc>
        <w:tc>
          <w:tcPr>
            <w:tcW w:w="3167" w:type="pct"/>
            <w:gridSpan w:val="8"/>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spacing w:line="300" w:lineRule="atLeast"/>
              <w:jc w:val="both"/>
              <w:rPr>
                <w:sz w:val="21"/>
                <w:szCs w:val="21"/>
              </w:rPr>
            </w:pPr>
            <w:r w:rsidRPr="001268AB">
              <w:rPr>
                <w:noProof/>
                <w:sz w:val="20"/>
                <w:szCs w:val="20"/>
              </w:rPr>
              <w:t>Bu ders, öğrencilere dil becerilerinin öğretim yöntemlerini tanıtma ve farklı yeterlilikteki öğrencilere dil becerilerinin öğretimini amaçlamaktadır.</w:t>
            </w:r>
          </w:p>
        </w:tc>
      </w:tr>
      <w:tr w:rsidR="000D6FF5" w:rsidRPr="008D59C7" w:rsidTr="009F0739">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jc w:val="center"/>
              <w:rPr>
                <w:b/>
              </w:rPr>
            </w:pPr>
            <w:r w:rsidRPr="008D59C7">
              <w:rPr>
                <w:b/>
              </w:rPr>
              <w:t>DERSİN ÖĞRENİM ÇIKTILARI</w:t>
            </w:r>
          </w:p>
        </w:tc>
        <w:tc>
          <w:tcPr>
            <w:tcW w:w="3167" w:type="pct"/>
            <w:gridSpan w:val="8"/>
            <w:tcBorders>
              <w:top w:val="single" w:sz="12" w:space="0" w:color="auto"/>
              <w:left w:val="single" w:sz="12" w:space="0" w:color="auto"/>
              <w:bottom w:val="single" w:sz="12" w:space="0" w:color="auto"/>
              <w:right w:val="single" w:sz="12" w:space="0" w:color="auto"/>
            </w:tcBorders>
          </w:tcPr>
          <w:p w:rsidR="000D6FF5" w:rsidRPr="00DD43E1" w:rsidRDefault="000D6FF5" w:rsidP="009F0739">
            <w:pPr>
              <w:spacing w:line="300" w:lineRule="atLeast"/>
              <w:jc w:val="both"/>
              <w:rPr>
                <w:rStyle w:val="apple-converted-space"/>
                <w:sz w:val="20"/>
                <w:szCs w:val="20"/>
              </w:rPr>
            </w:pPr>
            <w:r w:rsidRPr="00DD43E1">
              <w:rPr>
                <w:sz w:val="20"/>
                <w:szCs w:val="20"/>
              </w:rPr>
              <w:t>Bu dersin sonunda; Öğrenciler</w:t>
            </w:r>
            <w:r w:rsidRPr="00DD43E1">
              <w:rPr>
                <w:rStyle w:val="apple-converted-space"/>
                <w:sz w:val="20"/>
                <w:szCs w:val="20"/>
              </w:rPr>
              <w:t> </w:t>
            </w:r>
          </w:p>
          <w:p w:rsidR="000D6FF5" w:rsidRPr="00DD43E1" w:rsidRDefault="000D6FF5" w:rsidP="000F3147">
            <w:pPr>
              <w:numPr>
                <w:ilvl w:val="0"/>
                <w:numId w:val="8"/>
              </w:numPr>
              <w:tabs>
                <w:tab w:val="clear" w:pos="1440"/>
              </w:tabs>
              <w:spacing w:after="0" w:line="300" w:lineRule="atLeast"/>
              <w:ind w:left="559" w:hanging="425"/>
              <w:jc w:val="both"/>
              <w:rPr>
                <w:noProof/>
                <w:sz w:val="20"/>
                <w:szCs w:val="20"/>
              </w:rPr>
            </w:pPr>
            <w:r w:rsidRPr="00DD43E1">
              <w:rPr>
                <w:noProof/>
                <w:sz w:val="20"/>
                <w:szCs w:val="20"/>
              </w:rPr>
              <w:t xml:space="preserve">Dinleme, konuşma, sesletim ve sözcük öğretiminin farklı evreleri ve tekniklerinin detaylı incelenmesi yoluyla dil farkındalığını tartışabilecekler, </w:t>
            </w:r>
          </w:p>
          <w:p w:rsidR="000D6FF5" w:rsidRPr="00DD43E1" w:rsidRDefault="000D6FF5" w:rsidP="000F3147">
            <w:pPr>
              <w:numPr>
                <w:ilvl w:val="0"/>
                <w:numId w:val="8"/>
              </w:numPr>
              <w:tabs>
                <w:tab w:val="clear" w:pos="1440"/>
              </w:tabs>
              <w:spacing w:after="0" w:line="300" w:lineRule="atLeast"/>
              <w:ind w:left="559" w:hanging="425"/>
              <w:jc w:val="both"/>
              <w:rPr>
                <w:noProof/>
                <w:sz w:val="20"/>
                <w:szCs w:val="20"/>
              </w:rPr>
            </w:pPr>
            <w:r w:rsidRPr="00DD43E1">
              <w:rPr>
                <w:noProof/>
                <w:sz w:val="20"/>
                <w:szCs w:val="20"/>
              </w:rPr>
              <w:t xml:space="preserve">ders planlama ilke ve tekniklerine göre farklı yeterlilik düzeylerine uygun bireysel ve/veya küçük-ölçekli grup aktiviteleri tasarlayabilecekler. </w:t>
            </w:r>
          </w:p>
          <w:p w:rsidR="000D6FF5" w:rsidRPr="008D59C7" w:rsidRDefault="000D6FF5" w:rsidP="009F0739">
            <w:pPr>
              <w:tabs>
                <w:tab w:val="left" w:pos="7800"/>
              </w:tabs>
              <w:jc w:val="both"/>
              <w:rPr>
                <w:sz w:val="21"/>
                <w:szCs w:val="21"/>
              </w:rPr>
            </w:pPr>
            <w:r w:rsidRPr="00DD43E1">
              <w:rPr>
                <w:noProof/>
                <w:sz w:val="20"/>
                <w:szCs w:val="20"/>
              </w:rPr>
              <w:t>Değişik yaşta ve dil yeterliliğinde öğrenen grupları için activite geliştirebilecekler.</w:t>
            </w:r>
          </w:p>
        </w:tc>
      </w:tr>
      <w:tr w:rsidR="000D6FF5"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jc w:val="center"/>
              <w:rPr>
                <w:b/>
              </w:rPr>
            </w:pPr>
            <w:r w:rsidRPr="008D59C7">
              <w:rPr>
                <w:b/>
              </w:rPr>
              <w:t>TEMEL DERS KİTABI</w:t>
            </w:r>
          </w:p>
        </w:tc>
        <w:tc>
          <w:tcPr>
            <w:tcW w:w="3167" w:type="pct"/>
            <w:gridSpan w:val="8"/>
            <w:tcBorders>
              <w:top w:val="single" w:sz="12" w:space="0" w:color="auto"/>
              <w:left w:val="single" w:sz="12" w:space="0" w:color="auto"/>
              <w:bottom w:val="single" w:sz="12" w:space="0" w:color="auto"/>
              <w:right w:val="single" w:sz="12" w:space="0" w:color="auto"/>
            </w:tcBorders>
          </w:tcPr>
          <w:p w:rsidR="000D6FF5" w:rsidRPr="00DD43E1" w:rsidRDefault="000D6FF5" w:rsidP="009F0739">
            <w:pPr>
              <w:jc w:val="both"/>
              <w:rPr>
                <w:sz w:val="20"/>
                <w:szCs w:val="20"/>
                <w:lang w:val="en-US"/>
              </w:rPr>
            </w:pPr>
            <w:r w:rsidRPr="00DD43E1">
              <w:rPr>
                <w:sz w:val="20"/>
                <w:szCs w:val="20"/>
                <w:lang w:val="en-US"/>
              </w:rPr>
              <w:t>Brown,H.D. (2000)</w:t>
            </w:r>
            <w:r w:rsidRPr="00DD43E1">
              <w:rPr>
                <w:b/>
                <w:sz w:val="20"/>
                <w:szCs w:val="20"/>
                <w:lang w:val="en-US"/>
              </w:rPr>
              <w:t xml:space="preserve"> </w:t>
            </w:r>
            <w:r w:rsidRPr="00DD43E1">
              <w:rPr>
                <w:sz w:val="20"/>
                <w:szCs w:val="20"/>
                <w:u w:val="single"/>
                <w:lang w:val="en-US"/>
              </w:rPr>
              <w:t>Principles of Language Learning and Teaching.</w:t>
            </w:r>
            <w:r w:rsidRPr="00DD43E1">
              <w:rPr>
                <w:sz w:val="20"/>
                <w:szCs w:val="20"/>
                <w:lang w:val="en-US"/>
              </w:rPr>
              <w:t xml:space="preserve"> USA:Wesley.</w:t>
            </w:r>
          </w:p>
          <w:p w:rsidR="000D6FF5" w:rsidRPr="00DD43E1" w:rsidRDefault="000D6FF5" w:rsidP="009F0739">
            <w:pPr>
              <w:jc w:val="both"/>
              <w:rPr>
                <w:sz w:val="20"/>
                <w:szCs w:val="20"/>
                <w:lang w:val="en-US"/>
              </w:rPr>
            </w:pPr>
            <w:r w:rsidRPr="00DD43E1">
              <w:rPr>
                <w:sz w:val="20"/>
                <w:szCs w:val="20"/>
                <w:lang w:val="en-US"/>
              </w:rPr>
              <w:t xml:space="preserve">Brown H.D. (1994) </w:t>
            </w:r>
            <w:r w:rsidRPr="00DD43E1">
              <w:rPr>
                <w:sz w:val="20"/>
                <w:szCs w:val="20"/>
                <w:u w:val="single"/>
                <w:lang w:val="en-US"/>
              </w:rPr>
              <w:t>Teaching by Principles.</w:t>
            </w:r>
            <w:r w:rsidRPr="00DD43E1">
              <w:rPr>
                <w:sz w:val="20"/>
                <w:szCs w:val="20"/>
                <w:lang w:val="en-US"/>
              </w:rPr>
              <w:t xml:space="preserve"> USA: Prentice Hall.</w:t>
            </w:r>
            <w:r w:rsidRPr="00DD43E1">
              <w:rPr>
                <w:sz w:val="20"/>
                <w:szCs w:val="20"/>
                <w:lang w:val="en-US"/>
              </w:rPr>
              <w:tab/>
            </w:r>
            <w:r w:rsidRPr="00DD43E1">
              <w:rPr>
                <w:sz w:val="20"/>
                <w:szCs w:val="20"/>
                <w:lang w:val="en-US"/>
              </w:rPr>
              <w:tab/>
            </w:r>
            <w:r w:rsidRPr="00DD43E1">
              <w:rPr>
                <w:sz w:val="20"/>
                <w:szCs w:val="20"/>
                <w:lang w:val="en-US"/>
              </w:rPr>
              <w:tab/>
            </w:r>
          </w:p>
          <w:p w:rsidR="000D6FF5" w:rsidRPr="00DD43E1" w:rsidRDefault="000D6FF5" w:rsidP="009F0739">
            <w:pPr>
              <w:jc w:val="both"/>
              <w:rPr>
                <w:sz w:val="20"/>
                <w:szCs w:val="20"/>
                <w:lang w:val="en-US"/>
              </w:rPr>
            </w:pPr>
            <w:r w:rsidRPr="00DD43E1">
              <w:rPr>
                <w:sz w:val="20"/>
                <w:szCs w:val="20"/>
                <w:lang w:val="en-US"/>
              </w:rPr>
              <w:t xml:space="preserve">Brown H.D.  (1993)  </w:t>
            </w:r>
            <w:r w:rsidRPr="00DD43E1">
              <w:rPr>
                <w:sz w:val="20"/>
                <w:szCs w:val="20"/>
                <w:u w:val="single"/>
                <w:lang w:val="en-US"/>
              </w:rPr>
              <w:t>Principles of Language Learning and Teaching.</w:t>
            </w:r>
            <w:r w:rsidRPr="00DD43E1">
              <w:rPr>
                <w:sz w:val="20"/>
                <w:szCs w:val="20"/>
                <w:lang w:val="en-US"/>
              </w:rPr>
              <w:t xml:space="preserve"> USA: Prentice Hall.</w:t>
            </w:r>
            <w:r w:rsidRPr="00DD43E1">
              <w:rPr>
                <w:sz w:val="20"/>
                <w:szCs w:val="20"/>
                <w:lang w:val="en-US"/>
              </w:rPr>
              <w:tab/>
            </w:r>
            <w:r w:rsidRPr="00DD43E1">
              <w:rPr>
                <w:sz w:val="20"/>
                <w:szCs w:val="20"/>
                <w:lang w:val="en-US"/>
              </w:rPr>
              <w:tab/>
            </w:r>
            <w:r w:rsidRPr="00DD43E1">
              <w:rPr>
                <w:sz w:val="20"/>
                <w:szCs w:val="20"/>
                <w:lang w:val="en-US"/>
              </w:rPr>
              <w:tab/>
            </w:r>
          </w:p>
          <w:p w:rsidR="000D6FF5" w:rsidRPr="00DD43E1" w:rsidRDefault="000D6FF5" w:rsidP="009F0739">
            <w:pPr>
              <w:jc w:val="both"/>
              <w:rPr>
                <w:sz w:val="20"/>
                <w:szCs w:val="20"/>
                <w:lang w:val="en-US"/>
              </w:rPr>
            </w:pPr>
            <w:r w:rsidRPr="00DD43E1">
              <w:rPr>
                <w:sz w:val="20"/>
                <w:szCs w:val="20"/>
                <w:lang w:val="en-US"/>
              </w:rPr>
              <w:t xml:space="preserve">Doff A. (1988)   </w:t>
            </w:r>
            <w:r w:rsidRPr="00DD43E1">
              <w:rPr>
                <w:sz w:val="20"/>
                <w:szCs w:val="20"/>
                <w:u w:val="single"/>
                <w:lang w:val="en-US"/>
              </w:rPr>
              <w:t>Teach English</w:t>
            </w:r>
            <w:r w:rsidRPr="00DD43E1">
              <w:rPr>
                <w:sz w:val="20"/>
                <w:szCs w:val="20"/>
                <w:lang w:val="en-US"/>
              </w:rPr>
              <w:t>. Cambridge:CUP</w:t>
            </w:r>
          </w:p>
          <w:p w:rsidR="000D6FF5" w:rsidRPr="00DD43E1" w:rsidRDefault="000D6FF5" w:rsidP="009F0739">
            <w:pPr>
              <w:jc w:val="both"/>
              <w:rPr>
                <w:sz w:val="20"/>
                <w:szCs w:val="20"/>
                <w:lang w:val="en-US"/>
              </w:rPr>
            </w:pPr>
            <w:r w:rsidRPr="00DD43E1">
              <w:rPr>
                <w:sz w:val="20"/>
                <w:szCs w:val="20"/>
                <w:lang w:val="en-US"/>
              </w:rPr>
              <w:t>Ehrman, M.</w:t>
            </w:r>
            <w:r w:rsidRPr="00DD43E1">
              <w:rPr>
                <w:sz w:val="20"/>
                <w:szCs w:val="20"/>
                <w:lang w:val="en-US"/>
              </w:rPr>
              <w:tab/>
              <w:t xml:space="preserve">(1996) </w:t>
            </w:r>
            <w:r w:rsidRPr="00DD43E1">
              <w:rPr>
                <w:sz w:val="20"/>
                <w:szCs w:val="20"/>
                <w:u w:val="single"/>
                <w:lang w:val="en-US"/>
              </w:rPr>
              <w:t>Understanding Second Language  Learning Difficulties.</w:t>
            </w:r>
            <w:r w:rsidRPr="00DD43E1">
              <w:rPr>
                <w:sz w:val="20"/>
                <w:szCs w:val="20"/>
                <w:lang w:val="en-US"/>
              </w:rPr>
              <w:t>USA :Sage Publications.</w:t>
            </w:r>
          </w:p>
          <w:p w:rsidR="000D6FF5" w:rsidRPr="00DD43E1" w:rsidRDefault="000D6FF5" w:rsidP="009F0739">
            <w:pPr>
              <w:jc w:val="both"/>
              <w:rPr>
                <w:sz w:val="20"/>
                <w:szCs w:val="20"/>
                <w:lang w:val="en-US"/>
              </w:rPr>
            </w:pPr>
            <w:r w:rsidRPr="00DD43E1">
              <w:rPr>
                <w:sz w:val="20"/>
                <w:szCs w:val="20"/>
                <w:lang w:val="en-US"/>
              </w:rPr>
              <w:t xml:space="preserve">Freeman D.&amp;Richards J.C (1996) </w:t>
            </w:r>
            <w:r w:rsidRPr="00DD43E1">
              <w:rPr>
                <w:sz w:val="20"/>
                <w:szCs w:val="20"/>
                <w:u w:val="single"/>
                <w:lang w:val="en-US"/>
              </w:rPr>
              <w:t>Teacher Learning in Language  Teaching.</w:t>
            </w:r>
            <w:r w:rsidRPr="00DD43E1">
              <w:rPr>
                <w:sz w:val="20"/>
                <w:szCs w:val="20"/>
                <w:lang w:val="en-US"/>
              </w:rPr>
              <w:t xml:space="preserve"> Cambridge: CUP.</w:t>
            </w:r>
          </w:p>
          <w:p w:rsidR="000D6FF5" w:rsidRPr="00DD43E1" w:rsidRDefault="000D6FF5" w:rsidP="009F0739">
            <w:pPr>
              <w:jc w:val="both"/>
              <w:rPr>
                <w:sz w:val="20"/>
                <w:szCs w:val="20"/>
                <w:lang w:val="en-US"/>
              </w:rPr>
            </w:pPr>
            <w:r w:rsidRPr="00DD43E1">
              <w:rPr>
                <w:sz w:val="20"/>
                <w:szCs w:val="20"/>
                <w:lang w:val="en-US"/>
              </w:rPr>
              <w:t>Lantolf, James P. (1996)</w:t>
            </w:r>
            <w:r w:rsidRPr="00DD43E1">
              <w:rPr>
                <w:sz w:val="20"/>
                <w:szCs w:val="20"/>
                <w:lang w:val="en-US"/>
              </w:rPr>
              <w:tab/>
              <w:t xml:space="preserve">SLA theory building: ‘Letting all the flowers bloom!’  </w:t>
            </w:r>
            <w:r w:rsidRPr="00DD43E1">
              <w:rPr>
                <w:sz w:val="20"/>
                <w:szCs w:val="20"/>
                <w:u w:val="single"/>
                <w:lang w:val="en-US"/>
              </w:rPr>
              <w:t>Language Learning</w:t>
            </w:r>
            <w:r w:rsidRPr="00DD43E1">
              <w:rPr>
                <w:sz w:val="20"/>
                <w:szCs w:val="20"/>
                <w:lang w:val="en-US"/>
              </w:rPr>
              <w:t xml:space="preserve"> 46:713-749. </w:t>
            </w:r>
          </w:p>
          <w:p w:rsidR="000D6FF5" w:rsidRPr="00DD43E1" w:rsidRDefault="000D6FF5" w:rsidP="009F0739">
            <w:pPr>
              <w:jc w:val="both"/>
              <w:rPr>
                <w:sz w:val="20"/>
                <w:szCs w:val="20"/>
                <w:lang w:val="en-US"/>
              </w:rPr>
            </w:pPr>
            <w:r w:rsidRPr="00DD43E1">
              <w:rPr>
                <w:sz w:val="20"/>
                <w:szCs w:val="20"/>
                <w:lang w:val="en-US"/>
              </w:rPr>
              <w:t xml:space="preserve">Larsen&amp;Freeman,Diane. (1986) </w:t>
            </w:r>
            <w:r w:rsidRPr="00DD43E1">
              <w:rPr>
                <w:sz w:val="20"/>
                <w:szCs w:val="20"/>
                <w:u w:val="single"/>
                <w:lang w:val="en-US"/>
              </w:rPr>
              <w:t>Teachniques and Principles in Language Teaching</w:t>
            </w:r>
            <w:r w:rsidRPr="00DD43E1">
              <w:rPr>
                <w:sz w:val="20"/>
                <w:szCs w:val="20"/>
                <w:lang w:val="en-US"/>
              </w:rPr>
              <w:t>. NY:OUP.</w:t>
            </w:r>
            <w:r w:rsidRPr="00DD43E1">
              <w:rPr>
                <w:sz w:val="20"/>
                <w:szCs w:val="20"/>
                <w:lang w:val="en-US"/>
              </w:rPr>
              <w:tab/>
            </w:r>
            <w:r w:rsidRPr="00DD43E1">
              <w:rPr>
                <w:sz w:val="20"/>
                <w:szCs w:val="20"/>
                <w:lang w:val="en-US"/>
              </w:rPr>
              <w:tab/>
              <w:t> </w:t>
            </w:r>
          </w:p>
          <w:p w:rsidR="000D6FF5" w:rsidRPr="00DD43E1" w:rsidRDefault="000D6FF5" w:rsidP="009F0739">
            <w:pPr>
              <w:jc w:val="both"/>
              <w:rPr>
                <w:sz w:val="20"/>
                <w:szCs w:val="20"/>
                <w:lang w:val="en-US"/>
              </w:rPr>
            </w:pPr>
            <w:r w:rsidRPr="00DD43E1">
              <w:rPr>
                <w:sz w:val="20"/>
                <w:szCs w:val="20"/>
                <w:lang w:val="en-US"/>
              </w:rPr>
              <w:t>Murcia, C.M.</w:t>
            </w:r>
            <w:r w:rsidRPr="00DD43E1">
              <w:rPr>
                <w:sz w:val="20"/>
                <w:szCs w:val="20"/>
                <w:lang w:val="en-US"/>
              </w:rPr>
              <w:tab/>
              <w:t>(1979)</w:t>
            </w:r>
            <w:r w:rsidRPr="00DD43E1">
              <w:rPr>
                <w:sz w:val="20"/>
                <w:szCs w:val="20"/>
                <w:lang w:val="en-US"/>
              </w:rPr>
              <w:tab/>
            </w:r>
            <w:r w:rsidRPr="00DD43E1">
              <w:rPr>
                <w:sz w:val="20"/>
                <w:szCs w:val="20"/>
                <w:u w:val="single"/>
                <w:lang w:val="en-US"/>
              </w:rPr>
              <w:t>Teaching English as a Second or Foreign Language.</w:t>
            </w:r>
            <w:r w:rsidRPr="00DD43E1">
              <w:rPr>
                <w:sz w:val="20"/>
                <w:szCs w:val="20"/>
                <w:lang w:val="en-US"/>
              </w:rPr>
              <w:t xml:space="preserve"> USA: Newburry House Publishers.</w:t>
            </w:r>
            <w:r w:rsidRPr="00DD43E1">
              <w:rPr>
                <w:sz w:val="20"/>
                <w:szCs w:val="20"/>
                <w:lang w:val="en-US"/>
              </w:rPr>
              <w:tab/>
            </w:r>
            <w:r w:rsidRPr="00DD43E1">
              <w:rPr>
                <w:sz w:val="20"/>
                <w:szCs w:val="20"/>
                <w:lang w:val="en-US"/>
              </w:rPr>
              <w:tab/>
            </w:r>
            <w:r w:rsidRPr="00DD43E1">
              <w:rPr>
                <w:sz w:val="20"/>
                <w:szCs w:val="20"/>
                <w:lang w:val="en-US"/>
              </w:rPr>
              <w:tab/>
              <w:t xml:space="preserve"> </w:t>
            </w:r>
          </w:p>
          <w:p w:rsidR="000D6FF5" w:rsidRPr="00DD43E1" w:rsidRDefault="000D6FF5" w:rsidP="009F0739">
            <w:pPr>
              <w:jc w:val="both"/>
              <w:rPr>
                <w:sz w:val="20"/>
                <w:szCs w:val="20"/>
                <w:lang w:val="en-US"/>
              </w:rPr>
            </w:pPr>
            <w:r w:rsidRPr="00DD43E1">
              <w:rPr>
                <w:sz w:val="20"/>
                <w:szCs w:val="20"/>
                <w:lang w:val="en-US"/>
              </w:rPr>
              <w:lastRenderedPageBreak/>
              <w:t>Nunan,D.&amp;Lamb C. (1996)</w:t>
            </w:r>
            <w:r w:rsidRPr="00DD43E1">
              <w:rPr>
                <w:sz w:val="20"/>
                <w:szCs w:val="20"/>
                <w:lang w:val="en-US"/>
              </w:rPr>
              <w:tab/>
            </w:r>
            <w:r w:rsidRPr="00DD43E1">
              <w:rPr>
                <w:sz w:val="20"/>
                <w:szCs w:val="20"/>
                <w:u w:val="single"/>
                <w:lang w:val="en-US"/>
              </w:rPr>
              <w:t>The Self-Directed Teacher.</w:t>
            </w:r>
            <w:r w:rsidRPr="00DD43E1">
              <w:rPr>
                <w:sz w:val="20"/>
                <w:szCs w:val="20"/>
                <w:lang w:val="en-US"/>
              </w:rPr>
              <w:t xml:space="preserve"> Cambridge: CUP.</w:t>
            </w:r>
          </w:p>
          <w:p w:rsidR="000D6FF5" w:rsidRPr="00DD43E1" w:rsidRDefault="000D6FF5" w:rsidP="009F0739">
            <w:pPr>
              <w:jc w:val="both"/>
              <w:rPr>
                <w:sz w:val="20"/>
                <w:szCs w:val="20"/>
                <w:lang w:val="en-US"/>
              </w:rPr>
            </w:pPr>
            <w:r w:rsidRPr="00DD43E1">
              <w:rPr>
                <w:sz w:val="20"/>
                <w:szCs w:val="20"/>
                <w:lang w:val="en-US"/>
              </w:rPr>
              <w:t>Parrott, M. (1993)</w:t>
            </w:r>
            <w:r w:rsidRPr="00DD43E1">
              <w:rPr>
                <w:sz w:val="20"/>
                <w:szCs w:val="20"/>
                <w:u w:val="single"/>
                <w:lang w:val="en-US"/>
              </w:rPr>
              <w:t xml:space="preserve"> Tasks for Language Teachers.</w:t>
            </w:r>
            <w:r w:rsidRPr="00DD43E1">
              <w:rPr>
                <w:sz w:val="20"/>
                <w:szCs w:val="20"/>
                <w:lang w:val="en-US"/>
              </w:rPr>
              <w:t xml:space="preserve">  Cambridge: CUP.</w:t>
            </w:r>
          </w:p>
          <w:p w:rsidR="000D6FF5" w:rsidRPr="00DD43E1" w:rsidRDefault="000D6FF5" w:rsidP="009F0739">
            <w:pPr>
              <w:jc w:val="both"/>
              <w:rPr>
                <w:sz w:val="20"/>
                <w:szCs w:val="20"/>
                <w:lang w:val="en-US"/>
              </w:rPr>
            </w:pPr>
            <w:r w:rsidRPr="00DD43E1">
              <w:rPr>
                <w:sz w:val="20"/>
                <w:szCs w:val="20"/>
                <w:lang w:val="en-US"/>
              </w:rPr>
              <w:t xml:space="preserve">Prodromou, L. (1992) </w:t>
            </w:r>
            <w:r w:rsidRPr="00DD43E1">
              <w:rPr>
                <w:sz w:val="20"/>
                <w:szCs w:val="20"/>
                <w:u w:val="single"/>
                <w:lang w:val="en-US"/>
              </w:rPr>
              <w:t>Mixed Ability Classes.</w:t>
            </w:r>
            <w:r w:rsidRPr="00DD43E1">
              <w:rPr>
                <w:sz w:val="20"/>
                <w:szCs w:val="20"/>
                <w:lang w:val="en-US"/>
              </w:rPr>
              <w:t xml:space="preserve"> London: Macmillan.</w:t>
            </w:r>
          </w:p>
          <w:p w:rsidR="000D6FF5" w:rsidRPr="00DD43E1" w:rsidRDefault="000D6FF5" w:rsidP="009F0739">
            <w:pPr>
              <w:jc w:val="both"/>
              <w:rPr>
                <w:sz w:val="20"/>
                <w:szCs w:val="20"/>
                <w:lang w:val="en-US"/>
              </w:rPr>
            </w:pPr>
            <w:r w:rsidRPr="00DD43E1">
              <w:rPr>
                <w:sz w:val="20"/>
                <w:szCs w:val="20"/>
                <w:lang w:val="en-US"/>
              </w:rPr>
              <w:t>Richards, J (1998)</w:t>
            </w:r>
            <w:r w:rsidRPr="00DD43E1">
              <w:rPr>
                <w:sz w:val="20"/>
                <w:szCs w:val="20"/>
                <w:u w:val="single"/>
                <w:lang w:val="en-US"/>
              </w:rPr>
              <w:t xml:space="preserve"> Beyond Training.</w:t>
            </w:r>
            <w:r w:rsidRPr="00DD43E1">
              <w:rPr>
                <w:sz w:val="20"/>
                <w:szCs w:val="20"/>
                <w:lang w:val="en-US"/>
              </w:rPr>
              <w:t xml:space="preserve"> Cambridge: CUP </w:t>
            </w:r>
          </w:p>
          <w:p w:rsidR="000D6FF5" w:rsidRPr="00DD43E1" w:rsidRDefault="000D6FF5" w:rsidP="009F0739">
            <w:pPr>
              <w:jc w:val="both"/>
              <w:rPr>
                <w:sz w:val="20"/>
                <w:szCs w:val="20"/>
                <w:lang w:val="en-US"/>
              </w:rPr>
            </w:pPr>
            <w:r w:rsidRPr="00DD43E1">
              <w:rPr>
                <w:sz w:val="20"/>
                <w:szCs w:val="20"/>
                <w:lang w:val="en-US"/>
              </w:rPr>
              <w:t xml:space="preserve">Richards, J. &amp;Weber, H. (1985) </w:t>
            </w:r>
            <w:r w:rsidRPr="00DD43E1">
              <w:rPr>
                <w:sz w:val="20"/>
                <w:szCs w:val="20"/>
                <w:u w:val="single"/>
                <w:lang w:val="en-US"/>
              </w:rPr>
              <w:t>Longman Dictionary of Applied Linguistics.</w:t>
            </w:r>
            <w:r w:rsidRPr="00DD43E1">
              <w:rPr>
                <w:sz w:val="20"/>
                <w:szCs w:val="20"/>
                <w:lang w:val="en-US"/>
              </w:rPr>
              <w:t xml:space="preserve"> Hong Kong: Longman.</w:t>
            </w:r>
          </w:p>
          <w:p w:rsidR="000D6FF5" w:rsidRPr="00DD43E1" w:rsidRDefault="000D6FF5" w:rsidP="009F0739">
            <w:pPr>
              <w:jc w:val="both"/>
              <w:rPr>
                <w:sz w:val="20"/>
                <w:szCs w:val="20"/>
                <w:lang w:val="en-US"/>
              </w:rPr>
            </w:pPr>
            <w:r w:rsidRPr="00DD43E1">
              <w:rPr>
                <w:sz w:val="20"/>
                <w:szCs w:val="20"/>
                <w:lang w:val="en-US"/>
              </w:rPr>
              <w:t xml:space="preserve">Skehan,Peter. (1998)  </w:t>
            </w:r>
            <w:r w:rsidRPr="00DD43E1">
              <w:rPr>
                <w:sz w:val="20"/>
                <w:szCs w:val="20"/>
                <w:u w:val="single"/>
                <w:lang w:val="en-US"/>
              </w:rPr>
              <w:t>A Cognitive Approach to Language Learning.</w:t>
            </w:r>
            <w:r w:rsidRPr="00DD43E1">
              <w:rPr>
                <w:sz w:val="20"/>
                <w:szCs w:val="20"/>
                <w:lang w:val="en-US"/>
              </w:rPr>
              <w:t xml:space="preserve"> Oxford:OUP.</w:t>
            </w:r>
          </w:p>
          <w:p w:rsidR="000D6FF5" w:rsidRPr="00DD43E1" w:rsidRDefault="000D6FF5" w:rsidP="009F0739">
            <w:pPr>
              <w:jc w:val="both"/>
              <w:rPr>
                <w:sz w:val="20"/>
                <w:szCs w:val="20"/>
                <w:lang w:val="en-US"/>
              </w:rPr>
            </w:pPr>
            <w:r w:rsidRPr="00DD43E1">
              <w:rPr>
                <w:sz w:val="20"/>
                <w:szCs w:val="20"/>
                <w:lang w:val="en-US"/>
              </w:rPr>
              <w:t xml:space="preserve">Stern, H. H. (1983)  </w:t>
            </w:r>
            <w:r w:rsidRPr="00DD43E1">
              <w:rPr>
                <w:sz w:val="20"/>
                <w:szCs w:val="20"/>
                <w:u w:val="single"/>
                <w:lang w:val="en-US"/>
              </w:rPr>
              <w:t>Fundamental Concepts of Language Teaching.</w:t>
            </w:r>
            <w:r w:rsidRPr="00DD43E1">
              <w:rPr>
                <w:sz w:val="20"/>
                <w:szCs w:val="20"/>
                <w:lang w:val="en-US"/>
              </w:rPr>
              <w:t xml:space="preserve"> Oxford:OUP.</w:t>
            </w:r>
          </w:p>
          <w:p w:rsidR="000D6FF5" w:rsidRPr="00D05460" w:rsidRDefault="000D6FF5" w:rsidP="009F0739">
            <w:pPr>
              <w:pStyle w:val="Balk4"/>
              <w:spacing w:before="0" w:after="0"/>
              <w:rPr>
                <w:b w:val="0"/>
                <w:sz w:val="21"/>
                <w:szCs w:val="21"/>
              </w:rPr>
            </w:pPr>
          </w:p>
        </w:tc>
      </w:tr>
      <w:tr w:rsidR="000D6FF5" w:rsidRPr="008D59C7" w:rsidTr="009F0739">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jc w:val="center"/>
              <w:rPr>
                <w:b/>
              </w:rPr>
            </w:pPr>
            <w:r w:rsidRPr="008D59C7">
              <w:rPr>
                <w:b/>
              </w:rPr>
              <w:lastRenderedPageBreak/>
              <w:t>YARDIMCI KAYNAKLAR</w:t>
            </w:r>
          </w:p>
        </w:tc>
        <w:tc>
          <w:tcPr>
            <w:tcW w:w="3167" w:type="pct"/>
            <w:gridSpan w:val="8"/>
            <w:tcBorders>
              <w:top w:val="single" w:sz="12" w:space="0" w:color="auto"/>
              <w:left w:val="single" w:sz="12" w:space="0" w:color="auto"/>
              <w:bottom w:val="single" w:sz="12" w:space="0" w:color="auto"/>
              <w:right w:val="single" w:sz="12" w:space="0" w:color="auto"/>
            </w:tcBorders>
          </w:tcPr>
          <w:p w:rsidR="000D6FF5" w:rsidRPr="00D05460" w:rsidRDefault="000D6FF5" w:rsidP="009F0739">
            <w:pPr>
              <w:pStyle w:val="Balk4"/>
              <w:spacing w:before="0" w:after="0"/>
              <w:rPr>
                <w:b w:val="0"/>
                <w:color w:val="000000"/>
                <w:sz w:val="21"/>
                <w:szCs w:val="21"/>
              </w:rPr>
            </w:pPr>
          </w:p>
        </w:tc>
      </w:tr>
      <w:tr w:rsidR="000D6FF5" w:rsidRPr="008D59C7" w:rsidTr="009F0739">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0D6FF5" w:rsidRPr="008D59C7" w:rsidRDefault="000D6FF5" w:rsidP="009F0739">
            <w:pPr>
              <w:jc w:val="center"/>
              <w:rPr>
                <w:b/>
              </w:rPr>
            </w:pPr>
            <w:r w:rsidRPr="008D59C7">
              <w:rPr>
                <w:b/>
              </w:rPr>
              <w:t>DERSTE GEREKLİ ARAÇ VE GEREÇLER</w:t>
            </w:r>
          </w:p>
        </w:tc>
        <w:tc>
          <w:tcPr>
            <w:tcW w:w="3167" w:type="pct"/>
            <w:gridSpan w:val="8"/>
            <w:tcBorders>
              <w:top w:val="single" w:sz="12" w:space="0" w:color="auto"/>
              <w:left w:val="single" w:sz="12" w:space="0" w:color="auto"/>
              <w:bottom w:val="single" w:sz="12" w:space="0" w:color="auto"/>
              <w:right w:val="single" w:sz="12" w:space="0" w:color="auto"/>
            </w:tcBorders>
          </w:tcPr>
          <w:p w:rsidR="000D6FF5" w:rsidRPr="008D59C7" w:rsidRDefault="000D6FF5" w:rsidP="009F0739">
            <w:pPr>
              <w:jc w:val="both"/>
              <w:rPr>
                <w:sz w:val="21"/>
                <w:szCs w:val="21"/>
              </w:rPr>
            </w:pPr>
            <w:r>
              <w:rPr>
                <w:sz w:val="21"/>
                <w:szCs w:val="21"/>
              </w:rPr>
              <w:t>Bigisayar, projektör</w:t>
            </w:r>
          </w:p>
        </w:tc>
      </w:tr>
    </w:tbl>
    <w:p w:rsidR="000D6FF5" w:rsidRDefault="000D6FF5" w:rsidP="000D6FF5">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D6FF5" w:rsidRPr="00EC3853" w:rsidTr="009F0739">
        <w:trPr>
          <w:trHeight w:val="510"/>
          <w:jc w:val="center"/>
        </w:trPr>
        <w:tc>
          <w:tcPr>
            <w:tcW w:w="5000" w:type="pct"/>
            <w:gridSpan w:val="2"/>
            <w:shd w:val="clear" w:color="auto" w:fill="auto"/>
            <w:vAlign w:val="center"/>
          </w:tcPr>
          <w:p w:rsidR="000D6FF5" w:rsidRPr="00EC3853" w:rsidRDefault="000D6FF5" w:rsidP="009F0739">
            <w:pPr>
              <w:jc w:val="center"/>
              <w:rPr>
                <w:b/>
                <w:sz w:val="20"/>
                <w:szCs w:val="20"/>
              </w:rPr>
            </w:pPr>
            <w:r w:rsidRPr="00EC3853">
              <w:rPr>
                <w:b/>
                <w:sz w:val="20"/>
                <w:szCs w:val="20"/>
              </w:rPr>
              <w:t>DERSİN HAFTALIK PLANI</w:t>
            </w:r>
          </w:p>
        </w:tc>
      </w:tr>
      <w:tr w:rsidR="000D6FF5" w:rsidRPr="00EC3853" w:rsidTr="009F0739">
        <w:trPr>
          <w:jc w:val="center"/>
        </w:trPr>
        <w:tc>
          <w:tcPr>
            <w:tcW w:w="593" w:type="pct"/>
            <w:shd w:val="clear" w:color="auto" w:fill="auto"/>
          </w:tcPr>
          <w:p w:rsidR="000D6FF5" w:rsidRPr="00EC3853" w:rsidRDefault="000D6FF5" w:rsidP="009F0739">
            <w:pPr>
              <w:jc w:val="center"/>
              <w:rPr>
                <w:b/>
                <w:sz w:val="20"/>
                <w:szCs w:val="20"/>
              </w:rPr>
            </w:pPr>
            <w:r w:rsidRPr="00EC3853">
              <w:rPr>
                <w:b/>
                <w:sz w:val="20"/>
                <w:szCs w:val="20"/>
              </w:rPr>
              <w:t>HAFTA</w:t>
            </w:r>
          </w:p>
        </w:tc>
        <w:tc>
          <w:tcPr>
            <w:tcW w:w="4407" w:type="pct"/>
            <w:shd w:val="clear" w:color="auto" w:fill="auto"/>
          </w:tcPr>
          <w:p w:rsidR="000D6FF5" w:rsidRPr="00EC3853" w:rsidRDefault="000D6FF5" w:rsidP="009F0739">
            <w:pPr>
              <w:rPr>
                <w:b/>
                <w:sz w:val="20"/>
                <w:szCs w:val="20"/>
              </w:rPr>
            </w:pPr>
            <w:r w:rsidRPr="00EC3853">
              <w:rPr>
                <w:b/>
                <w:sz w:val="20"/>
                <w:szCs w:val="20"/>
              </w:rPr>
              <w:t>İŞLENEN KONULAR</w:t>
            </w:r>
          </w:p>
        </w:tc>
      </w:tr>
      <w:tr w:rsidR="000D6FF5" w:rsidRPr="00EC3853" w:rsidTr="009F0739">
        <w:trPr>
          <w:jc w:val="center"/>
        </w:trPr>
        <w:tc>
          <w:tcPr>
            <w:tcW w:w="593" w:type="pct"/>
            <w:shd w:val="clear" w:color="auto" w:fill="auto"/>
            <w:vAlign w:val="center"/>
          </w:tcPr>
          <w:p w:rsidR="000D6FF5" w:rsidRPr="00EC3853" w:rsidRDefault="000D6FF5" w:rsidP="009F0739">
            <w:pPr>
              <w:jc w:val="center"/>
              <w:rPr>
                <w:sz w:val="20"/>
                <w:szCs w:val="20"/>
              </w:rPr>
            </w:pPr>
            <w:r w:rsidRPr="00EC3853">
              <w:rPr>
                <w:sz w:val="20"/>
                <w:szCs w:val="20"/>
              </w:rPr>
              <w:t>1</w:t>
            </w:r>
          </w:p>
        </w:tc>
        <w:tc>
          <w:tcPr>
            <w:tcW w:w="4407" w:type="pct"/>
            <w:shd w:val="clear" w:color="auto" w:fill="auto"/>
          </w:tcPr>
          <w:p w:rsidR="000D6FF5" w:rsidRPr="00DD43E1" w:rsidRDefault="000D6FF5" w:rsidP="009F0739">
            <w:pPr>
              <w:jc w:val="both"/>
              <w:rPr>
                <w:sz w:val="20"/>
                <w:szCs w:val="20"/>
                <w:lang w:val="en-US"/>
              </w:rPr>
            </w:pPr>
            <w:r w:rsidRPr="00DD43E1">
              <w:rPr>
                <w:color w:val="000000"/>
                <w:sz w:val="20"/>
                <w:szCs w:val="20"/>
                <w:lang w:val="en-US"/>
              </w:rPr>
              <w:t>Introduction to the course</w:t>
            </w:r>
          </w:p>
        </w:tc>
      </w:tr>
      <w:tr w:rsidR="000D6FF5" w:rsidRPr="00EC3853" w:rsidTr="009F0739">
        <w:trPr>
          <w:jc w:val="center"/>
        </w:trPr>
        <w:tc>
          <w:tcPr>
            <w:tcW w:w="593" w:type="pct"/>
            <w:shd w:val="clear" w:color="auto" w:fill="auto"/>
            <w:vAlign w:val="center"/>
          </w:tcPr>
          <w:p w:rsidR="000D6FF5" w:rsidRPr="00EC3853" w:rsidRDefault="000D6FF5" w:rsidP="009F0739">
            <w:pPr>
              <w:jc w:val="center"/>
              <w:rPr>
                <w:sz w:val="20"/>
                <w:szCs w:val="20"/>
              </w:rPr>
            </w:pPr>
            <w:r w:rsidRPr="00EC3853">
              <w:rPr>
                <w:sz w:val="20"/>
                <w:szCs w:val="20"/>
              </w:rPr>
              <w:t>2</w:t>
            </w:r>
          </w:p>
        </w:tc>
        <w:tc>
          <w:tcPr>
            <w:tcW w:w="4407" w:type="pct"/>
            <w:shd w:val="clear" w:color="auto" w:fill="auto"/>
          </w:tcPr>
          <w:p w:rsidR="000D6FF5" w:rsidRPr="00DD43E1" w:rsidRDefault="000D6FF5" w:rsidP="009F0739">
            <w:pPr>
              <w:jc w:val="both"/>
              <w:rPr>
                <w:sz w:val="20"/>
                <w:szCs w:val="20"/>
                <w:lang w:val="en-US"/>
              </w:rPr>
            </w:pPr>
            <w:r w:rsidRPr="00DD43E1">
              <w:rPr>
                <w:color w:val="000000"/>
                <w:sz w:val="20"/>
                <w:szCs w:val="20"/>
                <w:lang w:val="en-US"/>
              </w:rPr>
              <w:t>Listening skills</w:t>
            </w:r>
          </w:p>
        </w:tc>
      </w:tr>
      <w:tr w:rsidR="000D6FF5" w:rsidRPr="00EC3853" w:rsidTr="009F0739">
        <w:trPr>
          <w:jc w:val="center"/>
        </w:trPr>
        <w:tc>
          <w:tcPr>
            <w:tcW w:w="593" w:type="pct"/>
            <w:shd w:val="clear" w:color="auto" w:fill="auto"/>
            <w:vAlign w:val="center"/>
          </w:tcPr>
          <w:p w:rsidR="000D6FF5" w:rsidRPr="00EC3853" w:rsidRDefault="000D6FF5" w:rsidP="009F0739">
            <w:pPr>
              <w:jc w:val="center"/>
              <w:rPr>
                <w:sz w:val="20"/>
                <w:szCs w:val="20"/>
              </w:rPr>
            </w:pPr>
            <w:r w:rsidRPr="00EC3853">
              <w:rPr>
                <w:sz w:val="20"/>
                <w:szCs w:val="20"/>
              </w:rPr>
              <w:t>3</w:t>
            </w:r>
          </w:p>
        </w:tc>
        <w:tc>
          <w:tcPr>
            <w:tcW w:w="4407" w:type="pct"/>
            <w:shd w:val="clear" w:color="auto" w:fill="auto"/>
          </w:tcPr>
          <w:p w:rsidR="000D6FF5" w:rsidRPr="00DD43E1" w:rsidRDefault="000D6FF5" w:rsidP="009F0739">
            <w:pPr>
              <w:jc w:val="both"/>
              <w:rPr>
                <w:sz w:val="20"/>
                <w:szCs w:val="20"/>
                <w:lang w:val="en-US"/>
              </w:rPr>
            </w:pPr>
            <w:r w:rsidRPr="00DD43E1">
              <w:rPr>
                <w:color w:val="000000"/>
                <w:sz w:val="20"/>
                <w:szCs w:val="20"/>
                <w:lang w:val="en-US"/>
              </w:rPr>
              <w:t>Teaching Listening skills and  activities for Teaching Listening</w:t>
            </w:r>
          </w:p>
        </w:tc>
      </w:tr>
      <w:tr w:rsidR="000D6FF5" w:rsidRPr="00EC3853" w:rsidTr="009F0739">
        <w:trPr>
          <w:jc w:val="center"/>
        </w:trPr>
        <w:tc>
          <w:tcPr>
            <w:tcW w:w="593" w:type="pct"/>
            <w:shd w:val="clear" w:color="auto" w:fill="auto"/>
            <w:vAlign w:val="center"/>
          </w:tcPr>
          <w:p w:rsidR="000D6FF5" w:rsidRPr="00EC3853" w:rsidRDefault="000D6FF5" w:rsidP="009F0739">
            <w:pPr>
              <w:jc w:val="center"/>
              <w:rPr>
                <w:sz w:val="20"/>
                <w:szCs w:val="20"/>
              </w:rPr>
            </w:pPr>
            <w:r w:rsidRPr="00EC3853">
              <w:rPr>
                <w:sz w:val="20"/>
                <w:szCs w:val="20"/>
              </w:rPr>
              <w:t>4</w:t>
            </w:r>
          </w:p>
        </w:tc>
        <w:tc>
          <w:tcPr>
            <w:tcW w:w="4407" w:type="pct"/>
            <w:shd w:val="clear" w:color="auto" w:fill="auto"/>
          </w:tcPr>
          <w:p w:rsidR="000D6FF5" w:rsidRPr="00DD43E1" w:rsidRDefault="000D6FF5" w:rsidP="009F0739">
            <w:pPr>
              <w:jc w:val="both"/>
              <w:rPr>
                <w:sz w:val="20"/>
                <w:szCs w:val="20"/>
                <w:lang w:val="en-US"/>
              </w:rPr>
            </w:pPr>
            <w:r w:rsidRPr="00DD43E1">
              <w:rPr>
                <w:color w:val="000000"/>
                <w:sz w:val="20"/>
                <w:szCs w:val="20"/>
                <w:lang w:val="en-US"/>
              </w:rPr>
              <w:t>Preparing and presenting lesson plan for Teaching Listening</w:t>
            </w:r>
          </w:p>
        </w:tc>
      </w:tr>
      <w:tr w:rsidR="000D6FF5" w:rsidRPr="00EC3853" w:rsidTr="009F0739">
        <w:trPr>
          <w:jc w:val="center"/>
        </w:trPr>
        <w:tc>
          <w:tcPr>
            <w:tcW w:w="593" w:type="pct"/>
            <w:shd w:val="clear" w:color="auto" w:fill="auto"/>
            <w:vAlign w:val="center"/>
          </w:tcPr>
          <w:p w:rsidR="000D6FF5" w:rsidRPr="00EC3853" w:rsidRDefault="000D6FF5" w:rsidP="009F0739">
            <w:pPr>
              <w:jc w:val="center"/>
              <w:rPr>
                <w:sz w:val="20"/>
                <w:szCs w:val="20"/>
              </w:rPr>
            </w:pPr>
            <w:r w:rsidRPr="00EC3853">
              <w:rPr>
                <w:sz w:val="20"/>
                <w:szCs w:val="20"/>
              </w:rPr>
              <w:t>5</w:t>
            </w:r>
          </w:p>
        </w:tc>
        <w:tc>
          <w:tcPr>
            <w:tcW w:w="4407" w:type="pct"/>
            <w:shd w:val="clear" w:color="auto" w:fill="auto"/>
          </w:tcPr>
          <w:p w:rsidR="000D6FF5" w:rsidRPr="00DD43E1" w:rsidRDefault="000D6FF5" w:rsidP="009F0739">
            <w:pPr>
              <w:jc w:val="both"/>
              <w:rPr>
                <w:sz w:val="20"/>
                <w:szCs w:val="20"/>
                <w:lang w:val="en-US"/>
              </w:rPr>
            </w:pPr>
            <w:r w:rsidRPr="00DD43E1">
              <w:rPr>
                <w:color w:val="000000"/>
                <w:sz w:val="20"/>
                <w:szCs w:val="20"/>
                <w:lang w:val="en-US"/>
              </w:rPr>
              <w:t>Speaking Skills</w:t>
            </w:r>
          </w:p>
        </w:tc>
      </w:tr>
      <w:tr w:rsidR="000D6FF5" w:rsidRPr="00EC3853" w:rsidTr="009F0739">
        <w:trPr>
          <w:jc w:val="center"/>
        </w:trPr>
        <w:tc>
          <w:tcPr>
            <w:tcW w:w="593" w:type="pct"/>
            <w:tcBorders>
              <w:bottom w:val="single" w:sz="6" w:space="0" w:color="auto"/>
            </w:tcBorders>
            <w:shd w:val="clear" w:color="auto" w:fill="auto"/>
            <w:vAlign w:val="center"/>
          </w:tcPr>
          <w:p w:rsidR="000D6FF5" w:rsidRPr="00EC3853" w:rsidRDefault="000D6FF5" w:rsidP="009F0739">
            <w:pPr>
              <w:jc w:val="center"/>
              <w:rPr>
                <w:sz w:val="20"/>
                <w:szCs w:val="20"/>
              </w:rPr>
            </w:pPr>
            <w:r w:rsidRPr="00EC3853">
              <w:rPr>
                <w:sz w:val="20"/>
                <w:szCs w:val="20"/>
              </w:rPr>
              <w:t>6</w:t>
            </w:r>
          </w:p>
        </w:tc>
        <w:tc>
          <w:tcPr>
            <w:tcW w:w="4407" w:type="pct"/>
            <w:tcBorders>
              <w:bottom w:val="single" w:sz="6" w:space="0" w:color="auto"/>
            </w:tcBorders>
            <w:shd w:val="clear" w:color="auto" w:fill="auto"/>
          </w:tcPr>
          <w:p w:rsidR="000D6FF5" w:rsidRPr="00EC3853" w:rsidRDefault="000D6FF5" w:rsidP="009F0739">
            <w:pPr>
              <w:rPr>
                <w:sz w:val="20"/>
                <w:szCs w:val="20"/>
              </w:rPr>
            </w:pPr>
            <w:r w:rsidRPr="00DD43E1">
              <w:rPr>
                <w:color w:val="000000"/>
                <w:sz w:val="20"/>
                <w:szCs w:val="20"/>
                <w:lang w:val="en-US"/>
              </w:rPr>
              <w:t>Teaching Speaking skills and  activities for Teaching Listening</w:t>
            </w:r>
          </w:p>
        </w:tc>
      </w:tr>
      <w:tr w:rsidR="000D6FF5" w:rsidRPr="00EC3853" w:rsidTr="009F0739">
        <w:trPr>
          <w:jc w:val="center"/>
        </w:trPr>
        <w:tc>
          <w:tcPr>
            <w:tcW w:w="593" w:type="pct"/>
            <w:tcBorders>
              <w:top w:val="single" w:sz="6" w:space="0" w:color="auto"/>
              <w:bottom w:val="single" w:sz="6" w:space="0" w:color="auto"/>
            </w:tcBorders>
            <w:shd w:val="clear" w:color="auto" w:fill="D9D9D9"/>
            <w:vAlign w:val="center"/>
          </w:tcPr>
          <w:p w:rsidR="000D6FF5" w:rsidRPr="00EC3853" w:rsidRDefault="000D6FF5" w:rsidP="009F0739">
            <w:pPr>
              <w:jc w:val="center"/>
              <w:rPr>
                <w:sz w:val="20"/>
                <w:szCs w:val="20"/>
              </w:rPr>
            </w:pPr>
            <w:r>
              <w:rPr>
                <w:sz w:val="20"/>
                <w:szCs w:val="20"/>
              </w:rPr>
              <w:t>7</w:t>
            </w:r>
          </w:p>
        </w:tc>
        <w:tc>
          <w:tcPr>
            <w:tcW w:w="4407" w:type="pct"/>
            <w:tcBorders>
              <w:top w:val="single" w:sz="6" w:space="0" w:color="auto"/>
              <w:bottom w:val="single" w:sz="6" w:space="0" w:color="auto"/>
            </w:tcBorders>
            <w:shd w:val="clear" w:color="auto" w:fill="D9D9D9"/>
          </w:tcPr>
          <w:p w:rsidR="000D6FF5" w:rsidRPr="00EC3853" w:rsidRDefault="000D6FF5" w:rsidP="009F0739">
            <w:pPr>
              <w:rPr>
                <w:sz w:val="20"/>
                <w:szCs w:val="20"/>
              </w:rPr>
            </w:pPr>
            <w:r w:rsidRPr="00EC3853">
              <w:rPr>
                <w:sz w:val="20"/>
                <w:szCs w:val="20"/>
              </w:rPr>
              <w:t xml:space="preserve">ARA SINAV </w:t>
            </w:r>
          </w:p>
        </w:tc>
      </w:tr>
      <w:tr w:rsidR="000D6FF5" w:rsidRPr="00EC3853" w:rsidTr="009F0739">
        <w:trPr>
          <w:jc w:val="center"/>
        </w:trPr>
        <w:tc>
          <w:tcPr>
            <w:tcW w:w="593" w:type="pct"/>
            <w:tcBorders>
              <w:top w:val="single" w:sz="6" w:space="0" w:color="auto"/>
            </w:tcBorders>
            <w:shd w:val="clear" w:color="auto" w:fill="auto"/>
            <w:vAlign w:val="center"/>
          </w:tcPr>
          <w:p w:rsidR="000D6FF5" w:rsidRPr="00EC3853" w:rsidRDefault="000D6FF5" w:rsidP="009F0739">
            <w:pPr>
              <w:jc w:val="center"/>
              <w:rPr>
                <w:sz w:val="20"/>
                <w:szCs w:val="20"/>
              </w:rPr>
            </w:pPr>
            <w:r>
              <w:rPr>
                <w:sz w:val="20"/>
                <w:szCs w:val="20"/>
              </w:rPr>
              <w:t>8</w:t>
            </w:r>
          </w:p>
        </w:tc>
        <w:tc>
          <w:tcPr>
            <w:tcW w:w="4407" w:type="pct"/>
            <w:tcBorders>
              <w:top w:val="single" w:sz="6" w:space="0" w:color="auto"/>
            </w:tcBorders>
            <w:shd w:val="clear" w:color="auto" w:fill="auto"/>
          </w:tcPr>
          <w:p w:rsidR="000D6FF5" w:rsidRPr="00DD43E1" w:rsidRDefault="000D6FF5" w:rsidP="009F0739">
            <w:pPr>
              <w:jc w:val="both"/>
              <w:rPr>
                <w:sz w:val="20"/>
                <w:szCs w:val="20"/>
                <w:lang w:val="en-US"/>
              </w:rPr>
            </w:pPr>
            <w:r w:rsidRPr="00DD43E1">
              <w:rPr>
                <w:color w:val="000000"/>
                <w:sz w:val="20"/>
                <w:szCs w:val="20"/>
                <w:lang w:val="en-US"/>
              </w:rPr>
              <w:t>Preparing and presenting lesson plan for Teaching speaking</w:t>
            </w:r>
          </w:p>
        </w:tc>
      </w:tr>
      <w:tr w:rsidR="000D6FF5" w:rsidRPr="00EC3853" w:rsidTr="009F0739">
        <w:trPr>
          <w:jc w:val="center"/>
        </w:trPr>
        <w:tc>
          <w:tcPr>
            <w:tcW w:w="593" w:type="pct"/>
            <w:tcBorders>
              <w:top w:val="single" w:sz="6" w:space="0" w:color="auto"/>
            </w:tcBorders>
            <w:shd w:val="clear" w:color="auto" w:fill="auto"/>
            <w:vAlign w:val="center"/>
          </w:tcPr>
          <w:p w:rsidR="000D6FF5" w:rsidRPr="00EC3853" w:rsidRDefault="000D6FF5" w:rsidP="009F0739">
            <w:pPr>
              <w:jc w:val="center"/>
              <w:rPr>
                <w:sz w:val="20"/>
                <w:szCs w:val="20"/>
              </w:rPr>
            </w:pPr>
            <w:r w:rsidRPr="00EC3853">
              <w:rPr>
                <w:sz w:val="20"/>
                <w:szCs w:val="20"/>
              </w:rPr>
              <w:t>9</w:t>
            </w:r>
          </w:p>
        </w:tc>
        <w:tc>
          <w:tcPr>
            <w:tcW w:w="4407" w:type="pct"/>
            <w:tcBorders>
              <w:top w:val="single" w:sz="6" w:space="0" w:color="auto"/>
            </w:tcBorders>
            <w:shd w:val="clear" w:color="auto" w:fill="auto"/>
          </w:tcPr>
          <w:p w:rsidR="000D6FF5" w:rsidRPr="00DD43E1" w:rsidRDefault="000D6FF5" w:rsidP="009F0739">
            <w:pPr>
              <w:jc w:val="both"/>
              <w:rPr>
                <w:sz w:val="20"/>
                <w:szCs w:val="20"/>
                <w:lang w:val="en-US"/>
              </w:rPr>
            </w:pPr>
            <w:r w:rsidRPr="00DD43E1">
              <w:rPr>
                <w:color w:val="000000"/>
                <w:sz w:val="20"/>
                <w:szCs w:val="20"/>
                <w:lang w:val="en-US"/>
              </w:rPr>
              <w:t>Pronunciation skills</w:t>
            </w:r>
          </w:p>
        </w:tc>
      </w:tr>
      <w:tr w:rsidR="000D6FF5" w:rsidRPr="00EC3853" w:rsidTr="009F0739">
        <w:trPr>
          <w:jc w:val="center"/>
        </w:trPr>
        <w:tc>
          <w:tcPr>
            <w:tcW w:w="593" w:type="pct"/>
            <w:shd w:val="clear" w:color="auto" w:fill="auto"/>
            <w:vAlign w:val="center"/>
          </w:tcPr>
          <w:p w:rsidR="000D6FF5" w:rsidRPr="00EC3853" w:rsidRDefault="000D6FF5" w:rsidP="009F0739">
            <w:pPr>
              <w:jc w:val="center"/>
              <w:rPr>
                <w:sz w:val="20"/>
                <w:szCs w:val="20"/>
              </w:rPr>
            </w:pPr>
            <w:r w:rsidRPr="00EC3853">
              <w:rPr>
                <w:sz w:val="20"/>
                <w:szCs w:val="20"/>
              </w:rPr>
              <w:t>10</w:t>
            </w:r>
          </w:p>
        </w:tc>
        <w:tc>
          <w:tcPr>
            <w:tcW w:w="4407" w:type="pct"/>
            <w:shd w:val="clear" w:color="auto" w:fill="auto"/>
          </w:tcPr>
          <w:p w:rsidR="000D6FF5" w:rsidRPr="00DD43E1" w:rsidRDefault="000D6FF5" w:rsidP="009F0739">
            <w:pPr>
              <w:jc w:val="both"/>
              <w:rPr>
                <w:sz w:val="20"/>
                <w:szCs w:val="20"/>
                <w:lang w:val="en-US"/>
              </w:rPr>
            </w:pPr>
            <w:r w:rsidRPr="00DD43E1">
              <w:rPr>
                <w:color w:val="000000"/>
                <w:sz w:val="20"/>
                <w:szCs w:val="20"/>
                <w:lang w:val="en-US"/>
              </w:rPr>
              <w:t>Teaching Pronunciation skills and  activities for Teaching Pronunciation skills</w:t>
            </w:r>
          </w:p>
        </w:tc>
      </w:tr>
      <w:tr w:rsidR="000D6FF5" w:rsidRPr="00EC3853" w:rsidTr="009F0739">
        <w:trPr>
          <w:jc w:val="center"/>
        </w:trPr>
        <w:tc>
          <w:tcPr>
            <w:tcW w:w="593" w:type="pct"/>
            <w:shd w:val="clear" w:color="auto" w:fill="auto"/>
            <w:vAlign w:val="center"/>
          </w:tcPr>
          <w:p w:rsidR="000D6FF5" w:rsidRPr="00EC3853" w:rsidRDefault="000D6FF5" w:rsidP="009F0739">
            <w:pPr>
              <w:jc w:val="center"/>
              <w:rPr>
                <w:sz w:val="20"/>
                <w:szCs w:val="20"/>
              </w:rPr>
            </w:pPr>
            <w:r w:rsidRPr="00EC3853">
              <w:rPr>
                <w:sz w:val="20"/>
                <w:szCs w:val="20"/>
              </w:rPr>
              <w:t>11</w:t>
            </w:r>
          </w:p>
        </w:tc>
        <w:tc>
          <w:tcPr>
            <w:tcW w:w="4407" w:type="pct"/>
            <w:shd w:val="clear" w:color="auto" w:fill="auto"/>
          </w:tcPr>
          <w:p w:rsidR="000D6FF5" w:rsidRPr="00DD43E1" w:rsidRDefault="000D6FF5" w:rsidP="009F0739">
            <w:pPr>
              <w:jc w:val="both"/>
              <w:rPr>
                <w:sz w:val="20"/>
                <w:szCs w:val="20"/>
                <w:lang w:val="en-US"/>
              </w:rPr>
            </w:pPr>
            <w:r w:rsidRPr="00DD43E1">
              <w:rPr>
                <w:color w:val="000000"/>
                <w:sz w:val="20"/>
                <w:szCs w:val="20"/>
                <w:lang w:val="en-US"/>
              </w:rPr>
              <w:t>Preparing and presenting lesson plan for Teaching Pronunciation skills</w:t>
            </w:r>
          </w:p>
        </w:tc>
      </w:tr>
      <w:tr w:rsidR="000D6FF5" w:rsidRPr="00EC3853" w:rsidTr="009F0739">
        <w:trPr>
          <w:jc w:val="center"/>
        </w:trPr>
        <w:tc>
          <w:tcPr>
            <w:tcW w:w="593" w:type="pct"/>
            <w:shd w:val="clear" w:color="auto" w:fill="auto"/>
            <w:vAlign w:val="center"/>
          </w:tcPr>
          <w:p w:rsidR="000D6FF5" w:rsidRPr="00EC3853" w:rsidRDefault="000D6FF5" w:rsidP="009F0739">
            <w:pPr>
              <w:jc w:val="center"/>
              <w:rPr>
                <w:sz w:val="20"/>
                <w:szCs w:val="20"/>
              </w:rPr>
            </w:pPr>
            <w:r w:rsidRPr="00EC3853">
              <w:rPr>
                <w:sz w:val="20"/>
                <w:szCs w:val="20"/>
              </w:rPr>
              <w:t>12</w:t>
            </w:r>
          </w:p>
        </w:tc>
        <w:tc>
          <w:tcPr>
            <w:tcW w:w="4407" w:type="pct"/>
            <w:shd w:val="clear" w:color="auto" w:fill="auto"/>
          </w:tcPr>
          <w:p w:rsidR="000D6FF5" w:rsidRPr="00DD43E1" w:rsidRDefault="000D6FF5" w:rsidP="009F0739">
            <w:pPr>
              <w:jc w:val="both"/>
              <w:rPr>
                <w:sz w:val="20"/>
                <w:szCs w:val="20"/>
                <w:lang w:val="en-US"/>
              </w:rPr>
            </w:pPr>
            <w:r w:rsidRPr="00DD43E1">
              <w:rPr>
                <w:noProof/>
                <w:sz w:val="20"/>
                <w:szCs w:val="20"/>
                <w:lang w:val="en-US"/>
              </w:rPr>
              <w:t>Vocabulary teaching</w:t>
            </w:r>
          </w:p>
        </w:tc>
      </w:tr>
      <w:tr w:rsidR="000D6FF5" w:rsidRPr="00EC3853" w:rsidTr="009F0739">
        <w:trPr>
          <w:jc w:val="center"/>
        </w:trPr>
        <w:tc>
          <w:tcPr>
            <w:tcW w:w="593" w:type="pct"/>
            <w:shd w:val="clear" w:color="auto" w:fill="auto"/>
            <w:vAlign w:val="center"/>
          </w:tcPr>
          <w:p w:rsidR="000D6FF5" w:rsidRPr="00EC3853" w:rsidRDefault="000D6FF5" w:rsidP="009F0739">
            <w:pPr>
              <w:jc w:val="center"/>
              <w:rPr>
                <w:sz w:val="20"/>
                <w:szCs w:val="20"/>
              </w:rPr>
            </w:pPr>
            <w:r w:rsidRPr="00EC3853">
              <w:rPr>
                <w:sz w:val="20"/>
                <w:szCs w:val="20"/>
              </w:rPr>
              <w:t>13</w:t>
            </w:r>
          </w:p>
        </w:tc>
        <w:tc>
          <w:tcPr>
            <w:tcW w:w="4407" w:type="pct"/>
            <w:shd w:val="clear" w:color="auto" w:fill="auto"/>
          </w:tcPr>
          <w:p w:rsidR="000D6FF5" w:rsidRPr="00DD43E1" w:rsidRDefault="000D6FF5" w:rsidP="009F0739">
            <w:pPr>
              <w:jc w:val="both"/>
              <w:rPr>
                <w:sz w:val="20"/>
                <w:szCs w:val="20"/>
                <w:lang w:val="en-US"/>
              </w:rPr>
            </w:pPr>
            <w:r w:rsidRPr="00DD43E1">
              <w:rPr>
                <w:color w:val="000000"/>
                <w:sz w:val="20"/>
                <w:szCs w:val="20"/>
                <w:lang w:val="en-US"/>
              </w:rPr>
              <w:t>Teaching Vocabulary skills and  activities for Teaching Vocabulary</w:t>
            </w:r>
          </w:p>
        </w:tc>
      </w:tr>
      <w:tr w:rsidR="000D6FF5" w:rsidRPr="00EC3853" w:rsidTr="009F0739">
        <w:trPr>
          <w:jc w:val="center"/>
        </w:trPr>
        <w:tc>
          <w:tcPr>
            <w:tcW w:w="593" w:type="pct"/>
            <w:tcBorders>
              <w:bottom w:val="single" w:sz="6" w:space="0" w:color="auto"/>
            </w:tcBorders>
            <w:shd w:val="clear" w:color="auto" w:fill="auto"/>
            <w:vAlign w:val="center"/>
          </w:tcPr>
          <w:p w:rsidR="000D6FF5" w:rsidRPr="00EC3853" w:rsidRDefault="000D6FF5" w:rsidP="009F0739">
            <w:pPr>
              <w:jc w:val="center"/>
              <w:rPr>
                <w:sz w:val="20"/>
                <w:szCs w:val="20"/>
              </w:rPr>
            </w:pPr>
            <w:r w:rsidRPr="00EC3853">
              <w:rPr>
                <w:sz w:val="20"/>
                <w:szCs w:val="20"/>
              </w:rPr>
              <w:t>14</w:t>
            </w:r>
          </w:p>
        </w:tc>
        <w:tc>
          <w:tcPr>
            <w:tcW w:w="4407" w:type="pct"/>
            <w:tcBorders>
              <w:bottom w:val="single" w:sz="6" w:space="0" w:color="auto"/>
            </w:tcBorders>
            <w:shd w:val="clear" w:color="auto" w:fill="auto"/>
          </w:tcPr>
          <w:p w:rsidR="000D6FF5" w:rsidRPr="00DD43E1" w:rsidRDefault="000D6FF5" w:rsidP="009F0739">
            <w:pPr>
              <w:jc w:val="both"/>
              <w:rPr>
                <w:sz w:val="20"/>
                <w:szCs w:val="20"/>
                <w:lang w:val="en-US"/>
              </w:rPr>
            </w:pPr>
            <w:r w:rsidRPr="00DD43E1">
              <w:rPr>
                <w:color w:val="000000"/>
                <w:sz w:val="20"/>
                <w:szCs w:val="20"/>
                <w:lang w:val="en-US"/>
              </w:rPr>
              <w:t>Preparing and presenting lesson plan for Teaching Vocabulary skills</w:t>
            </w:r>
          </w:p>
        </w:tc>
      </w:tr>
      <w:tr w:rsidR="000D6FF5" w:rsidRPr="00EC3853" w:rsidTr="009F0739">
        <w:trPr>
          <w:trHeight w:val="322"/>
          <w:jc w:val="center"/>
        </w:trPr>
        <w:tc>
          <w:tcPr>
            <w:tcW w:w="593" w:type="pct"/>
            <w:tcBorders>
              <w:top w:val="single" w:sz="6" w:space="0" w:color="auto"/>
              <w:bottom w:val="single" w:sz="12" w:space="0" w:color="auto"/>
            </w:tcBorders>
            <w:shd w:val="clear" w:color="auto" w:fill="D9D9D9"/>
            <w:vAlign w:val="center"/>
          </w:tcPr>
          <w:p w:rsidR="000D6FF5" w:rsidRPr="00EC3853" w:rsidRDefault="000D6FF5" w:rsidP="009F0739">
            <w:pPr>
              <w:jc w:val="center"/>
              <w:rPr>
                <w:sz w:val="20"/>
                <w:szCs w:val="20"/>
              </w:rPr>
            </w:pPr>
            <w:r w:rsidRPr="00EC3853">
              <w:rPr>
                <w:sz w:val="20"/>
                <w:szCs w:val="20"/>
              </w:rPr>
              <w:t>15-16</w:t>
            </w:r>
          </w:p>
        </w:tc>
        <w:tc>
          <w:tcPr>
            <w:tcW w:w="4407" w:type="pct"/>
            <w:tcBorders>
              <w:top w:val="single" w:sz="6" w:space="0" w:color="auto"/>
              <w:bottom w:val="single" w:sz="12" w:space="0" w:color="auto"/>
            </w:tcBorders>
            <w:shd w:val="clear" w:color="auto" w:fill="D9D9D9"/>
            <w:vAlign w:val="center"/>
          </w:tcPr>
          <w:p w:rsidR="000D6FF5" w:rsidRPr="00EC3853" w:rsidRDefault="000D6FF5" w:rsidP="009F0739">
            <w:pPr>
              <w:rPr>
                <w:sz w:val="20"/>
                <w:szCs w:val="20"/>
              </w:rPr>
            </w:pPr>
            <w:r w:rsidRPr="00EC3853">
              <w:rPr>
                <w:sz w:val="20"/>
                <w:szCs w:val="20"/>
              </w:rPr>
              <w:t xml:space="preserve">FİNAL SINAVI </w:t>
            </w:r>
          </w:p>
        </w:tc>
      </w:tr>
    </w:tbl>
    <w:p w:rsidR="000D6FF5" w:rsidRDefault="000D6FF5" w:rsidP="000D6FF5">
      <w:pPr>
        <w:rPr>
          <w:sz w:val="16"/>
          <w:szCs w:val="16"/>
        </w:rPr>
      </w:pPr>
    </w:p>
    <w:p w:rsidR="000D6FF5" w:rsidRDefault="000D6FF5" w:rsidP="000D6FF5">
      <w:pPr>
        <w:rPr>
          <w:sz w:val="16"/>
          <w:szCs w:val="16"/>
        </w:rPr>
      </w:pPr>
    </w:p>
    <w:p w:rsidR="000D6FF5" w:rsidRDefault="000D6FF5" w:rsidP="000D6FF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0D6FF5" w:rsidRPr="00D52FDB" w:rsidTr="009F0739">
        <w:trPr>
          <w:trHeight w:val="332"/>
        </w:trPr>
        <w:tc>
          <w:tcPr>
            <w:tcW w:w="817" w:type="dxa"/>
            <w:shd w:val="clear" w:color="auto" w:fill="auto"/>
          </w:tcPr>
          <w:p w:rsidR="000D6FF5" w:rsidRPr="00D05460" w:rsidRDefault="000D6FF5" w:rsidP="009F0739">
            <w:pPr>
              <w:rPr>
                <w:b/>
                <w:bCs/>
                <w:sz w:val="20"/>
                <w:szCs w:val="20"/>
              </w:rPr>
            </w:pPr>
            <w:r w:rsidRPr="00D05460">
              <w:rPr>
                <w:b/>
                <w:bCs/>
                <w:sz w:val="20"/>
                <w:szCs w:val="20"/>
              </w:rPr>
              <w:t>No</w:t>
            </w:r>
          </w:p>
        </w:tc>
        <w:tc>
          <w:tcPr>
            <w:tcW w:w="7371" w:type="dxa"/>
            <w:shd w:val="clear" w:color="auto" w:fill="auto"/>
          </w:tcPr>
          <w:p w:rsidR="000D6FF5" w:rsidRPr="00D05460" w:rsidRDefault="000D6FF5" w:rsidP="009F0739">
            <w:pPr>
              <w:rPr>
                <w:b/>
                <w:bCs/>
                <w:sz w:val="20"/>
                <w:szCs w:val="20"/>
              </w:rPr>
            </w:pPr>
            <w:r w:rsidRPr="00D05460">
              <w:rPr>
                <w:b/>
                <w:bCs/>
                <w:sz w:val="20"/>
                <w:szCs w:val="20"/>
              </w:rPr>
              <w:t>PROGRAM ALAN YETERLİLİKLERİ (ÇIKTILARI)</w:t>
            </w:r>
          </w:p>
        </w:tc>
        <w:tc>
          <w:tcPr>
            <w:tcW w:w="567" w:type="dxa"/>
            <w:shd w:val="clear" w:color="auto" w:fill="auto"/>
          </w:tcPr>
          <w:p w:rsidR="000D6FF5" w:rsidRPr="00D05460" w:rsidRDefault="000D6FF5" w:rsidP="009F0739">
            <w:pPr>
              <w:rPr>
                <w:b/>
                <w:bCs/>
                <w:sz w:val="20"/>
                <w:szCs w:val="20"/>
              </w:rPr>
            </w:pPr>
            <w:r w:rsidRPr="00D05460">
              <w:rPr>
                <w:b/>
                <w:bCs/>
                <w:sz w:val="20"/>
                <w:szCs w:val="20"/>
              </w:rPr>
              <w:t>3</w:t>
            </w:r>
          </w:p>
        </w:tc>
        <w:tc>
          <w:tcPr>
            <w:tcW w:w="567" w:type="dxa"/>
            <w:shd w:val="clear" w:color="auto" w:fill="auto"/>
          </w:tcPr>
          <w:p w:rsidR="000D6FF5" w:rsidRPr="00D05460" w:rsidRDefault="000D6FF5" w:rsidP="009F0739">
            <w:pPr>
              <w:rPr>
                <w:b/>
                <w:bCs/>
                <w:sz w:val="20"/>
                <w:szCs w:val="20"/>
              </w:rPr>
            </w:pPr>
            <w:r w:rsidRPr="00D05460">
              <w:rPr>
                <w:b/>
                <w:bCs/>
                <w:sz w:val="20"/>
                <w:szCs w:val="20"/>
              </w:rPr>
              <w:t>2</w:t>
            </w:r>
          </w:p>
        </w:tc>
        <w:tc>
          <w:tcPr>
            <w:tcW w:w="532" w:type="dxa"/>
            <w:shd w:val="clear" w:color="auto" w:fill="auto"/>
          </w:tcPr>
          <w:p w:rsidR="000D6FF5" w:rsidRPr="00D05460" w:rsidRDefault="000D6FF5" w:rsidP="009F0739">
            <w:pPr>
              <w:rPr>
                <w:b/>
                <w:bCs/>
                <w:sz w:val="20"/>
                <w:szCs w:val="20"/>
              </w:rPr>
            </w:pPr>
            <w:r w:rsidRPr="00D05460">
              <w:rPr>
                <w:b/>
                <w:bCs/>
                <w:sz w:val="20"/>
                <w:szCs w:val="20"/>
              </w:rPr>
              <w:t>1</w:t>
            </w: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Günlük ve mesleki hayatta karşılaşacakları yabancı dildeki farklı yazılı metinleri anlama, yorumlama ve değerlendirebilme becerisi</w:t>
            </w: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Günlük ve mesleki hayatta karşılaşacakları yabancı dildeki farklı sözlü metinleri anlama, yorumlama ve değerlendirebilme becerisi</w:t>
            </w: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Günlük ve mesleki hayatta karşılaşabilecekleri farklı ortamlarda yabancı dilde sözel iletişim kurabilme becerisi</w:t>
            </w: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Yazma sürecini etkili olarak kullanarak farklı türde metinler oluşturabilme becerisi</w:t>
            </w: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İngilizce Öğretmenliği alanındaki bilimsel kavram ve yöntemleri değerlendirebilme, uygulayabilme ve yorumlayabilme.</w:t>
            </w:r>
          </w:p>
        </w:tc>
        <w:tc>
          <w:tcPr>
            <w:tcW w:w="567" w:type="dxa"/>
            <w:shd w:val="clear" w:color="auto" w:fill="auto"/>
          </w:tcPr>
          <w:p w:rsidR="000D6FF5" w:rsidRPr="00D05460" w:rsidRDefault="000D6FF5" w:rsidP="009F0739">
            <w:pPr>
              <w:rPr>
                <w:sz w:val="20"/>
                <w:szCs w:val="20"/>
              </w:rPr>
            </w:pP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İngilizceyi uygun ve akıcı bir şekilde konuşarak resmi ve resmi olmayan ortamlarda sunu yapabilme</w:t>
            </w: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Bilişim teknolojileri ve eğitimde internet ve teknolojinin kullanımı hakkında bilgi sahibi olma ve bu bilgiyi etkin bir şekilde kullanabilme</w:t>
            </w:r>
          </w:p>
        </w:tc>
        <w:tc>
          <w:tcPr>
            <w:tcW w:w="567" w:type="dxa"/>
            <w:shd w:val="clear" w:color="auto" w:fill="auto"/>
          </w:tcPr>
          <w:p w:rsidR="000D6FF5" w:rsidRPr="00D05460" w:rsidRDefault="000D6FF5" w:rsidP="009F0739">
            <w:pPr>
              <w:rPr>
                <w:sz w:val="20"/>
                <w:szCs w:val="20"/>
              </w:rPr>
            </w:pP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r w:rsidRPr="00D05460">
              <w:rPr>
                <w:sz w:val="20"/>
                <w:szCs w:val="20"/>
              </w:rPr>
              <w:t>x</w:t>
            </w: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0D6FF5" w:rsidRPr="00D05460" w:rsidRDefault="000D6FF5" w:rsidP="009F0739">
            <w:pPr>
              <w:rPr>
                <w:sz w:val="20"/>
                <w:szCs w:val="20"/>
              </w:rPr>
            </w:pP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r w:rsidRPr="00D05460">
              <w:rPr>
                <w:sz w:val="20"/>
                <w:szCs w:val="20"/>
              </w:rPr>
              <w:t>x</w:t>
            </w: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Öğrencilerin etkili öğrenme stratejileri geliştirmelerine uygun eğitim ortamı hazırlayabilme</w:t>
            </w: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p>
        </w:tc>
      </w:tr>
      <w:tr w:rsidR="000D6FF5" w:rsidRPr="00D52FDB" w:rsidTr="009F0739">
        <w:trPr>
          <w:trHeight w:val="310"/>
        </w:trPr>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Öğrenci ve içerik düzeyine uygun ölçme ve değerlendirme araçları geliştirebilme</w:t>
            </w:r>
          </w:p>
        </w:tc>
        <w:tc>
          <w:tcPr>
            <w:tcW w:w="567" w:type="dxa"/>
            <w:shd w:val="clear" w:color="auto" w:fill="auto"/>
          </w:tcPr>
          <w:p w:rsidR="000D6FF5" w:rsidRPr="00D05460" w:rsidRDefault="000D6FF5" w:rsidP="009F0739">
            <w:pPr>
              <w:rPr>
                <w:sz w:val="20"/>
                <w:szCs w:val="20"/>
              </w:rPr>
            </w:pP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Dil öğretiminde içsel ve dışsal motivasyonun farkında olabilme ve bu motivasyon türlerini olumlu şekilde kullanabilme</w:t>
            </w:r>
          </w:p>
        </w:tc>
        <w:tc>
          <w:tcPr>
            <w:tcW w:w="567" w:type="dxa"/>
            <w:shd w:val="clear" w:color="auto" w:fill="auto"/>
          </w:tcPr>
          <w:p w:rsidR="000D6FF5" w:rsidRPr="00D05460" w:rsidRDefault="000D6FF5" w:rsidP="009F0739">
            <w:pPr>
              <w:rPr>
                <w:sz w:val="20"/>
                <w:szCs w:val="20"/>
              </w:rPr>
            </w:pP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Dil öğrenmeye ilişkin kavram ve süreçleri anlamaya ve çözümlemeye yönelik bilgiye sahip olma ve kullanabilme becerisi</w:t>
            </w: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İnsan dilinin özellikleri, yapısı ve işleyişini anlamaya ve çözümlemeye yönelik bilgiye sahip olma ve kullanabilme becerisi</w:t>
            </w:r>
          </w:p>
        </w:tc>
        <w:tc>
          <w:tcPr>
            <w:tcW w:w="567" w:type="dxa"/>
            <w:shd w:val="clear" w:color="auto" w:fill="auto"/>
          </w:tcPr>
          <w:p w:rsidR="000D6FF5" w:rsidRPr="00D05460" w:rsidRDefault="000D6FF5" w:rsidP="009F0739">
            <w:pPr>
              <w:rPr>
                <w:sz w:val="20"/>
                <w:szCs w:val="20"/>
              </w:rPr>
            </w:pP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0D6FF5" w:rsidRPr="00D05460" w:rsidRDefault="000D6FF5" w:rsidP="009F0739">
            <w:pPr>
              <w:rPr>
                <w:sz w:val="20"/>
                <w:szCs w:val="20"/>
              </w:rPr>
            </w:pP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32" w:type="dxa"/>
            <w:shd w:val="clear" w:color="auto" w:fill="auto"/>
          </w:tcPr>
          <w:p w:rsidR="000D6FF5" w:rsidRPr="00D05460" w:rsidRDefault="000D6FF5" w:rsidP="009F0739">
            <w:pPr>
              <w:rPr>
                <w:sz w:val="20"/>
                <w:szCs w:val="20"/>
              </w:rPr>
            </w:pPr>
          </w:p>
        </w:tc>
      </w:tr>
      <w:tr w:rsidR="000D6FF5" w:rsidRPr="00D52FDB" w:rsidTr="009F0739">
        <w:tc>
          <w:tcPr>
            <w:tcW w:w="817" w:type="dxa"/>
            <w:shd w:val="clear" w:color="auto" w:fill="auto"/>
          </w:tcPr>
          <w:p w:rsidR="000D6FF5" w:rsidRPr="00D05460" w:rsidRDefault="000D6FF5" w:rsidP="000F3147">
            <w:pPr>
              <w:numPr>
                <w:ilvl w:val="0"/>
                <w:numId w:val="3"/>
              </w:numPr>
              <w:spacing w:line="240" w:lineRule="auto"/>
              <w:jc w:val="center"/>
              <w:rPr>
                <w:b/>
                <w:bCs/>
                <w:sz w:val="20"/>
                <w:szCs w:val="20"/>
              </w:rPr>
            </w:pPr>
          </w:p>
        </w:tc>
        <w:tc>
          <w:tcPr>
            <w:tcW w:w="7371" w:type="dxa"/>
            <w:shd w:val="clear" w:color="auto" w:fill="auto"/>
          </w:tcPr>
          <w:p w:rsidR="000D6FF5" w:rsidRPr="00D05460" w:rsidRDefault="000D6FF5" w:rsidP="009F0739">
            <w:pPr>
              <w:rPr>
                <w:sz w:val="20"/>
                <w:szCs w:val="20"/>
              </w:rPr>
            </w:pPr>
            <w:r w:rsidRPr="00D05460">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0D6FF5" w:rsidRPr="00D05460" w:rsidRDefault="000D6FF5" w:rsidP="009F0739">
            <w:pPr>
              <w:rPr>
                <w:sz w:val="20"/>
                <w:szCs w:val="20"/>
              </w:rPr>
            </w:pPr>
            <w:r w:rsidRPr="00D05460">
              <w:rPr>
                <w:sz w:val="20"/>
                <w:szCs w:val="20"/>
              </w:rPr>
              <w:t>x</w:t>
            </w:r>
          </w:p>
        </w:tc>
        <w:tc>
          <w:tcPr>
            <w:tcW w:w="567" w:type="dxa"/>
            <w:shd w:val="clear" w:color="auto" w:fill="auto"/>
          </w:tcPr>
          <w:p w:rsidR="000D6FF5" w:rsidRPr="00D05460" w:rsidRDefault="000D6FF5" w:rsidP="009F0739">
            <w:pPr>
              <w:rPr>
                <w:sz w:val="20"/>
                <w:szCs w:val="20"/>
              </w:rPr>
            </w:pPr>
          </w:p>
        </w:tc>
        <w:tc>
          <w:tcPr>
            <w:tcW w:w="532" w:type="dxa"/>
            <w:shd w:val="clear" w:color="auto" w:fill="auto"/>
          </w:tcPr>
          <w:p w:rsidR="000D6FF5" w:rsidRPr="00D05460" w:rsidRDefault="000D6FF5" w:rsidP="009F0739">
            <w:pPr>
              <w:rPr>
                <w:sz w:val="20"/>
                <w:szCs w:val="20"/>
              </w:rPr>
            </w:pPr>
          </w:p>
        </w:tc>
      </w:tr>
      <w:tr w:rsidR="000D6FF5" w:rsidRPr="00D52FDB" w:rsidTr="009F0739">
        <w:tc>
          <w:tcPr>
            <w:tcW w:w="9854" w:type="dxa"/>
            <w:gridSpan w:val="5"/>
            <w:shd w:val="clear" w:color="auto" w:fill="auto"/>
          </w:tcPr>
          <w:p w:rsidR="000D6FF5" w:rsidRPr="00D05460" w:rsidRDefault="000D6FF5" w:rsidP="009F0739">
            <w:pPr>
              <w:rPr>
                <w:sz w:val="20"/>
                <w:szCs w:val="20"/>
              </w:rPr>
            </w:pPr>
            <w:r w:rsidRPr="00D05460">
              <w:rPr>
                <w:b/>
                <w:sz w:val="20"/>
                <w:szCs w:val="20"/>
              </w:rPr>
              <w:t>1</w:t>
            </w:r>
            <w:r w:rsidRPr="00D05460">
              <w:rPr>
                <w:sz w:val="20"/>
                <w:szCs w:val="20"/>
              </w:rPr>
              <w:t xml:space="preserve">:Hiç Katkısı Yok. </w:t>
            </w:r>
            <w:r w:rsidRPr="00D05460">
              <w:rPr>
                <w:b/>
                <w:sz w:val="20"/>
                <w:szCs w:val="20"/>
              </w:rPr>
              <w:t>2</w:t>
            </w:r>
            <w:r w:rsidRPr="00D05460">
              <w:rPr>
                <w:sz w:val="20"/>
                <w:szCs w:val="20"/>
              </w:rPr>
              <w:t xml:space="preserve">:Kısmen Katkısı Var. </w:t>
            </w:r>
            <w:r w:rsidRPr="00D05460">
              <w:rPr>
                <w:b/>
                <w:sz w:val="20"/>
                <w:szCs w:val="20"/>
              </w:rPr>
              <w:t>3</w:t>
            </w:r>
            <w:r w:rsidRPr="00D05460">
              <w:rPr>
                <w:sz w:val="20"/>
                <w:szCs w:val="20"/>
              </w:rPr>
              <w:t>:Tam Katkısı Var.</w:t>
            </w:r>
          </w:p>
        </w:tc>
      </w:tr>
    </w:tbl>
    <w:p w:rsidR="000D6FF5" w:rsidRDefault="000D6FF5" w:rsidP="000D6FF5">
      <w:pPr>
        <w:spacing w:line="360" w:lineRule="auto"/>
        <w:rPr>
          <w:b/>
        </w:rPr>
      </w:pPr>
    </w:p>
    <w:p w:rsidR="000D6FF5" w:rsidRPr="00F25CA9" w:rsidRDefault="000D6FF5" w:rsidP="000D6FF5">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0D6FF5" w:rsidTr="009F0739">
        <w:trPr>
          <w:trHeight w:val="989"/>
        </w:trPr>
        <w:tc>
          <w:tcPr>
            <w:tcW w:w="7171" w:type="dxa"/>
          </w:tcPr>
          <w:p w:rsidR="000D6FF5" w:rsidRDefault="000D6FF5" w:rsidP="009F0739">
            <w:pPr>
              <w:tabs>
                <w:tab w:val="left" w:pos="7800"/>
              </w:tabs>
            </w:pPr>
            <w:r>
              <w:t xml:space="preserve"> </w:t>
            </w:r>
          </w:p>
        </w:tc>
        <w:tc>
          <w:tcPr>
            <w:tcW w:w="2777" w:type="dxa"/>
          </w:tcPr>
          <w:p w:rsidR="000D6FF5" w:rsidRDefault="000D6FF5" w:rsidP="009F0739">
            <w:pPr>
              <w:tabs>
                <w:tab w:val="left" w:pos="7800"/>
              </w:tabs>
              <w:jc w:val="center"/>
            </w:pPr>
          </w:p>
        </w:tc>
      </w:tr>
    </w:tbl>
    <w:p w:rsidR="000D6FF5" w:rsidRDefault="000D6FF5" w:rsidP="000D6FF5">
      <w:pPr>
        <w:tabs>
          <w:tab w:val="left" w:pos="7800"/>
        </w:tabs>
      </w:pPr>
      <w:r>
        <w:t xml:space="preserve">                        </w:t>
      </w:r>
    </w:p>
    <w:p w:rsidR="000D6FF5" w:rsidRDefault="000D6FF5" w:rsidP="000D6FF5">
      <w:pPr>
        <w:tabs>
          <w:tab w:val="left" w:pos="7800"/>
        </w:tabs>
      </w:pPr>
      <w:r>
        <w:tab/>
      </w:r>
      <w:r>
        <w:tab/>
      </w:r>
    </w:p>
    <w:p w:rsidR="000D6FF5" w:rsidRDefault="000D6FF5" w:rsidP="000D6FF5"/>
    <w:p w:rsidR="006D162D" w:rsidRPr="0037272D" w:rsidRDefault="006D162D" w:rsidP="006D162D">
      <w:pPr>
        <w:outlineLvl w:val="0"/>
        <w:rPr>
          <w:b/>
        </w:rPr>
      </w:pPr>
      <w:r>
        <w:rPr>
          <w:noProof/>
          <w:lang w:eastAsia="tr-TR"/>
        </w:rPr>
        <w:drawing>
          <wp:inline distT="0" distB="0" distL="0" distR="0" wp14:anchorId="4BD289B0" wp14:editId="66F8F8DB">
            <wp:extent cx="638175" cy="627380"/>
            <wp:effectExtent l="0" t="0" r="9525" b="1270"/>
            <wp:docPr id="77" name="Resim 77" descr="37687878_10156819816539734_76018498648796037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37687878_10156819816539734_760184986487960371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7380"/>
                    </a:xfrm>
                    <a:prstGeom prst="rect">
                      <a:avLst/>
                    </a:prstGeom>
                    <a:noFill/>
                    <a:ln>
                      <a:noFill/>
                    </a:ln>
                  </pic:spPr>
                </pic:pic>
              </a:graphicData>
            </a:graphic>
          </wp:inline>
        </w:drawing>
      </w:r>
      <w:r w:rsidRPr="0037272D">
        <w:rPr>
          <w:b/>
        </w:rPr>
        <w:t xml:space="preserve">ESOGÜ Yabancı Diller Eğitimi Bölümü </w:t>
      </w:r>
      <w:r w:rsidRPr="0037272D">
        <w:t>(İngilizce Öğretmenliği)</w:t>
      </w:r>
      <w:r w:rsidRPr="0037272D">
        <w:rPr>
          <w:b/>
        </w:rPr>
        <w:t xml:space="preserve"> </w:t>
      </w:r>
    </w:p>
    <w:p w:rsidR="006D162D" w:rsidRPr="0037272D" w:rsidRDefault="006D162D" w:rsidP="006D162D">
      <w:pPr>
        <w:outlineLvl w:val="0"/>
        <w:rPr>
          <w:b/>
        </w:rPr>
      </w:pPr>
      <w:r w:rsidRPr="0037272D">
        <w:rPr>
          <w:b/>
        </w:rPr>
        <w:t xml:space="preserve">                  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D162D" w:rsidRPr="0037272D" w:rsidTr="009F0739">
        <w:tc>
          <w:tcPr>
            <w:tcW w:w="1167" w:type="dxa"/>
            <w:vAlign w:val="center"/>
          </w:tcPr>
          <w:p w:rsidR="006D162D" w:rsidRPr="0037272D" w:rsidRDefault="006D162D" w:rsidP="009F0739">
            <w:pPr>
              <w:outlineLvl w:val="0"/>
              <w:rPr>
                <w:b/>
              </w:rPr>
            </w:pPr>
            <w:r w:rsidRPr="0037272D">
              <w:rPr>
                <w:b/>
              </w:rPr>
              <w:t>DÖNEM</w:t>
            </w:r>
          </w:p>
        </w:tc>
        <w:tc>
          <w:tcPr>
            <w:tcW w:w="1527" w:type="dxa"/>
            <w:vAlign w:val="center"/>
          </w:tcPr>
          <w:p w:rsidR="006D162D" w:rsidRPr="0037272D" w:rsidRDefault="006D162D" w:rsidP="009F0739">
            <w:pPr>
              <w:outlineLvl w:val="0"/>
            </w:pPr>
            <w:r w:rsidRPr="0037272D">
              <w:t>Bahar</w:t>
            </w:r>
          </w:p>
        </w:tc>
      </w:tr>
    </w:tbl>
    <w:p w:rsidR="006D162D" w:rsidRPr="0037272D" w:rsidRDefault="006D162D" w:rsidP="006D162D">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D162D" w:rsidRPr="0037272D" w:rsidTr="009F0739">
        <w:tc>
          <w:tcPr>
            <w:tcW w:w="1668" w:type="dxa"/>
            <w:vAlign w:val="center"/>
          </w:tcPr>
          <w:p w:rsidR="006D162D" w:rsidRPr="0037272D" w:rsidRDefault="006D162D" w:rsidP="009F0739">
            <w:pPr>
              <w:jc w:val="center"/>
              <w:outlineLvl w:val="0"/>
              <w:rPr>
                <w:b/>
              </w:rPr>
            </w:pPr>
            <w:r w:rsidRPr="0037272D">
              <w:rPr>
                <w:b/>
              </w:rPr>
              <w:t>DERSİN KODU</w:t>
            </w:r>
          </w:p>
        </w:tc>
        <w:tc>
          <w:tcPr>
            <w:tcW w:w="2760" w:type="dxa"/>
            <w:vAlign w:val="center"/>
          </w:tcPr>
          <w:p w:rsidR="006D162D" w:rsidRPr="0037272D" w:rsidRDefault="006D162D" w:rsidP="009F0739">
            <w:pPr>
              <w:outlineLvl w:val="0"/>
            </w:pPr>
          </w:p>
        </w:tc>
        <w:tc>
          <w:tcPr>
            <w:tcW w:w="1560" w:type="dxa"/>
            <w:vAlign w:val="center"/>
          </w:tcPr>
          <w:p w:rsidR="006D162D" w:rsidRPr="0037272D" w:rsidRDefault="006D162D" w:rsidP="009F0739">
            <w:pPr>
              <w:jc w:val="center"/>
              <w:outlineLvl w:val="0"/>
              <w:rPr>
                <w:b/>
              </w:rPr>
            </w:pPr>
            <w:r w:rsidRPr="0037272D">
              <w:rPr>
                <w:b/>
              </w:rPr>
              <w:t>DERSİN ADI</w:t>
            </w:r>
          </w:p>
        </w:tc>
        <w:tc>
          <w:tcPr>
            <w:tcW w:w="4185" w:type="dxa"/>
          </w:tcPr>
          <w:p w:rsidR="006D162D" w:rsidRPr="0037272D" w:rsidRDefault="006D162D" w:rsidP="009F0739">
            <w:pPr>
              <w:outlineLvl w:val="0"/>
            </w:pPr>
            <w:r w:rsidRPr="0037272D">
              <w:t>KİTLE İLETİŞİMİNDE İNGİLİZCE</w:t>
            </w:r>
          </w:p>
        </w:tc>
      </w:tr>
    </w:tbl>
    <w:p w:rsidR="006D162D" w:rsidRPr="0037272D" w:rsidRDefault="006D162D" w:rsidP="006D162D">
      <w:pPr>
        <w:outlineLvl w:val="0"/>
      </w:pPr>
      <w:r w:rsidRPr="0037272D">
        <w:rPr>
          <w:b/>
        </w:rPr>
        <w:t xml:space="preserve">                                                   </w:t>
      </w:r>
      <w:r w:rsidRPr="0037272D">
        <w:rPr>
          <w:b/>
        </w:rPr>
        <w:tab/>
      </w:r>
      <w:r w:rsidRPr="0037272D">
        <w:rPr>
          <w:b/>
        </w:rPr>
        <w:tab/>
      </w:r>
      <w:r w:rsidRPr="0037272D">
        <w:rPr>
          <w:b/>
        </w:rPr>
        <w:tab/>
      </w:r>
      <w:r w:rsidRPr="0037272D">
        <w:rPr>
          <w:b/>
        </w:rPr>
        <w:tab/>
      </w:r>
      <w:r w:rsidRPr="0037272D">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4"/>
        <w:gridCol w:w="769"/>
        <w:gridCol w:w="425"/>
        <w:gridCol w:w="568"/>
        <w:gridCol w:w="560"/>
        <w:gridCol w:w="153"/>
        <w:gridCol w:w="712"/>
        <w:gridCol w:w="1695"/>
        <w:gridCol w:w="1565"/>
      </w:tblGrid>
      <w:tr w:rsidR="006D162D" w:rsidRPr="0037272D"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6D162D" w:rsidRPr="0037272D" w:rsidRDefault="006D162D" w:rsidP="009F0739">
            <w:pPr>
              <w:rPr>
                <w:b/>
              </w:rPr>
            </w:pPr>
            <w:r w:rsidRPr="0037272D">
              <w:rPr>
                <w:b/>
              </w:rPr>
              <w:t>YARIYIL</w:t>
            </w:r>
          </w:p>
          <w:p w:rsidR="006D162D" w:rsidRPr="0037272D" w:rsidRDefault="006D162D" w:rsidP="009F0739"/>
        </w:tc>
        <w:tc>
          <w:tcPr>
            <w:tcW w:w="1603" w:type="pct"/>
            <w:gridSpan w:val="4"/>
            <w:tcBorders>
              <w:left w:val="single" w:sz="12" w:space="0" w:color="auto"/>
              <w:bottom w:val="single" w:sz="4" w:space="0" w:color="auto"/>
              <w:right w:val="single" w:sz="12" w:space="0" w:color="auto"/>
            </w:tcBorders>
            <w:vAlign w:val="center"/>
          </w:tcPr>
          <w:p w:rsidR="006D162D" w:rsidRPr="0037272D" w:rsidRDefault="006D162D" w:rsidP="009F0739">
            <w:pPr>
              <w:jc w:val="center"/>
              <w:rPr>
                <w:b/>
              </w:rPr>
            </w:pPr>
            <w:r w:rsidRPr="0037272D">
              <w:rPr>
                <w:b/>
              </w:rPr>
              <w:t>HAFTALIK DERS SAATİ</w:t>
            </w:r>
          </w:p>
        </w:tc>
        <w:tc>
          <w:tcPr>
            <w:tcW w:w="2791" w:type="pct"/>
            <w:gridSpan w:val="7"/>
            <w:tcBorders>
              <w:left w:val="single" w:sz="12" w:space="0" w:color="auto"/>
              <w:bottom w:val="single" w:sz="4" w:space="0" w:color="auto"/>
            </w:tcBorders>
            <w:vAlign w:val="center"/>
          </w:tcPr>
          <w:p w:rsidR="006D162D" w:rsidRPr="0037272D" w:rsidRDefault="006D162D" w:rsidP="009F0739">
            <w:pPr>
              <w:jc w:val="center"/>
              <w:rPr>
                <w:b/>
              </w:rPr>
            </w:pPr>
            <w:r w:rsidRPr="0037272D">
              <w:rPr>
                <w:b/>
              </w:rPr>
              <w:t>DERSİN</w:t>
            </w:r>
          </w:p>
        </w:tc>
      </w:tr>
      <w:tr w:rsidR="006D162D" w:rsidRPr="0037272D"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6D162D" w:rsidRPr="0037272D" w:rsidRDefault="006D162D"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6D162D" w:rsidRPr="0037272D" w:rsidRDefault="006D162D" w:rsidP="009F0739">
            <w:pPr>
              <w:jc w:val="center"/>
              <w:rPr>
                <w:b/>
              </w:rPr>
            </w:pPr>
            <w:r w:rsidRPr="0037272D">
              <w:rPr>
                <w:b/>
              </w:rPr>
              <w:t>Teorik</w:t>
            </w:r>
          </w:p>
        </w:tc>
        <w:tc>
          <w:tcPr>
            <w:tcW w:w="627" w:type="pct"/>
            <w:tcBorders>
              <w:top w:val="single" w:sz="4" w:space="0" w:color="auto"/>
              <w:left w:val="single" w:sz="4" w:space="0" w:color="auto"/>
              <w:bottom w:val="single" w:sz="4" w:space="0" w:color="auto"/>
            </w:tcBorders>
            <w:vAlign w:val="center"/>
          </w:tcPr>
          <w:p w:rsidR="006D162D" w:rsidRPr="0037272D" w:rsidRDefault="006D162D" w:rsidP="009F0739">
            <w:pPr>
              <w:jc w:val="center"/>
              <w:rPr>
                <w:b/>
              </w:rPr>
            </w:pPr>
            <w:r w:rsidRPr="0037272D">
              <w:rPr>
                <w:b/>
              </w:rPr>
              <w:t>Uygulama</w:t>
            </w:r>
          </w:p>
        </w:tc>
        <w:tc>
          <w:tcPr>
            <w:tcW w:w="557" w:type="pct"/>
            <w:gridSpan w:val="2"/>
            <w:tcBorders>
              <w:top w:val="single" w:sz="4" w:space="0" w:color="auto"/>
              <w:bottom w:val="single" w:sz="4" w:space="0" w:color="auto"/>
              <w:right w:val="single" w:sz="12" w:space="0" w:color="auto"/>
            </w:tcBorders>
            <w:vAlign w:val="center"/>
          </w:tcPr>
          <w:p w:rsidR="006D162D" w:rsidRPr="0037272D" w:rsidRDefault="006D162D" w:rsidP="009F0739">
            <w:pPr>
              <w:ind w:left="-111" w:right="-108"/>
              <w:jc w:val="center"/>
              <w:rPr>
                <w:b/>
              </w:rPr>
            </w:pPr>
            <w:r w:rsidRPr="0037272D">
              <w:rPr>
                <w:b/>
              </w:rPr>
              <w:t>Laboratuar</w:t>
            </w:r>
          </w:p>
        </w:tc>
        <w:tc>
          <w:tcPr>
            <w:tcW w:w="488" w:type="pct"/>
            <w:gridSpan w:val="2"/>
            <w:tcBorders>
              <w:top w:val="single" w:sz="4" w:space="0" w:color="auto"/>
              <w:bottom w:val="single" w:sz="4" w:space="0" w:color="auto"/>
              <w:right w:val="single" w:sz="4" w:space="0" w:color="auto"/>
            </w:tcBorders>
            <w:vAlign w:val="center"/>
          </w:tcPr>
          <w:p w:rsidR="006D162D" w:rsidRPr="0037272D" w:rsidRDefault="006D162D" w:rsidP="009F0739">
            <w:pPr>
              <w:jc w:val="center"/>
              <w:rPr>
                <w:b/>
              </w:rPr>
            </w:pPr>
            <w:r w:rsidRPr="0037272D">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6D162D" w:rsidRPr="0037272D" w:rsidRDefault="006D162D" w:rsidP="009F0739">
            <w:pPr>
              <w:ind w:left="-111" w:right="-108"/>
              <w:jc w:val="center"/>
              <w:rPr>
                <w:b/>
              </w:rPr>
            </w:pPr>
            <w:r w:rsidRPr="0037272D">
              <w:rPr>
                <w:b/>
              </w:rPr>
              <w:t>AKTS</w:t>
            </w:r>
          </w:p>
        </w:tc>
        <w:tc>
          <w:tcPr>
            <w:tcW w:w="1183" w:type="pct"/>
            <w:gridSpan w:val="2"/>
            <w:tcBorders>
              <w:top w:val="single" w:sz="4" w:space="0" w:color="auto"/>
              <w:left w:val="single" w:sz="4" w:space="0" w:color="auto"/>
              <w:bottom w:val="single" w:sz="4" w:space="0" w:color="auto"/>
            </w:tcBorders>
            <w:vAlign w:val="center"/>
          </w:tcPr>
          <w:p w:rsidR="006D162D" w:rsidRPr="0037272D" w:rsidRDefault="006D162D" w:rsidP="009F0739">
            <w:pPr>
              <w:jc w:val="center"/>
              <w:rPr>
                <w:b/>
              </w:rPr>
            </w:pPr>
            <w:r w:rsidRPr="0037272D">
              <w:rPr>
                <w:b/>
              </w:rPr>
              <w:t>TÜRÜ</w:t>
            </w:r>
          </w:p>
        </w:tc>
        <w:tc>
          <w:tcPr>
            <w:tcW w:w="769" w:type="pct"/>
            <w:tcBorders>
              <w:top w:val="single" w:sz="4" w:space="0" w:color="auto"/>
              <w:left w:val="single" w:sz="4" w:space="0" w:color="auto"/>
              <w:bottom w:val="single" w:sz="4" w:space="0" w:color="auto"/>
            </w:tcBorders>
            <w:vAlign w:val="center"/>
          </w:tcPr>
          <w:p w:rsidR="006D162D" w:rsidRPr="0037272D" w:rsidRDefault="006D162D" w:rsidP="009F0739">
            <w:pPr>
              <w:jc w:val="center"/>
              <w:rPr>
                <w:b/>
              </w:rPr>
            </w:pPr>
            <w:r w:rsidRPr="0037272D">
              <w:rPr>
                <w:b/>
              </w:rPr>
              <w:t>DİLİ</w:t>
            </w:r>
          </w:p>
        </w:tc>
      </w:tr>
      <w:tr w:rsidR="006D162D" w:rsidRPr="0037272D" w:rsidTr="009F073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6D162D" w:rsidRPr="0037272D" w:rsidRDefault="006D162D" w:rsidP="009F0739">
            <w:pPr>
              <w:jc w:val="center"/>
            </w:pPr>
            <w:r w:rsidRPr="0037272D">
              <w:t>8</w:t>
            </w:r>
          </w:p>
        </w:tc>
        <w:tc>
          <w:tcPr>
            <w:tcW w:w="419" w:type="pct"/>
            <w:tcBorders>
              <w:top w:val="single" w:sz="4" w:space="0" w:color="auto"/>
              <w:left w:val="single" w:sz="12" w:space="0" w:color="auto"/>
              <w:bottom w:val="single" w:sz="12" w:space="0" w:color="auto"/>
              <w:right w:val="single" w:sz="4" w:space="0" w:color="auto"/>
            </w:tcBorders>
            <w:vAlign w:val="center"/>
          </w:tcPr>
          <w:p w:rsidR="006D162D" w:rsidRPr="0037272D" w:rsidRDefault="006D162D" w:rsidP="009F0739">
            <w:pPr>
              <w:jc w:val="center"/>
            </w:pPr>
            <w:r w:rsidRPr="0037272D">
              <w:t>2</w:t>
            </w:r>
          </w:p>
        </w:tc>
        <w:tc>
          <w:tcPr>
            <w:tcW w:w="627" w:type="pct"/>
            <w:tcBorders>
              <w:top w:val="single" w:sz="4" w:space="0" w:color="auto"/>
              <w:left w:val="single" w:sz="4" w:space="0" w:color="auto"/>
              <w:bottom w:val="single" w:sz="12" w:space="0" w:color="auto"/>
            </w:tcBorders>
            <w:vAlign w:val="center"/>
          </w:tcPr>
          <w:p w:rsidR="006D162D" w:rsidRPr="0037272D" w:rsidRDefault="006D162D" w:rsidP="009F0739">
            <w:pPr>
              <w:jc w:val="center"/>
            </w:pPr>
            <w:r w:rsidRPr="0037272D">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6D162D" w:rsidRPr="0037272D" w:rsidRDefault="006D162D" w:rsidP="009F0739">
            <w:pPr>
              <w:jc w:val="center"/>
            </w:pPr>
            <w:r w:rsidRPr="0037272D">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6D162D" w:rsidRPr="0037272D" w:rsidRDefault="006D162D" w:rsidP="009F0739">
            <w:pPr>
              <w:jc w:val="center"/>
            </w:pPr>
            <w:r w:rsidRPr="0037272D">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D162D" w:rsidRPr="0037272D" w:rsidRDefault="006D162D" w:rsidP="009F0739">
            <w:pPr>
              <w:jc w:val="center"/>
            </w:pPr>
            <w:r w:rsidRPr="0037272D">
              <w:t>4</w:t>
            </w:r>
          </w:p>
        </w:tc>
        <w:tc>
          <w:tcPr>
            <w:tcW w:w="1183" w:type="pct"/>
            <w:gridSpan w:val="2"/>
            <w:tcBorders>
              <w:top w:val="single" w:sz="4" w:space="0" w:color="auto"/>
              <w:left w:val="single" w:sz="4" w:space="0" w:color="auto"/>
              <w:bottom w:val="single" w:sz="12" w:space="0" w:color="auto"/>
            </w:tcBorders>
            <w:vAlign w:val="center"/>
          </w:tcPr>
          <w:p w:rsidR="006D162D" w:rsidRPr="0037272D" w:rsidRDefault="006D162D" w:rsidP="009F0739">
            <w:pPr>
              <w:jc w:val="center"/>
              <w:rPr>
                <w:vertAlign w:val="superscript"/>
              </w:rPr>
            </w:pPr>
            <w:r w:rsidRPr="0037272D">
              <w:rPr>
                <w:vertAlign w:val="superscript"/>
              </w:rPr>
              <w:t>ZORUNLU ()  SEÇMELİ (x )</w:t>
            </w:r>
          </w:p>
        </w:tc>
        <w:tc>
          <w:tcPr>
            <w:tcW w:w="769" w:type="pct"/>
            <w:tcBorders>
              <w:top w:val="single" w:sz="4" w:space="0" w:color="auto"/>
              <w:left w:val="single" w:sz="4" w:space="0" w:color="auto"/>
              <w:bottom w:val="single" w:sz="12" w:space="0" w:color="auto"/>
            </w:tcBorders>
          </w:tcPr>
          <w:p w:rsidR="006D162D" w:rsidRPr="0037272D" w:rsidRDefault="006D162D" w:rsidP="009F0739">
            <w:pPr>
              <w:jc w:val="center"/>
              <w:rPr>
                <w:vertAlign w:val="superscript"/>
              </w:rPr>
            </w:pPr>
            <w:r w:rsidRPr="0037272D">
              <w:rPr>
                <w:vertAlign w:val="superscript"/>
              </w:rPr>
              <w:t>İngilizce</w:t>
            </w:r>
          </w:p>
        </w:tc>
      </w:tr>
      <w:tr w:rsidR="006D162D" w:rsidRPr="0037272D"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6D162D" w:rsidRPr="0037272D" w:rsidRDefault="006D162D" w:rsidP="009F0739">
            <w:pPr>
              <w:jc w:val="center"/>
              <w:rPr>
                <w:b/>
              </w:rPr>
            </w:pPr>
            <w:r w:rsidRPr="0037272D">
              <w:rPr>
                <w:b/>
              </w:rPr>
              <w:t>DERSİN KATEGORİSİ</w:t>
            </w:r>
          </w:p>
        </w:tc>
      </w:tr>
      <w:tr w:rsidR="006D162D" w:rsidRPr="0037272D" w:rsidTr="009F0739">
        <w:tblPrEx>
          <w:tblBorders>
            <w:insideH w:val="single" w:sz="6" w:space="0" w:color="auto"/>
            <w:insideV w:val="single" w:sz="6" w:space="0" w:color="auto"/>
          </w:tblBorders>
        </w:tblPrEx>
        <w:trPr>
          <w:trHeight w:val="546"/>
        </w:trPr>
        <w:tc>
          <w:tcPr>
            <w:tcW w:w="1652" w:type="pct"/>
            <w:gridSpan w:val="3"/>
            <w:tcBorders>
              <w:top w:val="single" w:sz="12" w:space="0" w:color="auto"/>
              <w:left w:val="single" w:sz="12" w:space="0" w:color="auto"/>
              <w:bottom w:val="single" w:sz="6" w:space="0" w:color="auto"/>
            </w:tcBorders>
            <w:vAlign w:val="center"/>
          </w:tcPr>
          <w:p w:rsidR="006D162D" w:rsidRPr="0037272D" w:rsidRDefault="006D162D" w:rsidP="009F0739">
            <w:pPr>
              <w:jc w:val="center"/>
              <w:rPr>
                <w:b/>
              </w:rPr>
            </w:pPr>
            <w:r w:rsidRPr="0037272D">
              <w:rPr>
                <w:b/>
              </w:rPr>
              <w:t>Meslek Bilgisi</w:t>
            </w:r>
          </w:p>
        </w:tc>
        <w:tc>
          <w:tcPr>
            <w:tcW w:w="766" w:type="pct"/>
            <w:gridSpan w:val="3"/>
            <w:tcBorders>
              <w:top w:val="single" w:sz="12" w:space="0" w:color="auto"/>
              <w:bottom w:val="single" w:sz="6" w:space="0" w:color="auto"/>
            </w:tcBorders>
            <w:vAlign w:val="center"/>
          </w:tcPr>
          <w:p w:rsidR="006D162D" w:rsidRPr="0037272D" w:rsidRDefault="006D162D" w:rsidP="009F0739">
            <w:pPr>
              <w:jc w:val="center"/>
              <w:rPr>
                <w:b/>
              </w:rPr>
            </w:pPr>
            <w:r w:rsidRPr="0037272D">
              <w:rPr>
                <w:b/>
              </w:rPr>
              <w:t>Alan Bilgisi</w:t>
            </w:r>
          </w:p>
        </w:tc>
        <w:tc>
          <w:tcPr>
            <w:tcW w:w="979" w:type="pct"/>
            <w:gridSpan w:val="4"/>
            <w:tcBorders>
              <w:top w:val="single" w:sz="12" w:space="0" w:color="auto"/>
              <w:bottom w:val="single" w:sz="6" w:space="0" w:color="auto"/>
            </w:tcBorders>
            <w:vAlign w:val="center"/>
          </w:tcPr>
          <w:p w:rsidR="006D162D" w:rsidRPr="0037272D" w:rsidRDefault="006D162D" w:rsidP="009F0739">
            <w:pPr>
              <w:jc w:val="center"/>
              <w:rPr>
                <w:b/>
              </w:rPr>
            </w:pPr>
            <w:r w:rsidRPr="0037272D">
              <w:rPr>
                <w:b/>
              </w:rPr>
              <w:t>Genel Kültür</w:t>
            </w:r>
          </w:p>
        </w:tc>
        <w:tc>
          <w:tcPr>
            <w:tcW w:w="1603" w:type="pct"/>
            <w:gridSpan w:val="2"/>
            <w:tcBorders>
              <w:top w:val="single" w:sz="12" w:space="0" w:color="auto"/>
              <w:bottom w:val="single" w:sz="6" w:space="0" w:color="auto"/>
            </w:tcBorders>
            <w:vAlign w:val="center"/>
          </w:tcPr>
          <w:p w:rsidR="006D162D" w:rsidRPr="0037272D" w:rsidRDefault="006D162D" w:rsidP="009F0739">
            <w:pPr>
              <w:jc w:val="center"/>
              <w:rPr>
                <w:b/>
              </w:rPr>
            </w:pPr>
            <w:r w:rsidRPr="0037272D">
              <w:rPr>
                <w:b/>
              </w:rPr>
              <w:t>Seçmeli</w:t>
            </w:r>
          </w:p>
        </w:tc>
      </w:tr>
      <w:tr w:rsidR="006D162D" w:rsidRPr="0037272D" w:rsidTr="009F0739">
        <w:tblPrEx>
          <w:tblBorders>
            <w:insideH w:val="single" w:sz="6" w:space="0" w:color="auto"/>
            <w:insideV w:val="single" w:sz="6" w:space="0" w:color="auto"/>
          </w:tblBorders>
        </w:tblPrEx>
        <w:trPr>
          <w:trHeight w:val="138"/>
        </w:trPr>
        <w:tc>
          <w:tcPr>
            <w:tcW w:w="1652" w:type="pct"/>
            <w:gridSpan w:val="3"/>
            <w:tcBorders>
              <w:top w:val="single" w:sz="6" w:space="0" w:color="auto"/>
              <w:left w:val="single" w:sz="12" w:space="0" w:color="auto"/>
              <w:bottom w:val="single" w:sz="12" w:space="0" w:color="auto"/>
              <w:right w:val="single" w:sz="4" w:space="0" w:color="auto"/>
            </w:tcBorders>
          </w:tcPr>
          <w:p w:rsidR="006D162D" w:rsidRPr="0037272D" w:rsidRDefault="006D162D"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6D162D" w:rsidRPr="0037272D" w:rsidRDefault="006D162D" w:rsidP="009F0739">
            <w:pPr>
              <w:jc w:val="center"/>
            </w:pPr>
          </w:p>
        </w:tc>
        <w:tc>
          <w:tcPr>
            <w:tcW w:w="979" w:type="pct"/>
            <w:gridSpan w:val="4"/>
            <w:tcBorders>
              <w:top w:val="single" w:sz="6" w:space="0" w:color="auto"/>
              <w:left w:val="single" w:sz="4" w:space="0" w:color="auto"/>
              <w:bottom w:val="single" w:sz="12" w:space="0" w:color="auto"/>
            </w:tcBorders>
          </w:tcPr>
          <w:p w:rsidR="006D162D" w:rsidRPr="0037272D" w:rsidRDefault="006D162D" w:rsidP="009F0739">
            <w:pPr>
              <w:jc w:val="center"/>
            </w:pPr>
          </w:p>
        </w:tc>
        <w:tc>
          <w:tcPr>
            <w:tcW w:w="1603" w:type="pct"/>
            <w:gridSpan w:val="2"/>
            <w:tcBorders>
              <w:top w:val="single" w:sz="6" w:space="0" w:color="auto"/>
              <w:left w:val="single" w:sz="4" w:space="0" w:color="auto"/>
              <w:bottom w:val="single" w:sz="12" w:space="0" w:color="auto"/>
            </w:tcBorders>
          </w:tcPr>
          <w:p w:rsidR="006D162D" w:rsidRPr="0037272D" w:rsidRDefault="006D162D" w:rsidP="009F0739">
            <w:r w:rsidRPr="0037272D">
              <w:t>Genel Kültür (  )         Alan (x)</w:t>
            </w:r>
          </w:p>
        </w:tc>
      </w:tr>
      <w:tr w:rsidR="006D162D" w:rsidRPr="0037272D"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jc w:val="center"/>
              <w:rPr>
                <w:b/>
              </w:rPr>
            </w:pPr>
            <w:r w:rsidRPr="0037272D">
              <w:rPr>
                <w:b/>
              </w:rPr>
              <w:t>DEĞERLENDİRME ÖLÇÜTLERİ</w:t>
            </w:r>
          </w:p>
        </w:tc>
      </w:tr>
      <w:tr w:rsidR="006D162D" w:rsidRPr="0037272D" w:rsidTr="009F0739">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jc w:val="center"/>
              <w:rPr>
                <w:b/>
              </w:rPr>
            </w:pPr>
            <w:r w:rsidRPr="0037272D">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6D162D" w:rsidRPr="0037272D" w:rsidRDefault="006D162D" w:rsidP="009F0739">
            <w:pPr>
              <w:jc w:val="center"/>
              <w:rPr>
                <w:b/>
              </w:rPr>
            </w:pPr>
            <w:r w:rsidRPr="0037272D">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6D162D" w:rsidRPr="0037272D" w:rsidRDefault="006D162D" w:rsidP="009F0739">
            <w:pPr>
              <w:jc w:val="center"/>
              <w:rPr>
                <w:b/>
              </w:rPr>
            </w:pPr>
            <w:r w:rsidRPr="0037272D">
              <w:rPr>
                <w:b/>
              </w:rPr>
              <w:t>Sayı</w:t>
            </w:r>
          </w:p>
        </w:tc>
        <w:tc>
          <w:tcPr>
            <w:tcW w:w="769" w:type="pct"/>
            <w:tcBorders>
              <w:top w:val="single" w:sz="12" w:space="0" w:color="auto"/>
              <w:left w:val="single" w:sz="8" w:space="0" w:color="auto"/>
              <w:bottom w:val="single" w:sz="8" w:space="0" w:color="auto"/>
              <w:right w:val="single" w:sz="12" w:space="0" w:color="auto"/>
            </w:tcBorders>
            <w:vAlign w:val="center"/>
          </w:tcPr>
          <w:p w:rsidR="006D162D" w:rsidRPr="0037272D" w:rsidRDefault="006D162D" w:rsidP="009F0739">
            <w:pPr>
              <w:jc w:val="center"/>
              <w:rPr>
                <w:b/>
              </w:rPr>
            </w:pPr>
            <w:r w:rsidRPr="0037272D">
              <w:rPr>
                <w:b/>
              </w:rPr>
              <w:t>%</w:t>
            </w:r>
          </w:p>
        </w:tc>
      </w:tr>
      <w:tr w:rsidR="006D162D" w:rsidRPr="0037272D"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6D162D" w:rsidRPr="0037272D" w:rsidRDefault="006D162D" w:rsidP="009F0739">
            <w:r w:rsidRPr="0037272D">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6D162D" w:rsidRPr="0037272D" w:rsidRDefault="006D162D" w:rsidP="009F0739">
            <w:pPr>
              <w:jc w:val="center"/>
            </w:pPr>
            <w:r w:rsidRPr="0037272D">
              <w:t>1</w:t>
            </w:r>
          </w:p>
        </w:tc>
        <w:tc>
          <w:tcPr>
            <w:tcW w:w="769" w:type="pct"/>
            <w:tcBorders>
              <w:top w:val="single" w:sz="8" w:space="0" w:color="auto"/>
              <w:left w:val="single" w:sz="8" w:space="0" w:color="auto"/>
              <w:bottom w:val="single" w:sz="4" w:space="0" w:color="auto"/>
              <w:right w:val="single" w:sz="12" w:space="0" w:color="auto"/>
            </w:tcBorders>
            <w:shd w:val="clear" w:color="auto" w:fill="auto"/>
          </w:tcPr>
          <w:p w:rsidR="006D162D" w:rsidRPr="0037272D" w:rsidRDefault="006D162D" w:rsidP="009F0739">
            <w:pPr>
              <w:jc w:val="center"/>
            </w:pPr>
          </w:p>
        </w:tc>
      </w:tr>
      <w:tr w:rsidR="006D162D" w:rsidRPr="0037272D"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D162D" w:rsidRPr="0037272D" w:rsidRDefault="006D162D" w:rsidP="009F0739">
            <w:r w:rsidRPr="0037272D">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6D162D" w:rsidRPr="0037272D" w:rsidRDefault="006D162D" w:rsidP="009F0739">
            <w:pPr>
              <w:jc w:val="center"/>
            </w:pPr>
          </w:p>
        </w:tc>
        <w:tc>
          <w:tcPr>
            <w:tcW w:w="769" w:type="pct"/>
            <w:tcBorders>
              <w:top w:val="single" w:sz="4" w:space="0" w:color="auto"/>
              <w:left w:val="single" w:sz="8" w:space="0" w:color="auto"/>
              <w:bottom w:val="single" w:sz="4" w:space="0" w:color="auto"/>
              <w:right w:val="single" w:sz="12" w:space="0" w:color="auto"/>
            </w:tcBorders>
            <w:shd w:val="clear" w:color="auto" w:fill="auto"/>
          </w:tcPr>
          <w:p w:rsidR="006D162D" w:rsidRPr="0037272D" w:rsidRDefault="006D162D" w:rsidP="009F0739">
            <w:pPr>
              <w:jc w:val="center"/>
            </w:pPr>
          </w:p>
        </w:tc>
      </w:tr>
      <w:tr w:rsidR="006D162D" w:rsidRPr="0037272D"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D162D" w:rsidRPr="0037272D" w:rsidRDefault="006D162D" w:rsidP="009F0739">
            <w:r w:rsidRPr="0037272D">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6D162D" w:rsidRPr="0037272D" w:rsidRDefault="006D162D" w:rsidP="009F0739">
            <w:pPr>
              <w:jc w:val="center"/>
            </w:pPr>
          </w:p>
        </w:tc>
        <w:tc>
          <w:tcPr>
            <w:tcW w:w="769" w:type="pct"/>
            <w:tcBorders>
              <w:top w:val="single" w:sz="4" w:space="0" w:color="auto"/>
              <w:left w:val="single" w:sz="8" w:space="0" w:color="auto"/>
              <w:bottom w:val="single" w:sz="4" w:space="0" w:color="auto"/>
              <w:right w:val="single" w:sz="12" w:space="0" w:color="auto"/>
            </w:tcBorders>
          </w:tcPr>
          <w:p w:rsidR="006D162D" w:rsidRPr="0037272D" w:rsidRDefault="006D162D" w:rsidP="009F0739">
            <w:pPr>
              <w:jc w:val="center"/>
            </w:pPr>
          </w:p>
        </w:tc>
      </w:tr>
      <w:tr w:rsidR="006D162D" w:rsidRPr="0037272D"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6D162D" w:rsidRPr="0037272D" w:rsidRDefault="006D162D" w:rsidP="009F0739">
            <w:r w:rsidRPr="0037272D">
              <w:t>Ödev</w:t>
            </w:r>
          </w:p>
        </w:tc>
        <w:tc>
          <w:tcPr>
            <w:tcW w:w="1257" w:type="pct"/>
            <w:gridSpan w:val="3"/>
            <w:tcBorders>
              <w:top w:val="single" w:sz="4" w:space="0" w:color="auto"/>
              <w:left w:val="single" w:sz="4" w:space="0" w:color="auto"/>
              <w:bottom w:val="single" w:sz="4" w:space="0" w:color="auto"/>
              <w:right w:val="single" w:sz="8" w:space="0" w:color="auto"/>
            </w:tcBorders>
          </w:tcPr>
          <w:p w:rsidR="006D162D" w:rsidRPr="0037272D" w:rsidRDefault="006D162D" w:rsidP="009F0739">
            <w:pPr>
              <w:jc w:val="center"/>
            </w:pPr>
            <w:r w:rsidRPr="0037272D">
              <w:t>5</w:t>
            </w:r>
          </w:p>
        </w:tc>
        <w:tc>
          <w:tcPr>
            <w:tcW w:w="769" w:type="pct"/>
            <w:tcBorders>
              <w:top w:val="single" w:sz="4" w:space="0" w:color="auto"/>
              <w:left w:val="single" w:sz="8" w:space="0" w:color="auto"/>
              <w:bottom w:val="single" w:sz="4" w:space="0" w:color="auto"/>
              <w:right w:val="single" w:sz="12" w:space="0" w:color="auto"/>
            </w:tcBorders>
          </w:tcPr>
          <w:p w:rsidR="006D162D" w:rsidRPr="0037272D" w:rsidRDefault="006D162D" w:rsidP="009F0739">
            <w:pPr>
              <w:jc w:val="center"/>
            </w:pPr>
          </w:p>
        </w:tc>
      </w:tr>
      <w:tr w:rsidR="006D162D" w:rsidRPr="0037272D"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6D162D" w:rsidRPr="0037272D" w:rsidRDefault="006D162D" w:rsidP="009F0739">
            <w:r w:rsidRPr="0037272D">
              <w:t>Proje</w:t>
            </w:r>
          </w:p>
        </w:tc>
        <w:tc>
          <w:tcPr>
            <w:tcW w:w="1257" w:type="pct"/>
            <w:gridSpan w:val="3"/>
            <w:tcBorders>
              <w:top w:val="single" w:sz="4" w:space="0" w:color="auto"/>
              <w:left w:val="single" w:sz="4" w:space="0" w:color="auto"/>
              <w:bottom w:val="single" w:sz="8" w:space="0" w:color="auto"/>
              <w:right w:val="single" w:sz="8" w:space="0" w:color="auto"/>
            </w:tcBorders>
          </w:tcPr>
          <w:p w:rsidR="006D162D" w:rsidRPr="0037272D" w:rsidRDefault="006D162D" w:rsidP="009F0739">
            <w:pPr>
              <w:jc w:val="center"/>
            </w:pPr>
          </w:p>
        </w:tc>
        <w:tc>
          <w:tcPr>
            <w:tcW w:w="769" w:type="pct"/>
            <w:tcBorders>
              <w:top w:val="single" w:sz="4" w:space="0" w:color="auto"/>
              <w:left w:val="single" w:sz="8" w:space="0" w:color="auto"/>
              <w:bottom w:val="single" w:sz="8" w:space="0" w:color="auto"/>
              <w:right w:val="single" w:sz="12" w:space="0" w:color="auto"/>
            </w:tcBorders>
          </w:tcPr>
          <w:p w:rsidR="006D162D" w:rsidRPr="0037272D" w:rsidRDefault="006D162D" w:rsidP="009F0739">
            <w:pPr>
              <w:jc w:val="center"/>
            </w:pPr>
          </w:p>
        </w:tc>
      </w:tr>
      <w:tr w:rsidR="006D162D" w:rsidRPr="0037272D"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6D162D" w:rsidRPr="0037272D" w:rsidRDefault="006D162D" w:rsidP="009F0739">
            <w:r w:rsidRPr="0037272D">
              <w:t>Rapor</w:t>
            </w:r>
          </w:p>
        </w:tc>
        <w:tc>
          <w:tcPr>
            <w:tcW w:w="1257" w:type="pct"/>
            <w:gridSpan w:val="3"/>
            <w:tcBorders>
              <w:top w:val="single" w:sz="8" w:space="0" w:color="auto"/>
              <w:left w:val="single" w:sz="4" w:space="0" w:color="auto"/>
              <w:bottom w:val="single" w:sz="8" w:space="0" w:color="auto"/>
              <w:right w:val="single" w:sz="8" w:space="0" w:color="auto"/>
            </w:tcBorders>
          </w:tcPr>
          <w:p w:rsidR="006D162D" w:rsidRPr="0037272D" w:rsidRDefault="006D162D" w:rsidP="009F0739">
            <w:pPr>
              <w:jc w:val="center"/>
            </w:pPr>
          </w:p>
        </w:tc>
        <w:tc>
          <w:tcPr>
            <w:tcW w:w="769" w:type="pct"/>
            <w:tcBorders>
              <w:top w:val="single" w:sz="8" w:space="0" w:color="auto"/>
              <w:left w:val="single" w:sz="8" w:space="0" w:color="auto"/>
              <w:bottom w:val="single" w:sz="8" w:space="0" w:color="auto"/>
              <w:right w:val="single" w:sz="12" w:space="0" w:color="auto"/>
            </w:tcBorders>
          </w:tcPr>
          <w:p w:rsidR="006D162D" w:rsidRPr="0037272D" w:rsidRDefault="006D162D" w:rsidP="009F0739">
            <w:pPr>
              <w:jc w:val="center"/>
            </w:pPr>
          </w:p>
        </w:tc>
      </w:tr>
      <w:tr w:rsidR="006D162D" w:rsidRPr="0037272D"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6D162D" w:rsidRPr="0037272D" w:rsidRDefault="006D162D" w:rsidP="009F0739">
            <w:r w:rsidRPr="0037272D">
              <w:t>Diğer(Sözlü)</w:t>
            </w:r>
          </w:p>
        </w:tc>
        <w:tc>
          <w:tcPr>
            <w:tcW w:w="1257" w:type="pct"/>
            <w:gridSpan w:val="3"/>
            <w:tcBorders>
              <w:top w:val="single" w:sz="8" w:space="0" w:color="auto"/>
              <w:left w:val="single" w:sz="4" w:space="0" w:color="auto"/>
              <w:bottom w:val="single" w:sz="12" w:space="0" w:color="auto"/>
              <w:right w:val="single" w:sz="8" w:space="0" w:color="auto"/>
            </w:tcBorders>
          </w:tcPr>
          <w:p w:rsidR="006D162D" w:rsidRPr="0037272D" w:rsidRDefault="006D162D" w:rsidP="009F0739">
            <w:pPr>
              <w:jc w:val="center"/>
            </w:pPr>
          </w:p>
        </w:tc>
        <w:tc>
          <w:tcPr>
            <w:tcW w:w="769" w:type="pct"/>
            <w:tcBorders>
              <w:top w:val="single" w:sz="8" w:space="0" w:color="auto"/>
              <w:left w:val="single" w:sz="8" w:space="0" w:color="auto"/>
              <w:bottom w:val="single" w:sz="12" w:space="0" w:color="auto"/>
              <w:right w:val="single" w:sz="12" w:space="0" w:color="auto"/>
            </w:tcBorders>
          </w:tcPr>
          <w:p w:rsidR="006D162D" w:rsidRPr="0037272D" w:rsidRDefault="006D162D" w:rsidP="009F0739">
            <w:pPr>
              <w:jc w:val="center"/>
            </w:pPr>
          </w:p>
        </w:tc>
      </w:tr>
      <w:tr w:rsidR="006D162D" w:rsidRPr="0037272D" w:rsidTr="009F0739">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jc w:val="center"/>
              <w:rPr>
                <w:b/>
              </w:rPr>
            </w:pPr>
            <w:r w:rsidRPr="0037272D">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6D162D" w:rsidRPr="0037272D" w:rsidRDefault="006D162D" w:rsidP="009F0739"/>
        </w:tc>
        <w:tc>
          <w:tcPr>
            <w:tcW w:w="1257" w:type="pct"/>
            <w:gridSpan w:val="3"/>
            <w:tcBorders>
              <w:top w:val="single" w:sz="12" w:space="0" w:color="auto"/>
              <w:left w:val="single" w:sz="4" w:space="0" w:color="auto"/>
              <w:bottom w:val="single" w:sz="8" w:space="0" w:color="auto"/>
              <w:right w:val="single" w:sz="8" w:space="0" w:color="auto"/>
            </w:tcBorders>
            <w:vAlign w:val="center"/>
          </w:tcPr>
          <w:p w:rsidR="006D162D" w:rsidRPr="0037272D" w:rsidRDefault="006D162D" w:rsidP="009F0739">
            <w:pPr>
              <w:jc w:val="center"/>
            </w:pPr>
            <w:r w:rsidRPr="0037272D">
              <w:t>1</w:t>
            </w:r>
          </w:p>
        </w:tc>
        <w:tc>
          <w:tcPr>
            <w:tcW w:w="769" w:type="pct"/>
            <w:tcBorders>
              <w:top w:val="single" w:sz="12" w:space="0" w:color="auto"/>
              <w:left w:val="single" w:sz="8" w:space="0" w:color="auto"/>
              <w:bottom w:val="single" w:sz="8" w:space="0" w:color="auto"/>
              <w:right w:val="single" w:sz="12" w:space="0" w:color="auto"/>
            </w:tcBorders>
            <w:vAlign w:val="center"/>
          </w:tcPr>
          <w:p w:rsidR="006D162D" w:rsidRPr="0037272D" w:rsidRDefault="006D162D" w:rsidP="009F0739">
            <w:pPr>
              <w:jc w:val="center"/>
            </w:pPr>
          </w:p>
        </w:tc>
      </w:tr>
      <w:tr w:rsidR="006D162D" w:rsidRPr="0037272D" w:rsidTr="009F073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jc w:val="center"/>
              <w:rPr>
                <w:b/>
              </w:rPr>
            </w:pPr>
            <w:r w:rsidRPr="0037272D">
              <w:rPr>
                <w:b/>
              </w:rPr>
              <w:t>VARSA ÖNERİLEN ÖNKOŞUL(LAR)</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jc w:val="both"/>
              <w:rPr>
                <w:sz w:val="21"/>
                <w:szCs w:val="21"/>
              </w:rPr>
            </w:pPr>
          </w:p>
        </w:tc>
      </w:tr>
      <w:tr w:rsidR="006D162D" w:rsidRPr="0037272D" w:rsidTr="009F073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jc w:val="center"/>
              <w:rPr>
                <w:b/>
              </w:rPr>
            </w:pPr>
            <w:r w:rsidRPr="0037272D">
              <w:rPr>
                <w:b/>
              </w:rPr>
              <w:t>DERSİN KISA İÇERİĞİ</w:t>
            </w:r>
          </w:p>
        </w:tc>
        <w:tc>
          <w:tcPr>
            <w:tcW w:w="3168" w:type="pct"/>
            <w:gridSpan w:val="8"/>
            <w:tcBorders>
              <w:top w:val="single" w:sz="12" w:space="0" w:color="auto"/>
              <w:left w:val="single" w:sz="12" w:space="0" w:color="auto"/>
              <w:bottom w:val="single" w:sz="12" w:space="0" w:color="auto"/>
              <w:right w:val="single" w:sz="12" w:space="0" w:color="auto"/>
            </w:tcBorders>
          </w:tcPr>
          <w:p w:rsidR="006D162D" w:rsidRPr="0037272D" w:rsidRDefault="006D162D" w:rsidP="009F0739">
            <w:pPr>
              <w:spacing w:line="300" w:lineRule="atLeast"/>
              <w:jc w:val="both"/>
              <w:rPr>
                <w:sz w:val="20"/>
                <w:szCs w:val="20"/>
              </w:rPr>
            </w:pPr>
            <w:r w:rsidRPr="0037272D">
              <w:rPr>
                <w:sz w:val="20"/>
                <w:szCs w:val="20"/>
              </w:rPr>
              <w:t xml:space="preserve">Öğrenciler, gazete, dergi türleri gibi hem yazılı hem elektronik uluslar arası kitle iletişim araçlarını, bunların türlerini tanıyacak; uluslararası kitle iletişim araçlarında İngilizce’deki özel dil unsurlarının farkında olup ve onları kullanma becerilerini geliştirecekler; editör mektupları, makaleler ve köşe </w:t>
            </w:r>
          </w:p>
          <w:p w:rsidR="006D162D" w:rsidRPr="0037272D" w:rsidRDefault="006D162D" w:rsidP="009F0739">
            <w:pPr>
              <w:spacing w:line="300" w:lineRule="atLeast"/>
              <w:jc w:val="both"/>
              <w:rPr>
                <w:sz w:val="20"/>
                <w:szCs w:val="20"/>
              </w:rPr>
            </w:pPr>
            <w:r w:rsidRPr="0037272D">
              <w:rPr>
                <w:sz w:val="20"/>
                <w:szCs w:val="20"/>
              </w:rPr>
              <w:t>yazılarını çözümleme, analiz etme, ana fikri bulma becerisi kazanacak ve rapor yazabilecek; kitle iletişim araçlarında yer alan haber ve makalelerin geçerliliğini ve güvenilirliğini farklı görüşlerle ve toplumlarla kıyaslayabilecek; kitle iletişim araçlarında kullanılan üslup, kelime ve dil bilgisi yapılarını kullanarak kısa haber, manşet, reklam, editör mektubu yazacak; aynı zamanda hedef dilin kendi kültürünü yansıtırken dilini nasıl kullandığını da örneklerle analiz edecektir.</w:t>
            </w:r>
          </w:p>
        </w:tc>
      </w:tr>
      <w:tr w:rsidR="006D162D" w:rsidRPr="0037272D" w:rsidTr="009F0739">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jc w:val="center"/>
              <w:rPr>
                <w:b/>
              </w:rPr>
            </w:pPr>
            <w:r w:rsidRPr="0037272D">
              <w:rPr>
                <w:b/>
              </w:rPr>
              <w:t>DERSİN AMAÇLARI</w:t>
            </w:r>
          </w:p>
        </w:tc>
        <w:tc>
          <w:tcPr>
            <w:tcW w:w="3168" w:type="pct"/>
            <w:gridSpan w:val="8"/>
            <w:tcBorders>
              <w:top w:val="single" w:sz="12" w:space="0" w:color="auto"/>
              <w:left w:val="single" w:sz="12" w:space="0" w:color="auto"/>
              <w:bottom w:val="single" w:sz="12" w:space="0" w:color="auto"/>
              <w:right w:val="single" w:sz="12" w:space="0" w:color="auto"/>
            </w:tcBorders>
          </w:tcPr>
          <w:p w:rsidR="006D162D" w:rsidRPr="0037272D" w:rsidRDefault="006D162D" w:rsidP="009F0739">
            <w:pPr>
              <w:spacing w:line="300" w:lineRule="atLeast"/>
              <w:jc w:val="both"/>
              <w:rPr>
                <w:rStyle w:val="apple-converted-space"/>
                <w:sz w:val="20"/>
                <w:szCs w:val="20"/>
              </w:rPr>
            </w:pPr>
            <w:r w:rsidRPr="0037272D">
              <w:rPr>
                <w:sz w:val="20"/>
                <w:szCs w:val="20"/>
              </w:rPr>
              <w:t>Bu dersin sonunda; Öğrenciler</w:t>
            </w:r>
            <w:r w:rsidRPr="0037272D">
              <w:rPr>
                <w:rStyle w:val="apple-converted-space"/>
                <w:sz w:val="20"/>
                <w:szCs w:val="20"/>
              </w:rPr>
              <w:t> </w:t>
            </w:r>
          </w:p>
          <w:p w:rsidR="006D162D" w:rsidRPr="0037272D" w:rsidRDefault="006D162D" w:rsidP="009F0739">
            <w:pPr>
              <w:jc w:val="both"/>
              <w:rPr>
                <w:sz w:val="20"/>
                <w:szCs w:val="20"/>
              </w:rPr>
            </w:pPr>
            <w:r w:rsidRPr="0037272D">
              <w:rPr>
                <w:sz w:val="20"/>
                <w:szCs w:val="20"/>
              </w:rPr>
              <w:t xml:space="preserve">kitle iletişim araçlarında kullanarak kısa haber, manşet, reklam, editör mektubu yazacak; </w:t>
            </w:r>
          </w:p>
          <w:p w:rsidR="006D162D" w:rsidRPr="0037272D" w:rsidRDefault="006D162D" w:rsidP="009F0739">
            <w:pPr>
              <w:jc w:val="both"/>
              <w:rPr>
                <w:sz w:val="21"/>
                <w:szCs w:val="21"/>
              </w:rPr>
            </w:pPr>
            <w:r w:rsidRPr="0037272D">
              <w:rPr>
                <w:sz w:val="20"/>
                <w:szCs w:val="20"/>
              </w:rPr>
              <w:t>aynı zamanda hedef dilin kendi kültürünü yansıtırken dilini nasıl kullandığını da örneklerle analiz edecektir.</w:t>
            </w:r>
          </w:p>
        </w:tc>
      </w:tr>
      <w:tr w:rsidR="006D162D" w:rsidRPr="0037272D" w:rsidTr="009F073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jc w:val="center"/>
              <w:rPr>
                <w:b/>
              </w:rPr>
            </w:pPr>
            <w:r w:rsidRPr="0037272D">
              <w:rPr>
                <w:b/>
              </w:rPr>
              <w:t>DERSİN MESLEK EĞİTİMİNİ SAĞLAMAYA YÖNELİK KATKISI</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spacing w:line="300" w:lineRule="atLeast"/>
              <w:jc w:val="both"/>
              <w:rPr>
                <w:sz w:val="20"/>
                <w:szCs w:val="20"/>
              </w:rPr>
            </w:pPr>
            <w:r w:rsidRPr="0037272D">
              <w:rPr>
                <w:sz w:val="20"/>
                <w:szCs w:val="20"/>
              </w:rPr>
              <w:t xml:space="preserve">İngilizce’deki özel dil unsurlarının farkında olup ve onları kullanma becerilerini geliştirme; editör mektupları, makaleler ve köşe </w:t>
            </w:r>
          </w:p>
          <w:p w:rsidR="006D162D" w:rsidRPr="0037272D" w:rsidRDefault="006D162D" w:rsidP="009F0739">
            <w:pPr>
              <w:spacing w:line="300" w:lineRule="atLeast"/>
              <w:jc w:val="both"/>
              <w:rPr>
                <w:sz w:val="21"/>
                <w:szCs w:val="21"/>
              </w:rPr>
            </w:pPr>
            <w:r w:rsidRPr="0037272D">
              <w:rPr>
                <w:sz w:val="20"/>
                <w:szCs w:val="20"/>
              </w:rPr>
              <w:t>yazılarını çözümleme, analiz etme, ana fikri bulma becerisi kazanma.</w:t>
            </w:r>
          </w:p>
        </w:tc>
      </w:tr>
      <w:tr w:rsidR="006D162D" w:rsidRPr="0037272D" w:rsidTr="009F073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jc w:val="center"/>
              <w:rPr>
                <w:b/>
              </w:rPr>
            </w:pPr>
            <w:r w:rsidRPr="0037272D">
              <w:rPr>
                <w:b/>
              </w:rPr>
              <w:t>DERSİN ÖĞRENİM ÇIKTILARI</w:t>
            </w:r>
          </w:p>
        </w:tc>
        <w:tc>
          <w:tcPr>
            <w:tcW w:w="3168" w:type="pct"/>
            <w:gridSpan w:val="8"/>
            <w:tcBorders>
              <w:top w:val="single" w:sz="12" w:space="0" w:color="auto"/>
              <w:left w:val="single" w:sz="12" w:space="0" w:color="auto"/>
              <w:bottom w:val="single" w:sz="12" w:space="0" w:color="auto"/>
              <w:right w:val="single" w:sz="12" w:space="0" w:color="auto"/>
            </w:tcBorders>
          </w:tcPr>
          <w:p w:rsidR="006D162D" w:rsidRPr="0037272D" w:rsidRDefault="006D162D" w:rsidP="009F0739">
            <w:pPr>
              <w:spacing w:line="300" w:lineRule="atLeast"/>
              <w:jc w:val="both"/>
              <w:rPr>
                <w:rStyle w:val="apple-converted-space"/>
                <w:sz w:val="20"/>
                <w:szCs w:val="20"/>
              </w:rPr>
            </w:pPr>
            <w:r w:rsidRPr="0037272D">
              <w:rPr>
                <w:sz w:val="20"/>
                <w:szCs w:val="20"/>
              </w:rPr>
              <w:t>Bu dersin sonunda; Öğrenciler</w:t>
            </w:r>
            <w:r w:rsidRPr="0037272D">
              <w:rPr>
                <w:rStyle w:val="apple-converted-space"/>
                <w:sz w:val="20"/>
                <w:szCs w:val="20"/>
              </w:rPr>
              <w:t> </w:t>
            </w:r>
          </w:p>
          <w:p w:rsidR="006D162D" w:rsidRPr="0037272D" w:rsidRDefault="006D162D" w:rsidP="009F0739">
            <w:pPr>
              <w:jc w:val="both"/>
              <w:rPr>
                <w:sz w:val="20"/>
                <w:szCs w:val="20"/>
              </w:rPr>
            </w:pPr>
            <w:r w:rsidRPr="0037272D">
              <w:rPr>
                <w:sz w:val="20"/>
                <w:szCs w:val="20"/>
              </w:rPr>
              <w:t xml:space="preserve">kitle iletişim araçlarında kullanarak kısa haber, manşet, reklam, editör mektubu yazacak; </w:t>
            </w:r>
          </w:p>
          <w:p w:rsidR="006D162D" w:rsidRPr="0037272D" w:rsidRDefault="006D162D" w:rsidP="009F0739">
            <w:pPr>
              <w:tabs>
                <w:tab w:val="left" w:pos="7800"/>
              </w:tabs>
              <w:jc w:val="both"/>
              <w:rPr>
                <w:sz w:val="21"/>
                <w:szCs w:val="21"/>
              </w:rPr>
            </w:pPr>
            <w:r w:rsidRPr="0037272D">
              <w:rPr>
                <w:sz w:val="20"/>
                <w:szCs w:val="20"/>
              </w:rPr>
              <w:t>aynı zamanda hedef dilin kendi kültürünü yansıtırken dilini nasıl kullandığını da örneklerle analiz edecektir.</w:t>
            </w:r>
          </w:p>
        </w:tc>
      </w:tr>
      <w:tr w:rsidR="006D162D" w:rsidRPr="0037272D" w:rsidTr="009F073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jc w:val="center"/>
              <w:rPr>
                <w:b/>
              </w:rPr>
            </w:pPr>
            <w:r w:rsidRPr="0037272D">
              <w:rPr>
                <w:b/>
              </w:rPr>
              <w:t>TEMEL DERS KİTABI</w:t>
            </w:r>
          </w:p>
        </w:tc>
        <w:tc>
          <w:tcPr>
            <w:tcW w:w="3168" w:type="pct"/>
            <w:gridSpan w:val="8"/>
            <w:tcBorders>
              <w:top w:val="single" w:sz="12" w:space="0" w:color="auto"/>
              <w:left w:val="single" w:sz="12" w:space="0" w:color="auto"/>
              <w:bottom w:val="single" w:sz="12" w:space="0" w:color="auto"/>
              <w:right w:val="single" w:sz="12" w:space="0" w:color="auto"/>
            </w:tcBorders>
          </w:tcPr>
          <w:p w:rsidR="006D162D" w:rsidRPr="0037272D" w:rsidRDefault="006D162D" w:rsidP="009F0739">
            <w:pPr>
              <w:pStyle w:val="ListeParagraf"/>
              <w:spacing w:before="100" w:beforeAutospacing="1" w:after="100" w:afterAutospacing="1"/>
              <w:ind w:left="0"/>
              <w:contextualSpacing w:val="0"/>
              <w:jc w:val="both"/>
              <w:rPr>
                <w:sz w:val="20"/>
                <w:szCs w:val="20"/>
              </w:rPr>
            </w:pPr>
            <w:r w:rsidRPr="0037272D">
              <w:rPr>
                <w:sz w:val="20"/>
                <w:szCs w:val="20"/>
              </w:rPr>
              <w:t>Seçili makaleler ve kitle iletişim araçları</w:t>
            </w:r>
          </w:p>
        </w:tc>
      </w:tr>
      <w:tr w:rsidR="006D162D" w:rsidRPr="0037272D" w:rsidTr="009F073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jc w:val="center"/>
              <w:rPr>
                <w:b/>
              </w:rPr>
            </w:pPr>
            <w:r w:rsidRPr="0037272D">
              <w:rPr>
                <w:b/>
              </w:rPr>
              <w:t>YARDIMCI KAYNAKLAR</w:t>
            </w:r>
          </w:p>
        </w:tc>
        <w:tc>
          <w:tcPr>
            <w:tcW w:w="3168" w:type="pct"/>
            <w:gridSpan w:val="8"/>
            <w:tcBorders>
              <w:top w:val="single" w:sz="12" w:space="0" w:color="auto"/>
              <w:left w:val="single" w:sz="12" w:space="0" w:color="auto"/>
              <w:bottom w:val="single" w:sz="12" w:space="0" w:color="auto"/>
              <w:right w:val="single" w:sz="12" w:space="0" w:color="auto"/>
            </w:tcBorders>
          </w:tcPr>
          <w:p w:rsidR="006D162D" w:rsidRPr="0037272D" w:rsidRDefault="006D162D" w:rsidP="009F0739">
            <w:pPr>
              <w:pStyle w:val="Balk4"/>
              <w:spacing w:before="0" w:after="0"/>
              <w:rPr>
                <w:b w:val="0"/>
                <w:sz w:val="21"/>
                <w:szCs w:val="21"/>
              </w:rPr>
            </w:pPr>
          </w:p>
        </w:tc>
      </w:tr>
      <w:tr w:rsidR="006D162D" w:rsidRPr="0037272D" w:rsidTr="009F0739">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6D162D" w:rsidRPr="0037272D" w:rsidRDefault="006D162D" w:rsidP="009F0739">
            <w:pPr>
              <w:jc w:val="center"/>
              <w:rPr>
                <w:b/>
              </w:rPr>
            </w:pPr>
            <w:r w:rsidRPr="0037272D">
              <w:rPr>
                <w:b/>
              </w:rPr>
              <w:t>DERSTE GEREKLİ ARAÇ VE GEREÇLER</w:t>
            </w:r>
          </w:p>
        </w:tc>
        <w:tc>
          <w:tcPr>
            <w:tcW w:w="3168" w:type="pct"/>
            <w:gridSpan w:val="8"/>
            <w:tcBorders>
              <w:top w:val="single" w:sz="12" w:space="0" w:color="auto"/>
              <w:left w:val="single" w:sz="12" w:space="0" w:color="auto"/>
              <w:bottom w:val="single" w:sz="12" w:space="0" w:color="auto"/>
              <w:right w:val="single" w:sz="12" w:space="0" w:color="auto"/>
            </w:tcBorders>
          </w:tcPr>
          <w:p w:rsidR="006D162D" w:rsidRPr="0037272D" w:rsidRDefault="006D162D" w:rsidP="009F0739">
            <w:pPr>
              <w:jc w:val="both"/>
              <w:rPr>
                <w:sz w:val="21"/>
                <w:szCs w:val="21"/>
              </w:rPr>
            </w:pPr>
          </w:p>
        </w:tc>
      </w:tr>
    </w:tbl>
    <w:p w:rsidR="006D162D" w:rsidRPr="0037272D" w:rsidRDefault="006D162D" w:rsidP="006D162D">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D162D" w:rsidRPr="0037272D" w:rsidTr="009F0739">
        <w:trPr>
          <w:trHeight w:val="510"/>
          <w:jc w:val="center"/>
        </w:trPr>
        <w:tc>
          <w:tcPr>
            <w:tcW w:w="5000" w:type="pct"/>
            <w:gridSpan w:val="2"/>
            <w:shd w:val="clear" w:color="auto" w:fill="auto"/>
            <w:vAlign w:val="center"/>
          </w:tcPr>
          <w:p w:rsidR="006D162D" w:rsidRPr="0037272D" w:rsidRDefault="006D162D" w:rsidP="009F0739">
            <w:pPr>
              <w:jc w:val="center"/>
              <w:rPr>
                <w:b/>
                <w:sz w:val="20"/>
                <w:szCs w:val="20"/>
              </w:rPr>
            </w:pPr>
            <w:r w:rsidRPr="0037272D">
              <w:rPr>
                <w:b/>
                <w:sz w:val="20"/>
                <w:szCs w:val="20"/>
              </w:rPr>
              <w:t>DERSİN HAFTALIK PLANI</w:t>
            </w:r>
          </w:p>
        </w:tc>
      </w:tr>
      <w:tr w:rsidR="006D162D" w:rsidRPr="0037272D" w:rsidTr="009F0739">
        <w:trPr>
          <w:jc w:val="center"/>
        </w:trPr>
        <w:tc>
          <w:tcPr>
            <w:tcW w:w="593" w:type="pct"/>
            <w:shd w:val="clear" w:color="auto" w:fill="auto"/>
          </w:tcPr>
          <w:p w:rsidR="006D162D" w:rsidRPr="0037272D" w:rsidRDefault="006D162D" w:rsidP="009F0739">
            <w:pPr>
              <w:jc w:val="center"/>
              <w:rPr>
                <w:b/>
                <w:sz w:val="20"/>
                <w:szCs w:val="20"/>
              </w:rPr>
            </w:pPr>
            <w:r w:rsidRPr="0037272D">
              <w:rPr>
                <w:b/>
                <w:sz w:val="20"/>
                <w:szCs w:val="20"/>
              </w:rPr>
              <w:lastRenderedPageBreak/>
              <w:t>HAFTA</w:t>
            </w:r>
          </w:p>
        </w:tc>
        <w:tc>
          <w:tcPr>
            <w:tcW w:w="4407" w:type="pct"/>
            <w:shd w:val="clear" w:color="auto" w:fill="auto"/>
          </w:tcPr>
          <w:p w:rsidR="006D162D" w:rsidRPr="0037272D" w:rsidRDefault="006D162D" w:rsidP="009F0739">
            <w:pPr>
              <w:rPr>
                <w:b/>
                <w:sz w:val="20"/>
                <w:szCs w:val="20"/>
              </w:rPr>
            </w:pPr>
            <w:r w:rsidRPr="0037272D">
              <w:rPr>
                <w:b/>
                <w:sz w:val="20"/>
                <w:szCs w:val="20"/>
              </w:rPr>
              <w:t>İŞLENEN KONULAR</w:t>
            </w:r>
          </w:p>
        </w:tc>
      </w:tr>
      <w:tr w:rsidR="006D162D" w:rsidRPr="0037272D" w:rsidTr="009F0739">
        <w:trPr>
          <w:jc w:val="center"/>
        </w:trPr>
        <w:tc>
          <w:tcPr>
            <w:tcW w:w="593" w:type="pct"/>
            <w:shd w:val="clear" w:color="auto" w:fill="auto"/>
            <w:vAlign w:val="center"/>
          </w:tcPr>
          <w:p w:rsidR="006D162D" w:rsidRPr="0037272D" w:rsidRDefault="006D162D" w:rsidP="009F0739">
            <w:pPr>
              <w:jc w:val="center"/>
              <w:rPr>
                <w:sz w:val="20"/>
                <w:szCs w:val="20"/>
              </w:rPr>
            </w:pPr>
            <w:r w:rsidRPr="0037272D">
              <w:rPr>
                <w:sz w:val="20"/>
                <w:szCs w:val="20"/>
              </w:rPr>
              <w:t>1</w:t>
            </w:r>
          </w:p>
        </w:tc>
        <w:tc>
          <w:tcPr>
            <w:tcW w:w="4407" w:type="pct"/>
            <w:shd w:val="clear" w:color="auto" w:fill="auto"/>
          </w:tcPr>
          <w:p w:rsidR="006D162D" w:rsidRPr="0037272D" w:rsidRDefault="006D162D" w:rsidP="009F0739">
            <w:pPr>
              <w:jc w:val="both"/>
              <w:rPr>
                <w:sz w:val="20"/>
                <w:szCs w:val="20"/>
                <w:lang w:val="en-US"/>
              </w:rPr>
            </w:pPr>
            <w:r w:rsidRPr="0037272D">
              <w:rPr>
                <w:sz w:val="20"/>
                <w:szCs w:val="20"/>
                <w:lang w:val="en-US"/>
              </w:rPr>
              <w:t>Introduction to the course</w:t>
            </w:r>
          </w:p>
          <w:p w:rsidR="006D162D" w:rsidRPr="0037272D" w:rsidRDefault="006D162D" w:rsidP="009F0739">
            <w:pPr>
              <w:jc w:val="both"/>
              <w:rPr>
                <w:sz w:val="20"/>
                <w:szCs w:val="20"/>
                <w:lang w:val="en-US"/>
              </w:rPr>
            </w:pPr>
            <w:r w:rsidRPr="0037272D">
              <w:rPr>
                <w:sz w:val="20"/>
                <w:szCs w:val="20"/>
                <w:lang w:val="en-US"/>
              </w:rPr>
              <w:t>Review of key definitions</w:t>
            </w:r>
          </w:p>
          <w:p w:rsidR="006D162D" w:rsidRPr="0037272D" w:rsidRDefault="006D162D" w:rsidP="009F0739">
            <w:pPr>
              <w:jc w:val="both"/>
              <w:rPr>
                <w:sz w:val="20"/>
                <w:szCs w:val="20"/>
                <w:lang w:val="en-US"/>
              </w:rPr>
            </w:pPr>
            <w:r w:rsidRPr="0037272D">
              <w:rPr>
                <w:sz w:val="20"/>
                <w:szCs w:val="20"/>
                <w:lang w:val="en-US"/>
              </w:rPr>
              <w:t>The role &amp; design of instructional materials</w:t>
            </w:r>
          </w:p>
          <w:p w:rsidR="006D162D" w:rsidRPr="0037272D" w:rsidRDefault="006D162D" w:rsidP="009F0739">
            <w:pPr>
              <w:jc w:val="both"/>
              <w:rPr>
                <w:sz w:val="20"/>
                <w:szCs w:val="20"/>
                <w:lang w:val="en-US"/>
              </w:rPr>
            </w:pPr>
            <w:r w:rsidRPr="0037272D">
              <w:rPr>
                <w:sz w:val="20"/>
                <w:szCs w:val="20"/>
                <w:lang w:val="en-US"/>
              </w:rPr>
              <w:t>Authentic versus created materials</w:t>
            </w:r>
          </w:p>
        </w:tc>
      </w:tr>
      <w:tr w:rsidR="006D162D" w:rsidRPr="0037272D" w:rsidTr="009F0739">
        <w:trPr>
          <w:jc w:val="center"/>
        </w:trPr>
        <w:tc>
          <w:tcPr>
            <w:tcW w:w="593" w:type="pct"/>
            <w:shd w:val="clear" w:color="auto" w:fill="auto"/>
            <w:vAlign w:val="center"/>
          </w:tcPr>
          <w:p w:rsidR="006D162D" w:rsidRPr="0037272D" w:rsidRDefault="006D162D" w:rsidP="009F0739">
            <w:pPr>
              <w:jc w:val="center"/>
              <w:rPr>
                <w:sz w:val="20"/>
                <w:szCs w:val="20"/>
              </w:rPr>
            </w:pPr>
            <w:r w:rsidRPr="0037272D">
              <w:rPr>
                <w:sz w:val="20"/>
                <w:szCs w:val="20"/>
              </w:rPr>
              <w:t>2</w:t>
            </w:r>
          </w:p>
        </w:tc>
        <w:tc>
          <w:tcPr>
            <w:tcW w:w="4407" w:type="pct"/>
            <w:shd w:val="clear" w:color="auto" w:fill="auto"/>
          </w:tcPr>
          <w:p w:rsidR="006D162D" w:rsidRPr="0037272D" w:rsidRDefault="006D162D" w:rsidP="009F0739">
            <w:pPr>
              <w:jc w:val="both"/>
              <w:rPr>
                <w:sz w:val="20"/>
                <w:szCs w:val="20"/>
                <w:lang w:val="en-US"/>
              </w:rPr>
            </w:pPr>
            <w:r w:rsidRPr="0037272D">
              <w:rPr>
                <w:sz w:val="20"/>
                <w:szCs w:val="20"/>
                <w:lang w:val="en-US"/>
              </w:rPr>
              <w:t>Materials Evaluation</w:t>
            </w:r>
          </w:p>
          <w:p w:rsidR="006D162D" w:rsidRPr="0037272D" w:rsidRDefault="006D162D" w:rsidP="009F0739">
            <w:pPr>
              <w:tabs>
                <w:tab w:val="num" w:pos="720"/>
              </w:tabs>
              <w:ind w:left="720" w:hanging="360"/>
              <w:jc w:val="both"/>
              <w:rPr>
                <w:sz w:val="20"/>
                <w:szCs w:val="20"/>
                <w:lang w:val="en-US"/>
              </w:rPr>
            </w:pPr>
            <w:r w:rsidRPr="0037272D">
              <w:rPr>
                <w:sz w:val="20"/>
                <w:szCs w:val="20"/>
                <w:lang w:val="en-US"/>
              </w:rPr>
              <w:t>Types of materials evaluation</w:t>
            </w:r>
          </w:p>
          <w:p w:rsidR="006D162D" w:rsidRPr="0037272D" w:rsidRDefault="006D162D" w:rsidP="009F0739">
            <w:pPr>
              <w:tabs>
                <w:tab w:val="num" w:pos="720"/>
              </w:tabs>
              <w:ind w:left="720" w:hanging="360"/>
              <w:jc w:val="both"/>
              <w:rPr>
                <w:sz w:val="20"/>
                <w:szCs w:val="20"/>
                <w:lang w:val="en-US"/>
              </w:rPr>
            </w:pPr>
            <w:r w:rsidRPr="0037272D">
              <w:rPr>
                <w:sz w:val="20"/>
                <w:szCs w:val="20"/>
                <w:lang w:val="en-US"/>
              </w:rPr>
              <w:t>Purposes of materials evaluation</w:t>
            </w:r>
          </w:p>
          <w:p w:rsidR="006D162D" w:rsidRPr="0037272D" w:rsidRDefault="006D162D" w:rsidP="009F0739">
            <w:pPr>
              <w:jc w:val="both"/>
              <w:rPr>
                <w:sz w:val="20"/>
                <w:szCs w:val="20"/>
                <w:lang w:val="en-US"/>
              </w:rPr>
            </w:pPr>
            <w:r w:rsidRPr="0037272D">
              <w:rPr>
                <w:sz w:val="20"/>
                <w:szCs w:val="20"/>
                <w:lang w:val="en-US"/>
              </w:rPr>
              <w:t>Guidelines for materials evaluation</w:t>
            </w:r>
          </w:p>
        </w:tc>
      </w:tr>
      <w:tr w:rsidR="006D162D" w:rsidRPr="0037272D" w:rsidTr="009F0739">
        <w:trPr>
          <w:jc w:val="center"/>
        </w:trPr>
        <w:tc>
          <w:tcPr>
            <w:tcW w:w="593" w:type="pct"/>
            <w:shd w:val="clear" w:color="auto" w:fill="auto"/>
            <w:vAlign w:val="center"/>
          </w:tcPr>
          <w:p w:rsidR="006D162D" w:rsidRPr="0037272D" w:rsidRDefault="006D162D" w:rsidP="009F0739">
            <w:pPr>
              <w:jc w:val="center"/>
              <w:rPr>
                <w:sz w:val="20"/>
                <w:szCs w:val="20"/>
              </w:rPr>
            </w:pPr>
            <w:r w:rsidRPr="0037272D">
              <w:rPr>
                <w:sz w:val="20"/>
                <w:szCs w:val="20"/>
              </w:rPr>
              <w:t>3</w:t>
            </w:r>
          </w:p>
        </w:tc>
        <w:tc>
          <w:tcPr>
            <w:tcW w:w="4407" w:type="pct"/>
            <w:shd w:val="clear" w:color="auto" w:fill="auto"/>
          </w:tcPr>
          <w:p w:rsidR="006D162D" w:rsidRPr="0037272D" w:rsidRDefault="006D162D" w:rsidP="009F0739">
            <w:pPr>
              <w:jc w:val="both"/>
              <w:rPr>
                <w:sz w:val="20"/>
                <w:szCs w:val="20"/>
                <w:lang w:val="en-US"/>
              </w:rPr>
            </w:pPr>
            <w:r w:rsidRPr="0037272D">
              <w:rPr>
                <w:sz w:val="20"/>
                <w:szCs w:val="20"/>
                <w:lang w:val="en-US"/>
              </w:rPr>
              <w:t>The Role of Coursebooks</w:t>
            </w:r>
          </w:p>
          <w:p w:rsidR="006D162D" w:rsidRPr="0037272D" w:rsidRDefault="006D162D" w:rsidP="009F0739">
            <w:pPr>
              <w:jc w:val="both"/>
              <w:rPr>
                <w:sz w:val="20"/>
                <w:szCs w:val="20"/>
                <w:lang w:val="en-US"/>
              </w:rPr>
            </w:pPr>
            <w:r w:rsidRPr="0037272D">
              <w:rPr>
                <w:sz w:val="20"/>
                <w:szCs w:val="20"/>
                <w:lang w:val="en-US"/>
              </w:rPr>
              <w:t>Principles in selection and evaluation  of materials and coursebooks</w:t>
            </w:r>
          </w:p>
          <w:p w:rsidR="006D162D" w:rsidRPr="0037272D" w:rsidRDefault="006D162D" w:rsidP="009F0739">
            <w:pPr>
              <w:jc w:val="both"/>
              <w:rPr>
                <w:sz w:val="20"/>
                <w:szCs w:val="20"/>
                <w:lang w:val="en-US"/>
              </w:rPr>
            </w:pPr>
            <w:r w:rsidRPr="0037272D">
              <w:rPr>
                <w:sz w:val="20"/>
                <w:szCs w:val="20"/>
                <w:lang w:val="en-US"/>
              </w:rPr>
              <w:t xml:space="preserve">Developing a checklist </w:t>
            </w:r>
          </w:p>
          <w:p w:rsidR="006D162D" w:rsidRPr="0037272D" w:rsidRDefault="006D162D" w:rsidP="009F0739">
            <w:pPr>
              <w:jc w:val="both"/>
              <w:rPr>
                <w:sz w:val="20"/>
                <w:szCs w:val="20"/>
                <w:lang w:val="en-US"/>
              </w:rPr>
            </w:pPr>
            <w:r w:rsidRPr="0037272D">
              <w:rPr>
                <w:sz w:val="20"/>
                <w:szCs w:val="20"/>
                <w:lang w:val="en-US"/>
              </w:rPr>
              <w:t>ARTICLE I: The Role of Materials in the Language Classroom: Finding the Balance –Jane Crawford</w:t>
            </w:r>
          </w:p>
        </w:tc>
      </w:tr>
      <w:tr w:rsidR="006D162D" w:rsidRPr="0037272D" w:rsidTr="009F0739">
        <w:trPr>
          <w:jc w:val="center"/>
        </w:trPr>
        <w:tc>
          <w:tcPr>
            <w:tcW w:w="593" w:type="pct"/>
            <w:shd w:val="clear" w:color="auto" w:fill="auto"/>
            <w:vAlign w:val="center"/>
          </w:tcPr>
          <w:p w:rsidR="006D162D" w:rsidRPr="0037272D" w:rsidRDefault="006D162D" w:rsidP="009F0739">
            <w:pPr>
              <w:jc w:val="center"/>
              <w:rPr>
                <w:sz w:val="20"/>
                <w:szCs w:val="20"/>
              </w:rPr>
            </w:pPr>
            <w:r w:rsidRPr="0037272D">
              <w:rPr>
                <w:sz w:val="20"/>
                <w:szCs w:val="20"/>
              </w:rPr>
              <w:t>4</w:t>
            </w:r>
          </w:p>
        </w:tc>
        <w:tc>
          <w:tcPr>
            <w:tcW w:w="4407" w:type="pct"/>
            <w:shd w:val="clear" w:color="auto" w:fill="auto"/>
          </w:tcPr>
          <w:p w:rsidR="006D162D" w:rsidRPr="0037272D" w:rsidRDefault="006D162D" w:rsidP="009F0739">
            <w:pPr>
              <w:jc w:val="both"/>
              <w:rPr>
                <w:sz w:val="20"/>
                <w:szCs w:val="20"/>
                <w:lang w:val="en-US"/>
              </w:rPr>
            </w:pPr>
            <w:r w:rsidRPr="0037272D">
              <w:rPr>
                <w:sz w:val="20"/>
                <w:szCs w:val="20"/>
                <w:lang w:val="en-US"/>
              </w:rPr>
              <w:t>Evaluation of organisation in the materials/ CBs</w:t>
            </w:r>
          </w:p>
          <w:p w:rsidR="006D162D" w:rsidRPr="0037272D" w:rsidRDefault="006D162D" w:rsidP="009F0739">
            <w:pPr>
              <w:jc w:val="both"/>
              <w:rPr>
                <w:sz w:val="20"/>
                <w:szCs w:val="20"/>
                <w:lang w:val="en-US"/>
              </w:rPr>
            </w:pPr>
            <w:r w:rsidRPr="0037272D">
              <w:rPr>
                <w:sz w:val="20"/>
                <w:szCs w:val="20"/>
                <w:lang w:val="en-US"/>
              </w:rPr>
              <w:t>Evaluation of the make-up of the materials/ CBs</w:t>
            </w:r>
          </w:p>
        </w:tc>
      </w:tr>
      <w:tr w:rsidR="006D162D" w:rsidRPr="0037272D" w:rsidTr="009F0739">
        <w:trPr>
          <w:jc w:val="center"/>
        </w:trPr>
        <w:tc>
          <w:tcPr>
            <w:tcW w:w="593" w:type="pct"/>
            <w:shd w:val="clear" w:color="auto" w:fill="auto"/>
            <w:vAlign w:val="center"/>
          </w:tcPr>
          <w:p w:rsidR="006D162D" w:rsidRPr="0037272D" w:rsidRDefault="006D162D" w:rsidP="009F0739">
            <w:pPr>
              <w:jc w:val="center"/>
              <w:rPr>
                <w:sz w:val="20"/>
                <w:szCs w:val="20"/>
              </w:rPr>
            </w:pPr>
            <w:r w:rsidRPr="0037272D">
              <w:rPr>
                <w:sz w:val="20"/>
                <w:szCs w:val="20"/>
              </w:rPr>
              <w:t>5</w:t>
            </w:r>
          </w:p>
        </w:tc>
        <w:tc>
          <w:tcPr>
            <w:tcW w:w="4407" w:type="pct"/>
            <w:shd w:val="clear" w:color="auto" w:fill="auto"/>
          </w:tcPr>
          <w:p w:rsidR="006D162D" w:rsidRPr="0037272D" w:rsidRDefault="006D162D" w:rsidP="009F0739">
            <w:pPr>
              <w:jc w:val="both"/>
              <w:rPr>
                <w:sz w:val="20"/>
                <w:szCs w:val="20"/>
                <w:lang w:val="en-US"/>
              </w:rPr>
            </w:pPr>
            <w:r w:rsidRPr="0037272D">
              <w:rPr>
                <w:sz w:val="20"/>
                <w:szCs w:val="20"/>
                <w:lang w:val="en-US"/>
              </w:rPr>
              <w:t>Language Content in materials/CBs</w:t>
            </w:r>
          </w:p>
        </w:tc>
      </w:tr>
      <w:tr w:rsidR="006D162D" w:rsidRPr="0037272D" w:rsidTr="009F0739">
        <w:trPr>
          <w:jc w:val="center"/>
        </w:trPr>
        <w:tc>
          <w:tcPr>
            <w:tcW w:w="593" w:type="pct"/>
            <w:tcBorders>
              <w:bottom w:val="single" w:sz="6" w:space="0" w:color="auto"/>
            </w:tcBorders>
            <w:shd w:val="clear" w:color="auto" w:fill="auto"/>
            <w:vAlign w:val="center"/>
          </w:tcPr>
          <w:p w:rsidR="006D162D" w:rsidRPr="0037272D" w:rsidRDefault="006D162D" w:rsidP="009F0739">
            <w:pPr>
              <w:jc w:val="center"/>
              <w:rPr>
                <w:sz w:val="20"/>
                <w:szCs w:val="20"/>
              </w:rPr>
            </w:pPr>
            <w:r w:rsidRPr="0037272D">
              <w:rPr>
                <w:sz w:val="20"/>
                <w:szCs w:val="20"/>
              </w:rPr>
              <w:t>6</w:t>
            </w:r>
          </w:p>
        </w:tc>
        <w:tc>
          <w:tcPr>
            <w:tcW w:w="4407" w:type="pct"/>
            <w:tcBorders>
              <w:bottom w:val="single" w:sz="6" w:space="0" w:color="auto"/>
            </w:tcBorders>
            <w:shd w:val="clear" w:color="auto" w:fill="auto"/>
          </w:tcPr>
          <w:p w:rsidR="006D162D" w:rsidRPr="0037272D" w:rsidRDefault="006D162D" w:rsidP="009F0739">
            <w:pPr>
              <w:jc w:val="both"/>
              <w:rPr>
                <w:sz w:val="20"/>
                <w:szCs w:val="20"/>
                <w:lang w:val="en-US"/>
              </w:rPr>
            </w:pPr>
            <w:r w:rsidRPr="0037272D">
              <w:rPr>
                <w:sz w:val="20"/>
                <w:szCs w:val="20"/>
                <w:lang w:val="en-US"/>
              </w:rPr>
              <w:t>Skills in materials/CBs</w:t>
            </w:r>
          </w:p>
        </w:tc>
      </w:tr>
      <w:tr w:rsidR="006D162D" w:rsidRPr="0037272D" w:rsidTr="009F0739">
        <w:trPr>
          <w:jc w:val="center"/>
        </w:trPr>
        <w:tc>
          <w:tcPr>
            <w:tcW w:w="593" w:type="pct"/>
            <w:tcBorders>
              <w:top w:val="single" w:sz="6" w:space="0" w:color="auto"/>
              <w:bottom w:val="single" w:sz="6" w:space="0" w:color="auto"/>
            </w:tcBorders>
            <w:shd w:val="clear" w:color="auto" w:fill="D9D9D9"/>
            <w:vAlign w:val="center"/>
          </w:tcPr>
          <w:p w:rsidR="006D162D" w:rsidRPr="0037272D" w:rsidRDefault="006D162D" w:rsidP="009F0739">
            <w:pPr>
              <w:jc w:val="center"/>
              <w:rPr>
                <w:sz w:val="20"/>
                <w:szCs w:val="20"/>
              </w:rPr>
            </w:pPr>
            <w:r w:rsidRPr="0037272D">
              <w:rPr>
                <w:sz w:val="20"/>
                <w:szCs w:val="20"/>
              </w:rPr>
              <w:t>7</w:t>
            </w:r>
          </w:p>
        </w:tc>
        <w:tc>
          <w:tcPr>
            <w:tcW w:w="4407" w:type="pct"/>
            <w:tcBorders>
              <w:top w:val="single" w:sz="6" w:space="0" w:color="auto"/>
              <w:bottom w:val="single" w:sz="6" w:space="0" w:color="auto"/>
            </w:tcBorders>
            <w:shd w:val="clear" w:color="auto" w:fill="D9D9D9"/>
          </w:tcPr>
          <w:p w:rsidR="006D162D" w:rsidRPr="0037272D" w:rsidRDefault="006D162D" w:rsidP="009F0739">
            <w:pPr>
              <w:rPr>
                <w:sz w:val="20"/>
                <w:szCs w:val="20"/>
              </w:rPr>
            </w:pPr>
            <w:r w:rsidRPr="0037272D">
              <w:rPr>
                <w:sz w:val="20"/>
                <w:szCs w:val="20"/>
              </w:rPr>
              <w:t xml:space="preserve">ARA SINAV </w:t>
            </w:r>
          </w:p>
        </w:tc>
      </w:tr>
      <w:tr w:rsidR="006D162D" w:rsidRPr="0037272D" w:rsidTr="009F0739">
        <w:trPr>
          <w:jc w:val="center"/>
        </w:trPr>
        <w:tc>
          <w:tcPr>
            <w:tcW w:w="593" w:type="pct"/>
            <w:tcBorders>
              <w:top w:val="single" w:sz="6" w:space="0" w:color="auto"/>
            </w:tcBorders>
            <w:shd w:val="clear" w:color="auto" w:fill="auto"/>
            <w:vAlign w:val="center"/>
          </w:tcPr>
          <w:p w:rsidR="006D162D" w:rsidRPr="0037272D" w:rsidRDefault="006D162D" w:rsidP="009F0739">
            <w:pPr>
              <w:jc w:val="center"/>
              <w:rPr>
                <w:sz w:val="20"/>
                <w:szCs w:val="20"/>
              </w:rPr>
            </w:pPr>
            <w:r w:rsidRPr="0037272D">
              <w:rPr>
                <w:sz w:val="20"/>
                <w:szCs w:val="20"/>
              </w:rPr>
              <w:t>8</w:t>
            </w:r>
          </w:p>
        </w:tc>
        <w:tc>
          <w:tcPr>
            <w:tcW w:w="4407" w:type="pct"/>
            <w:tcBorders>
              <w:top w:val="single" w:sz="6" w:space="0" w:color="auto"/>
            </w:tcBorders>
            <w:shd w:val="clear" w:color="auto" w:fill="auto"/>
          </w:tcPr>
          <w:p w:rsidR="006D162D" w:rsidRPr="0037272D" w:rsidRDefault="006D162D" w:rsidP="009F0739">
            <w:pPr>
              <w:jc w:val="both"/>
              <w:rPr>
                <w:sz w:val="20"/>
                <w:szCs w:val="20"/>
                <w:lang w:val="en-US"/>
              </w:rPr>
            </w:pPr>
            <w:r w:rsidRPr="0037272D">
              <w:rPr>
                <w:sz w:val="20"/>
                <w:szCs w:val="20"/>
                <w:lang w:val="en-US"/>
              </w:rPr>
              <w:t>Evaluation of topic and content in materials/CBs</w:t>
            </w:r>
          </w:p>
        </w:tc>
      </w:tr>
      <w:tr w:rsidR="006D162D" w:rsidRPr="0037272D" w:rsidTr="009F0739">
        <w:trPr>
          <w:jc w:val="center"/>
        </w:trPr>
        <w:tc>
          <w:tcPr>
            <w:tcW w:w="593" w:type="pct"/>
            <w:tcBorders>
              <w:top w:val="single" w:sz="6" w:space="0" w:color="auto"/>
            </w:tcBorders>
            <w:shd w:val="clear" w:color="auto" w:fill="auto"/>
            <w:vAlign w:val="center"/>
          </w:tcPr>
          <w:p w:rsidR="006D162D" w:rsidRPr="0037272D" w:rsidRDefault="006D162D" w:rsidP="009F0739">
            <w:pPr>
              <w:jc w:val="center"/>
              <w:rPr>
                <w:sz w:val="20"/>
                <w:szCs w:val="20"/>
              </w:rPr>
            </w:pPr>
            <w:r w:rsidRPr="0037272D">
              <w:rPr>
                <w:sz w:val="20"/>
                <w:szCs w:val="20"/>
              </w:rPr>
              <w:t>9</w:t>
            </w:r>
          </w:p>
        </w:tc>
        <w:tc>
          <w:tcPr>
            <w:tcW w:w="4407" w:type="pct"/>
            <w:tcBorders>
              <w:top w:val="single" w:sz="6" w:space="0" w:color="auto"/>
            </w:tcBorders>
            <w:shd w:val="clear" w:color="auto" w:fill="auto"/>
          </w:tcPr>
          <w:p w:rsidR="006D162D" w:rsidRPr="0037272D" w:rsidRDefault="006D162D" w:rsidP="009F0739">
            <w:pPr>
              <w:jc w:val="both"/>
              <w:rPr>
                <w:sz w:val="20"/>
                <w:szCs w:val="20"/>
                <w:lang w:val="en-US"/>
              </w:rPr>
            </w:pPr>
            <w:r w:rsidRPr="0037272D">
              <w:rPr>
                <w:sz w:val="20"/>
                <w:szCs w:val="20"/>
                <w:lang w:val="en-US"/>
              </w:rPr>
              <w:t>Evaluation of activities in materials /CBs</w:t>
            </w:r>
          </w:p>
        </w:tc>
      </w:tr>
      <w:tr w:rsidR="006D162D" w:rsidRPr="0037272D" w:rsidTr="009F0739">
        <w:trPr>
          <w:jc w:val="center"/>
        </w:trPr>
        <w:tc>
          <w:tcPr>
            <w:tcW w:w="593" w:type="pct"/>
            <w:shd w:val="clear" w:color="auto" w:fill="auto"/>
            <w:vAlign w:val="center"/>
          </w:tcPr>
          <w:p w:rsidR="006D162D" w:rsidRPr="0037272D" w:rsidRDefault="006D162D" w:rsidP="009F0739">
            <w:pPr>
              <w:jc w:val="center"/>
              <w:rPr>
                <w:sz w:val="20"/>
                <w:szCs w:val="20"/>
              </w:rPr>
            </w:pPr>
            <w:r w:rsidRPr="0037272D">
              <w:rPr>
                <w:sz w:val="20"/>
                <w:szCs w:val="20"/>
              </w:rPr>
              <w:t>10</w:t>
            </w:r>
          </w:p>
        </w:tc>
        <w:tc>
          <w:tcPr>
            <w:tcW w:w="4407" w:type="pct"/>
            <w:shd w:val="clear" w:color="auto" w:fill="auto"/>
          </w:tcPr>
          <w:p w:rsidR="006D162D" w:rsidRPr="0037272D" w:rsidRDefault="006D162D" w:rsidP="009F0739">
            <w:pPr>
              <w:jc w:val="both"/>
              <w:rPr>
                <w:sz w:val="20"/>
                <w:szCs w:val="20"/>
                <w:lang w:val="en-US"/>
              </w:rPr>
            </w:pPr>
            <w:r w:rsidRPr="0037272D">
              <w:rPr>
                <w:sz w:val="20"/>
                <w:szCs w:val="20"/>
                <w:lang w:val="en-US"/>
              </w:rPr>
              <w:t>Evaluation of Teachers’ Book and supporting books</w:t>
            </w:r>
          </w:p>
        </w:tc>
      </w:tr>
      <w:tr w:rsidR="006D162D" w:rsidRPr="0037272D" w:rsidTr="009F0739">
        <w:trPr>
          <w:jc w:val="center"/>
        </w:trPr>
        <w:tc>
          <w:tcPr>
            <w:tcW w:w="593" w:type="pct"/>
            <w:shd w:val="clear" w:color="auto" w:fill="auto"/>
            <w:vAlign w:val="center"/>
          </w:tcPr>
          <w:p w:rsidR="006D162D" w:rsidRPr="0037272D" w:rsidRDefault="006D162D" w:rsidP="009F0739">
            <w:pPr>
              <w:jc w:val="center"/>
              <w:rPr>
                <w:sz w:val="20"/>
                <w:szCs w:val="20"/>
              </w:rPr>
            </w:pPr>
            <w:r w:rsidRPr="0037272D">
              <w:rPr>
                <w:sz w:val="20"/>
                <w:szCs w:val="20"/>
              </w:rPr>
              <w:t>11</w:t>
            </w:r>
          </w:p>
        </w:tc>
        <w:tc>
          <w:tcPr>
            <w:tcW w:w="4407" w:type="pct"/>
            <w:shd w:val="clear" w:color="auto" w:fill="auto"/>
          </w:tcPr>
          <w:p w:rsidR="006D162D" w:rsidRPr="0037272D" w:rsidRDefault="006D162D" w:rsidP="009F0739">
            <w:pPr>
              <w:jc w:val="both"/>
              <w:rPr>
                <w:sz w:val="20"/>
                <w:szCs w:val="20"/>
                <w:lang w:val="en-US"/>
              </w:rPr>
            </w:pPr>
            <w:r w:rsidRPr="0037272D">
              <w:rPr>
                <w:sz w:val="20"/>
                <w:szCs w:val="20"/>
                <w:lang w:val="en-US"/>
              </w:rPr>
              <w:t>Adapting materials I</w:t>
            </w:r>
          </w:p>
        </w:tc>
      </w:tr>
      <w:tr w:rsidR="006D162D" w:rsidRPr="0037272D" w:rsidTr="009F0739">
        <w:trPr>
          <w:jc w:val="center"/>
        </w:trPr>
        <w:tc>
          <w:tcPr>
            <w:tcW w:w="593" w:type="pct"/>
            <w:shd w:val="clear" w:color="auto" w:fill="auto"/>
            <w:vAlign w:val="center"/>
          </w:tcPr>
          <w:p w:rsidR="006D162D" w:rsidRPr="0037272D" w:rsidRDefault="006D162D" w:rsidP="009F0739">
            <w:pPr>
              <w:jc w:val="center"/>
              <w:rPr>
                <w:sz w:val="20"/>
                <w:szCs w:val="20"/>
              </w:rPr>
            </w:pPr>
            <w:r w:rsidRPr="0037272D">
              <w:rPr>
                <w:sz w:val="20"/>
                <w:szCs w:val="20"/>
              </w:rPr>
              <w:t>12</w:t>
            </w:r>
          </w:p>
        </w:tc>
        <w:tc>
          <w:tcPr>
            <w:tcW w:w="4407" w:type="pct"/>
            <w:shd w:val="clear" w:color="auto" w:fill="auto"/>
          </w:tcPr>
          <w:p w:rsidR="006D162D" w:rsidRPr="0037272D" w:rsidRDefault="006D162D" w:rsidP="009F0739">
            <w:pPr>
              <w:jc w:val="both"/>
              <w:rPr>
                <w:sz w:val="20"/>
                <w:szCs w:val="20"/>
                <w:lang w:val="en-US"/>
              </w:rPr>
            </w:pPr>
            <w:r w:rsidRPr="0037272D">
              <w:rPr>
                <w:sz w:val="20"/>
                <w:szCs w:val="20"/>
                <w:lang w:val="en-US"/>
              </w:rPr>
              <w:t>Adapting materials II</w:t>
            </w:r>
          </w:p>
          <w:p w:rsidR="006D162D" w:rsidRPr="0037272D" w:rsidRDefault="006D162D" w:rsidP="009F0739">
            <w:pPr>
              <w:jc w:val="both"/>
              <w:rPr>
                <w:sz w:val="20"/>
                <w:szCs w:val="20"/>
                <w:lang w:val="en-US"/>
              </w:rPr>
            </w:pPr>
            <w:r w:rsidRPr="0037272D">
              <w:rPr>
                <w:sz w:val="20"/>
                <w:szCs w:val="20"/>
                <w:lang w:val="en-US"/>
              </w:rPr>
              <w:t>ARTICLE II: The Coursebook as a Flexible Tool-Materials Evaluation and Adaptation- Costas Gabrielatos</w:t>
            </w:r>
          </w:p>
        </w:tc>
      </w:tr>
      <w:tr w:rsidR="006D162D" w:rsidRPr="0037272D" w:rsidTr="009F0739">
        <w:trPr>
          <w:jc w:val="center"/>
        </w:trPr>
        <w:tc>
          <w:tcPr>
            <w:tcW w:w="593" w:type="pct"/>
            <w:shd w:val="clear" w:color="auto" w:fill="auto"/>
            <w:vAlign w:val="center"/>
          </w:tcPr>
          <w:p w:rsidR="006D162D" w:rsidRPr="0037272D" w:rsidRDefault="006D162D" w:rsidP="009F0739">
            <w:pPr>
              <w:jc w:val="center"/>
              <w:rPr>
                <w:sz w:val="20"/>
                <w:szCs w:val="20"/>
              </w:rPr>
            </w:pPr>
            <w:r w:rsidRPr="0037272D">
              <w:rPr>
                <w:sz w:val="20"/>
                <w:szCs w:val="20"/>
              </w:rPr>
              <w:t>13</w:t>
            </w:r>
          </w:p>
        </w:tc>
        <w:tc>
          <w:tcPr>
            <w:tcW w:w="4407" w:type="pct"/>
            <w:shd w:val="clear" w:color="auto" w:fill="auto"/>
          </w:tcPr>
          <w:p w:rsidR="006D162D" w:rsidRPr="0037272D" w:rsidRDefault="006D162D" w:rsidP="009F0739">
            <w:pPr>
              <w:jc w:val="both"/>
              <w:rPr>
                <w:sz w:val="20"/>
                <w:szCs w:val="20"/>
                <w:lang w:val="en-US"/>
              </w:rPr>
            </w:pPr>
            <w:r w:rsidRPr="0037272D">
              <w:rPr>
                <w:sz w:val="20"/>
                <w:szCs w:val="20"/>
                <w:lang w:val="en-US"/>
              </w:rPr>
              <w:t>Project Presentation</w:t>
            </w:r>
          </w:p>
        </w:tc>
      </w:tr>
      <w:tr w:rsidR="006D162D" w:rsidRPr="0037272D" w:rsidTr="009F0739">
        <w:trPr>
          <w:jc w:val="center"/>
        </w:trPr>
        <w:tc>
          <w:tcPr>
            <w:tcW w:w="593" w:type="pct"/>
            <w:tcBorders>
              <w:bottom w:val="single" w:sz="6" w:space="0" w:color="auto"/>
            </w:tcBorders>
            <w:shd w:val="clear" w:color="auto" w:fill="auto"/>
            <w:vAlign w:val="center"/>
          </w:tcPr>
          <w:p w:rsidR="006D162D" w:rsidRPr="0037272D" w:rsidRDefault="006D162D" w:rsidP="009F0739">
            <w:pPr>
              <w:jc w:val="center"/>
              <w:rPr>
                <w:sz w:val="20"/>
                <w:szCs w:val="20"/>
              </w:rPr>
            </w:pPr>
            <w:r w:rsidRPr="0037272D">
              <w:rPr>
                <w:sz w:val="20"/>
                <w:szCs w:val="20"/>
              </w:rPr>
              <w:t>14</w:t>
            </w:r>
          </w:p>
        </w:tc>
        <w:tc>
          <w:tcPr>
            <w:tcW w:w="4407" w:type="pct"/>
            <w:tcBorders>
              <w:bottom w:val="single" w:sz="6" w:space="0" w:color="auto"/>
            </w:tcBorders>
            <w:shd w:val="clear" w:color="auto" w:fill="auto"/>
          </w:tcPr>
          <w:p w:rsidR="006D162D" w:rsidRPr="0037272D" w:rsidRDefault="006D162D" w:rsidP="009F0739">
            <w:pPr>
              <w:jc w:val="both"/>
              <w:rPr>
                <w:sz w:val="20"/>
                <w:szCs w:val="20"/>
                <w:lang w:val="en-US"/>
              </w:rPr>
            </w:pPr>
            <w:r w:rsidRPr="0037272D">
              <w:rPr>
                <w:sz w:val="20"/>
                <w:szCs w:val="20"/>
                <w:lang w:val="en-US"/>
              </w:rPr>
              <w:t>Project Presentation</w:t>
            </w:r>
          </w:p>
        </w:tc>
      </w:tr>
      <w:tr w:rsidR="006D162D" w:rsidRPr="0037272D" w:rsidTr="009F0739">
        <w:trPr>
          <w:trHeight w:val="322"/>
          <w:jc w:val="center"/>
        </w:trPr>
        <w:tc>
          <w:tcPr>
            <w:tcW w:w="593" w:type="pct"/>
            <w:tcBorders>
              <w:top w:val="single" w:sz="6" w:space="0" w:color="auto"/>
              <w:bottom w:val="single" w:sz="12" w:space="0" w:color="auto"/>
            </w:tcBorders>
            <w:shd w:val="clear" w:color="auto" w:fill="D9D9D9"/>
            <w:vAlign w:val="center"/>
          </w:tcPr>
          <w:p w:rsidR="006D162D" w:rsidRPr="0037272D" w:rsidRDefault="006D162D" w:rsidP="009F0739">
            <w:pPr>
              <w:jc w:val="center"/>
              <w:rPr>
                <w:sz w:val="20"/>
                <w:szCs w:val="20"/>
              </w:rPr>
            </w:pPr>
            <w:r w:rsidRPr="0037272D">
              <w:rPr>
                <w:sz w:val="20"/>
                <w:szCs w:val="20"/>
              </w:rPr>
              <w:t>15-16</w:t>
            </w:r>
          </w:p>
        </w:tc>
        <w:tc>
          <w:tcPr>
            <w:tcW w:w="4407" w:type="pct"/>
            <w:tcBorders>
              <w:top w:val="single" w:sz="6" w:space="0" w:color="auto"/>
              <w:bottom w:val="single" w:sz="12" w:space="0" w:color="auto"/>
            </w:tcBorders>
            <w:shd w:val="clear" w:color="auto" w:fill="D9D9D9"/>
            <w:vAlign w:val="center"/>
          </w:tcPr>
          <w:p w:rsidR="006D162D" w:rsidRPr="0037272D" w:rsidRDefault="006D162D" w:rsidP="009F0739">
            <w:pPr>
              <w:rPr>
                <w:sz w:val="20"/>
                <w:szCs w:val="20"/>
              </w:rPr>
            </w:pPr>
            <w:r w:rsidRPr="0037272D">
              <w:rPr>
                <w:sz w:val="20"/>
                <w:szCs w:val="20"/>
              </w:rPr>
              <w:t xml:space="preserve">FİNAL SINAVI </w:t>
            </w:r>
          </w:p>
        </w:tc>
      </w:tr>
    </w:tbl>
    <w:p w:rsidR="006D162D" w:rsidRPr="0037272D" w:rsidRDefault="006D162D" w:rsidP="006D162D">
      <w:pPr>
        <w:rPr>
          <w:sz w:val="16"/>
          <w:szCs w:val="16"/>
        </w:rPr>
      </w:pPr>
    </w:p>
    <w:p w:rsidR="006D162D" w:rsidRPr="0037272D" w:rsidRDefault="006D162D" w:rsidP="006D162D">
      <w:pPr>
        <w:rPr>
          <w:sz w:val="16"/>
          <w:szCs w:val="16"/>
        </w:rPr>
      </w:pPr>
    </w:p>
    <w:p w:rsidR="006D162D" w:rsidRPr="0037272D" w:rsidRDefault="006D162D" w:rsidP="006D162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6D162D" w:rsidRPr="0037272D" w:rsidTr="009F0739">
        <w:trPr>
          <w:trHeight w:val="332"/>
        </w:trPr>
        <w:tc>
          <w:tcPr>
            <w:tcW w:w="817" w:type="dxa"/>
            <w:shd w:val="clear" w:color="auto" w:fill="auto"/>
          </w:tcPr>
          <w:p w:rsidR="006D162D" w:rsidRPr="0037272D" w:rsidRDefault="006D162D" w:rsidP="009F0739">
            <w:pPr>
              <w:rPr>
                <w:b/>
                <w:bCs/>
                <w:sz w:val="20"/>
                <w:szCs w:val="20"/>
              </w:rPr>
            </w:pPr>
            <w:r w:rsidRPr="0037272D">
              <w:rPr>
                <w:b/>
                <w:bCs/>
                <w:sz w:val="20"/>
                <w:szCs w:val="20"/>
              </w:rPr>
              <w:t>No</w:t>
            </w:r>
          </w:p>
        </w:tc>
        <w:tc>
          <w:tcPr>
            <w:tcW w:w="7371" w:type="dxa"/>
            <w:shd w:val="clear" w:color="auto" w:fill="auto"/>
          </w:tcPr>
          <w:p w:rsidR="006D162D" w:rsidRPr="0037272D" w:rsidRDefault="006D162D" w:rsidP="009F0739">
            <w:pPr>
              <w:rPr>
                <w:b/>
                <w:bCs/>
                <w:sz w:val="20"/>
                <w:szCs w:val="20"/>
              </w:rPr>
            </w:pPr>
            <w:r w:rsidRPr="0037272D">
              <w:rPr>
                <w:b/>
                <w:bCs/>
                <w:sz w:val="20"/>
                <w:szCs w:val="20"/>
              </w:rPr>
              <w:t>PROGRAM ALAN YETERLİLİKLERİ (ÇIKTILARI)</w:t>
            </w:r>
          </w:p>
        </w:tc>
        <w:tc>
          <w:tcPr>
            <w:tcW w:w="567" w:type="dxa"/>
            <w:shd w:val="clear" w:color="auto" w:fill="auto"/>
          </w:tcPr>
          <w:p w:rsidR="006D162D" w:rsidRPr="0037272D" w:rsidRDefault="006D162D" w:rsidP="009F0739">
            <w:pPr>
              <w:rPr>
                <w:b/>
                <w:bCs/>
                <w:sz w:val="20"/>
                <w:szCs w:val="20"/>
              </w:rPr>
            </w:pPr>
            <w:r w:rsidRPr="0037272D">
              <w:rPr>
                <w:b/>
                <w:bCs/>
                <w:sz w:val="20"/>
                <w:szCs w:val="20"/>
              </w:rPr>
              <w:t>3</w:t>
            </w:r>
          </w:p>
        </w:tc>
        <w:tc>
          <w:tcPr>
            <w:tcW w:w="567" w:type="dxa"/>
            <w:shd w:val="clear" w:color="auto" w:fill="auto"/>
          </w:tcPr>
          <w:p w:rsidR="006D162D" w:rsidRPr="0037272D" w:rsidRDefault="006D162D" w:rsidP="009F0739">
            <w:pPr>
              <w:rPr>
                <w:b/>
                <w:bCs/>
                <w:sz w:val="20"/>
                <w:szCs w:val="20"/>
              </w:rPr>
            </w:pPr>
            <w:r w:rsidRPr="0037272D">
              <w:rPr>
                <w:b/>
                <w:bCs/>
                <w:sz w:val="20"/>
                <w:szCs w:val="20"/>
              </w:rPr>
              <w:t>2</w:t>
            </w:r>
          </w:p>
        </w:tc>
        <w:tc>
          <w:tcPr>
            <w:tcW w:w="532" w:type="dxa"/>
            <w:shd w:val="clear" w:color="auto" w:fill="auto"/>
          </w:tcPr>
          <w:p w:rsidR="006D162D" w:rsidRPr="0037272D" w:rsidRDefault="006D162D" w:rsidP="009F0739">
            <w:pPr>
              <w:rPr>
                <w:b/>
                <w:bCs/>
                <w:sz w:val="20"/>
                <w:szCs w:val="20"/>
              </w:rPr>
            </w:pPr>
            <w:r w:rsidRPr="0037272D">
              <w:rPr>
                <w:b/>
                <w:bCs/>
                <w:sz w:val="20"/>
                <w:szCs w:val="20"/>
              </w:rPr>
              <w:t>1</w:t>
            </w: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67" w:type="dxa"/>
            <w:shd w:val="clear" w:color="auto" w:fill="auto"/>
          </w:tcPr>
          <w:p w:rsidR="006D162D" w:rsidRPr="0037272D" w:rsidRDefault="006D162D" w:rsidP="009F0739">
            <w:pPr>
              <w:rPr>
                <w:sz w:val="20"/>
                <w:szCs w:val="20"/>
              </w:rPr>
            </w:pP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67" w:type="dxa"/>
            <w:shd w:val="clear" w:color="auto" w:fill="auto"/>
          </w:tcPr>
          <w:p w:rsidR="006D162D" w:rsidRPr="0037272D" w:rsidRDefault="006D162D" w:rsidP="009F0739">
            <w:pPr>
              <w:rPr>
                <w:sz w:val="20"/>
                <w:szCs w:val="20"/>
              </w:rPr>
            </w:pP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Günlük ve mesleki hayatta karşılaşacakları yabancı dildeki farklı yazılı metinleri anlama, yorumlama ve değerlendirebilme becerisi</w:t>
            </w: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67" w:type="dxa"/>
            <w:shd w:val="clear" w:color="auto" w:fill="auto"/>
          </w:tcPr>
          <w:p w:rsidR="006D162D" w:rsidRPr="0037272D" w:rsidRDefault="006D162D" w:rsidP="009F0739">
            <w:pPr>
              <w:rPr>
                <w:sz w:val="20"/>
                <w:szCs w:val="20"/>
              </w:rPr>
            </w:pP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Günlük ve mesleki hayatta karşılaşacakları yabancı dildeki farklı sözlü metinleri anlama, yorumlama ve değerlendirebilme becerisi</w:t>
            </w: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67" w:type="dxa"/>
            <w:shd w:val="clear" w:color="auto" w:fill="auto"/>
          </w:tcPr>
          <w:p w:rsidR="006D162D" w:rsidRPr="0037272D" w:rsidRDefault="006D162D" w:rsidP="009F0739">
            <w:pPr>
              <w:rPr>
                <w:sz w:val="20"/>
                <w:szCs w:val="20"/>
              </w:rPr>
            </w:pP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Günlük ve mesleki hayatta karşılaşabilecekleri farklı ortamlarda yabancı dilde sözel iletişim kurabilme becerisi</w:t>
            </w:r>
          </w:p>
        </w:tc>
        <w:tc>
          <w:tcPr>
            <w:tcW w:w="567" w:type="dxa"/>
            <w:shd w:val="clear" w:color="auto" w:fill="auto"/>
          </w:tcPr>
          <w:p w:rsidR="006D162D" w:rsidRPr="0037272D" w:rsidRDefault="006D162D" w:rsidP="009F0739">
            <w:pPr>
              <w:rPr>
                <w:sz w:val="20"/>
                <w:szCs w:val="20"/>
              </w:rPr>
            </w:pP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Yazma sürecini etkili olarak kullanarak farklı türde metinler oluşturabilme becerisi</w:t>
            </w: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67" w:type="dxa"/>
            <w:shd w:val="clear" w:color="auto" w:fill="auto"/>
          </w:tcPr>
          <w:p w:rsidR="006D162D" w:rsidRPr="0037272D" w:rsidRDefault="006D162D" w:rsidP="009F0739">
            <w:pPr>
              <w:rPr>
                <w:sz w:val="20"/>
                <w:szCs w:val="20"/>
              </w:rPr>
            </w:pP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İngilizce Öğretmenliği alanındaki bilimsel kavram ve yöntemleri değerlendirebilme, uygulayabilme ve yorumlayabilme.</w:t>
            </w:r>
          </w:p>
        </w:tc>
        <w:tc>
          <w:tcPr>
            <w:tcW w:w="567" w:type="dxa"/>
            <w:shd w:val="clear" w:color="auto" w:fill="auto"/>
          </w:tcPr>
          <w:p w:rsidR="006D162D" w:rsidRPr="0037272D" w:rsidRDefault="006D162D" w:rsidP="009F0739">
            <w:pPr>
              <w:rPr>
                <w:sz w:val="20"/>
                <w:szCs w:val="20"/>
              </w:rPr>
            </w:pP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İngilizceyi uygun ve akıcı bir şekilde konuşarak resmi ve resmi olmayan ortamlarda sunu yapabilme</w:t>
            </w:r>
          </w:p>
        </w:tc>
        <w:tc>
          <w:tcPr>
            <w:tcW w:w="567" w:type="dxa"/>
            <w:shd w:val="clear" w:color="auto" w:fill="auto"/>
          </w:tcPr>
          <w:p w:rsidR="006D162D" w:rsidRPr="0037272D" w:rsidRDefault="006D162D" w:rsidP="009F0739">
            <w:pPr>
              <w:rPr>
                <w:sz w:val="20"/>
                <w:szCs w:val="20"/>
              </w:rPr>
            </w:pP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Bilişim teknolojileri ve eğitimde internet ve teknolojinin kullanımı hakkında bilgi sahibi olma ve bu bilgiyi etkin bir şekilde kullanabilme</w:t>
            </w:r>
          </w:p>
        </w:tc>
        <w:tc>
          <w:tcPr>
            <w:tcW w:w="567" w:type="dxa"/>
            <w:shd w:val="clear" w:color="auto" w:fill="auto"/>
          </w:tcPr>
          <w:p w:rsidR="006D162D" w:rsidRPr="0037272D" w:rsidRDefault="006D162D" w:rsidP="009F0739">
            <w:pPr>
              <w:rPr>
                <w:sz w:val="20"/>
                <w:szCs w:val="20"/>
              </w:rPr>
            </w:pP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67" w:type="dxa"/>
            <w:shd w:val="clear" w:color="auto" w:fill="auto"/>
          </w:tcPr>
          <w:p w:rsidR="006D162D" w:rsidRPr="0037272D" w:rsidRDefault="006D162D" w:rsidP="009F0739">
            <w:pPr>
              <w:rPr>
                <w:sz w:val="20"/>
                <w:szCs w:val="20"/>
              </w:rPr>
            </w:pP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6D162D" w:rsidRPr="0037272D" w:rsidRDefault="006D162D" w:rsidP="009F0739">
            <w:pPr>
              <w:rPr>
                <w:sz w:val="20"/>
                <w:szCs w:val="20"/>
              </w:rPr>
            </w:pPr>
          </w:p>
        </w:tc>
        <w:tc>
          <w:tcPr>
            <w:tcW w:w="567" w:type="dxa"/>
            <w:shd w:val="clear" w:color="auto" w:fill="auto"/>
          </w:tcPr>
          <w:p w:rsidR="006D162D" w:rsidRPr="0037272D" w:rsidRDefault="006D162D" w:rsidP="009F0739">
            <w:pPr>
              <w:rPr>
                <w:sz w:val="20"/>
                <w:szCs w:val="20"/>
              </w:rPr>
            </w:pPr>
          </w:p>
        </w:tc>
        <w:tc>
          <w:tcPr>
            <w:tcW w:w="532" w:type="dxa"/>
            <w:shd w:val="clear" w:color="auto" w:fill="auto"/>
          </w:tcPr>
          <w:p w:rsidR="006D162D" w:rsidRPr="0037272D" w:rsidRDefault="006D162D" w:rsidP="009F0739">
            <w:pPr>
              <w:rPr>
                <w:sz w:val="20"/>
                <w:szCs w:val="20"/>
              </w:rPr>
            </w:pPr>
            <w:r w:rsidRPr="0037272D">
              <w:rPr>
                <w:sz w:val="20"/>
                <w:szCs w:val="20"/>
              </w:rPr>
              <w:t>x</w:t>
            </w: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67" w:type="dxa"/>
            <w:shd w:val="clear" w:color="auto" w:fill="auto"/>
          </w:tcPr>
          <w:p w:rsidR="006D162D" w:rsidRPr="0037272D" w:rsidRDefault="006D162D" w:rsidP="009F0739">
            <w:pPr>
              <w:rPr>
                <w:sz w:val="20"/>
                <w:szCs w:val="20"/>
              </w:rPr>
            </w:pP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6D162D" w:rsidRPr="0037272D" w:rsidRDefault="006D162D" w:rsidP="009F0739">
            <w:pPr>
              <w:rPr>
                <w:sz w:val="20"/>
                <w:szCs w:val="20"/>
              </w:rPr>
            </w:pP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Öğrencilerin etkili öğrenme stratejileri geliştirmelerine uygun eğitim ortamı hazırlayabilme</w:t>
            </w:r>
          </w:p>
        </w:tc>
        <w:tc>
          <w:tcPr>
            <w:tcW w:w="567" w:type="dxa"/>
            <w:shd w:val="clear" w:color="auto" w:fill="auto"/>
          </w:tcPr>
          <w:p w:rsidR="006D162D" w:rsidRPr="0037272D" w:rsidRDefault="006D162D" w:rsidP="009F0739">
            <w:pPr>
              <w:rPr>
                <w:sz w:val="20"/>
                <w:szCs w:val="20"/>
              </w:rPr>
            </w:pP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32" w:type="dxa"/>
            <w:shd w:val="clear" w:color="auto" w:fill="auto"/>
          </w:tcPr>
          <w:p w:rsidR="006D162D" w:rsidRPr="0037272D" w:rsidRDefault="006D162D" w:rsidP="009F0739">
            <w:pPr>
              <w:rPr>
                <w:sz w:val="20"/>
                <w:szCs w:val="20"/>
              </w:rPr>
            </w:pPr>
          </w:p>
        </w:tc>
      </w:tr>
      <w:tr w:rsidR="006D162D" w:rsidRPr="0037272D" w:rsidTr="009F0739">
        <w:trPr>
          <w:trHeight w:val="310"/>
        </w:trPr>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Öğrenci ve içerik düzeyine uygun ölçme ve değerlendirme araçları geliştirebilme</w:t>
            </w: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67" w:type="dxa"/>
            <w:shd w:val="clear" w:color="auto" w:fill="auto"/>
          </w:tcPr>
          <w:p w:rsidR="006D162D" w:rsidRPr="0037272D" w:rsidRDefault="006D162D" w:rsidP="009F0739">
            <w:pPr>
              <w:rPr>
                <w:sz w:val="20"/>
                <w:szCs w:val="20"/>
              </w:rPr>
            </w:pP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Dil öğretiminde içsel ve dışsal motivasyonun farkında olabilme ve bu motivasyon türlerini olumlu şekilde kullanabilme</w:t>
            </w:r>
          </w:p>
        </w:tc>
        <w:tc>
          <w:tcPr>
            <w:tcW w:w="567" w:type="dxa"/>
            <w:shd w:val="clear" w:color="auto" w:fill="auto"/>
          </w:tcPr>
          <w:p w:rsidR="006D162D" w:rsidRPr="0037272D" w:rsidRDefault="006D162D" w:rsidP="009F0739">
            <w:pPr>
              <w:rPr>
                <w:sz w:val="20"/>
                <w:szCs w:val="20"/>
              </w:rPr>
            </w:pP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Dil öğrenmeye ilişkin kavram ve süreçleri anlamaya ve çözümlemeye yönelik bilgiye sahip olma ve kullanabilme becerisi</w:t>
            </w:r>
          </w:p>
        </w:tc>
        <w:tc>
          <w:tcPr>
            <w:tcW w:w="567" w:type="dxa"/>
            <w:shd w:val="clear" w:color="auto" w:fill="auto"/>
          </w:tcPr>
          <w:p w:rsidR="006D162D" w:rsidRPr="0037272D" w:rsidRDefault="006D162D" w:rsidP="009F0739">
            <w:pPr>
              <w:rPr>
                <w:sz w:val="20"/>
                <w:szCs w:val="20"/>
              </w:rPr>
            </w:pP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İnsan dilinin özellikleri, yapısı ve işleyişini anlamaya ve çözümlemeye yönelik bilgiye sahip olma ve kullanabilme becerisi</w:t>
            </w:r>
          </w:p>
        </w:tc>
        <w:tc>
          <w:tcPr>
            <w:tcW w:w="567" w:type="dxa"/>
            <w:shd w:val="clear" w:color="auto" w:fill="auto"/>
          </w:tcPr>
          <w:p w:rsidR="006D162D" w:rsidRPr="0037272D" w:rsidRDefault="006D162D" w:rsidP="009F0739">
            <w:pPr>
              <w:rPr>
                <w:sz w:val="20"/>
                <w:szCs w:val="20"/>
              </w:rPr>
            </w:pP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6D162D" w:rsidRPr="0037272D" w:rsidRDefault="006D162D" w:rsidP="009F0739">
            <w:pPr>
              <w:rPr>
                <w:sz w:val="20"/>
                <w:szCs w:val="20"/>
              </w:rPr>
            </w:pP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32" w:type="dxa"/>
            <w:shd w:val="clear" w:color="auto" w:fill="auto"/>
          </w:tcPr>
          <w:p w:rsidR="006D162D" w:rsidRPr="0037272D" w:rsidRDefault="006D162D" w:rsidP="009F0739">
            <w:pPr>
              <w:rPr>
                <w:sz w:val="20"/>
                <w:szCs w:val="20"/>
              </w:rPr>
            </w:pPr>
          </w:p>
        </w:tc>
      </w:tr>
      <w:tr w:rsidR="006D162D" w:rsidRPr="0037272D" w:rsidTr="009F0739">
        <w:tc>
          <w:tcPr>
            <w:tcW w:w="817" w:type="dxa"/>
            <w:shd w:val="clear" w:color="auto" w:fill="auto"/>
          </w:tcPr>
          <w:p w:rsidR="006D162D" w:rsidRPr="0037272D" w:rsidRDefault="006D162D" w:rsidP="000F3147">
            <w:pPr>
              <w:numPr>
                <w:ilvl w:val="0"/>
                <w:numId w:val="43"/>
              </w:numPr>
              <w:spacing w:line="240" w:lineRule="auto"/>
              <w:jc w:val="center"/>
              <w:rPr>
                <w:b/>
                <w:bCs/>
                <w:sz w:val="20"/>
                <w:szCs w:val="20"/>
              </w:rPr>
            </w:pPr>
          </w:p>
        </w:tc>
        <w:tc>
          <w:tcPr>
            <w:tcW w:w="7371" w:type="dxa"/>
            <w:shd w:val="clear" w:color="auto" w:fill="auto"/>
          </w:tcPr>
          <w:p w:rsidR="006D162D" w:rsidRPr="0037272D" w:rsidRDefault="006D162D" w:rsidP="009F0739">
            <w:pPr>
              <w:rPr>
                <w:sz w:val="20"/>
                <w:szCs w:val="20"/>
              </w:rPr>
            </w:pPr>
            <w:r w:rsidRPr="0037272D">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6D162D" w:rsidRPr="0037272D" w:rsidRDefault="006D162D" w:rsidP="009F0739">
            <w:pPr>
              <w:rPr>
                <w:sz w:val="20"/>
                <w:szCs w:val="20"/>
              </w:rPr>
            </w:pPr>
          </w:p>
        </w:tc>
        <w:tc>
          <w:tcPr>
            <w:tcW w:w="567" w:type="dxa"/>
            <w:shd w:val="clear" w:color="auto" w:fill="auto"/>
          </w:tcPr>
          <w:p w:rsidR="006D162D" w:rsidRPr="0037272D" w:rsidRDefault="006D162D" w:rsidP="009F0739">
            <w:pPr>
              <w:rPr>
                <w:sz w:val="20"/>
                <w:szCs w:val="20"/>
              </w:rPr>
            </w:pPr>
            <w:r w:rsidRPr="0037272D">
              <w:rPr>
                <w:sz w:val="20"/>
                <w:szCs w:val="20"/>
              </w:rPr>
              <w:t>x</w:t>
            </w:r>
          </w:p>
        </w:tc>
        <w:tc>
          <w:tcPr>
            <w:tcW w:w="532" w:type="dxa"/>
            <w:shd w:val="clear" w:color="auto" w:fill="auto"/>
          </w:tcPr>
          <w:p w:rsidR="006D162D" w:rsidRPr="0037272D" w:rsidRDefault="006D162D" w:rsidP="009F0739">
            <w:pPr>
              <w:rPr>
                <w:sz w:val="20"/>
                <w:szCs w:val="20"/>
              </w:rPr>
            </w:pPr>
          </w:p>
        </w:tc>
      </w:tr>
      <w:tr w:rsidR="006D162D" w:rsidRPr="0037272D" w:rsidTr="009F0739">
        <w:tc>
          <w:tcPr>
            <w:tcW w:w="9854" w:type="dxa"/>
            <w:gridSpan w:val="5"/>
            <w:shd w:val="clear" w:color="auto" w:fill="auto"/>
          </w:tcPr>
          <w:p w:rsidR="006D162D" w:rsidRPr="0037272D" w:rsidRDefault="006D162D" w:rsidP="009F0739">
            <w:pPr>
              <w:rPr>
                <w:sz w:val="20"/>
                <w:szCs w:val="20"/>
              </w:rPr>
            </w:pPr>
            <w:r w:rsidRPr="0037272D">
              <w:rPr>
                <w:b/>
                <w:sz w:val="20"/>
                <w:szCs w:val="20"/>
              </w:rPr>
              <w:lastRenderedPageBreak/>
              <w:t>1</w:t>
            </w:r>
            <w:r w:rsidRPr="0037272D">
              <w:rPr>
                <w:sz w:val="20"/>
                <w:szCs w:val="20"/>
              </w:rPr>
              <w:t xml:space="preserve">:Hiç Katkısı Yok. </w:t>
            </w:r>
            <w:r w:rsidRPr="0037272D">
              <w:rPr>
                <w:b/>
                <w:sz w:val="20"/>
                <w:szCs w:val="20"/>
              </w:rPr>
              <w:t>2</w:t>
            </w:r>
            <w:r w:rsidRPr="0037272D">
              <w:rPr>
                <w:sz w:val="20"/>
                <w:szCs w:val="20"/>
              </w:rPr>
              <w:t xml:space="preserve">:Kısmen Katkısı Var. </w:t>
            </w:r>
            <w:r w:rsidRPr="0037272D">
              <w:rPr>
                <w:b/>
                <w:sz w:val="20"/>
                <w:szCs w:val="20"/>
              </w:rPr>
              <w:t>3</w:t>
            </w:r>
            <w:r w:rsidRPr="0037272D">
              <w:rPr>
                <w:sz w:val="20"/>
                <w:szCs w:val="20"/>
              </w:rPr>
              <w:t>:Tam Katkısı Var.</w:t>
            </w:r>
          </w:p>
        </w:tc>
      </w:tr>
    </w:tbl>
    <w:p w:rsidR="006D162D" w:rsidRPr="0037272D" w:rsidRDefault="006D162D" w:rsidP="006D162D">
      <w:pPr>
        <w:spacing w:line="360" w:lineRule="auto"/>
        <w:rPr>
          <w:b/>
        </w:rPr>
      </w:pPr>
    </w:p>
    <w:p w:rsidR="006D162D" w:rsidRPr="0037272D" w:rsidRDefault="006D162D" w:rsidP="006D162D">
      <w:pPr>
        <w:spacing w:line="360" w:lineRule="auto"/>
        <w:rPr>
          <w:b/>
        </w:rPr>
      </w:pPr>
    </w:p>
    <w:p w:rsidR="006D162D" w:rsidRPr="0037272D" w:rsidRDefault="006D162D" w:rsidP="006D162D">
      <w:pPr>
        <w:spacing w:line="360" w:lineRule="auto"/>
        <w:rPr>
          <w:sz w:val="20"/>
          <w:szCs w:val="20"/>
        </w:rPr>
      </w:pPr>
      <w:r w:rsidRPr="0037272D">
        <w:rPr>
          <w:b/>
        </w:rPr>
        <w:t>Dersin Öğretim Üyesi:</w:t>
      </w:r>
      <w:r w:rsidRPr="0037272D">
        <w:t xml:space="preserve">  </w:t>
      </w:r>
      <w:r w:rsidRPr="0037272D">
        <w:tab/>
        <w:t xml:space="preserve"> </w:t>
      </w:r>
      <w:r w:rsidRPr="0037272D">
        <w:rPr>
          <w:b/>
        </w:rPr>
        <w:tab/>
      </w:r>
      <w:r w:rsidRPr="0037272D">
        <w:rPr>
          <w:b/>
        </w:rPr>
        <w:tab/>
      </w:r>
      <w:r w:rsidRPr="0037272D">
        <w:rPr>
          <w:b/>
        </w:rPr>
        <w:tab/>
      </w:r>
      <w:r w:rsidRPr="0037272D">
        <w:rPr>
          <w:b/>
        </w:rPr>
        <w:tab/>
      </w:r>
      <w:r w:rsidRPr="0037272D">
        <w:rPr>
          <w:b/>
        </w:rPr>
        <w:tab/>
        <w:t>Tarih:</w:t>
      </w:r>
      <w:r w:rsidRPr="0037272D">
        <w:t xml:space="preserve"> </w:t>
      </w:r>
    </w:p>
    <w:tbl>
      <w:tblPr>
        <w:tblW w:w="9948" w:type="dxa"/>
        <w:tblLook w:val="01E0" w:firstRow="1" w:lastRow="1" w:firstColumn="1" w:lastColumn="1" w:noHBand="0" w:noVBand="0"/>
      </w:tblPr>
      <w:tblGrid>
        <w:gridCol w:w="7171"/>
        <w:gridCol w:w="2777"/>
      </w:tblGrid>
      <w:tr w:rsidR="006D162D" w:rsidRPr="0037272D" w:rsidTr="009F0739">
        <w:trPr>
          <w:trHeight w:val="989"/>
        </w:trPr>
        <w:tc>
          <w:tcPr>
            <w:tcW w:w="7171" w:type="dxa"/>
          </w:tcPr>
          <w:p w:rsidR="006D162D" w:rsidRPr="0037272D" w:rsidRDefault="006D162D" w:rsidP="009F0739">
            <w:pPr>
              <w:tabs>
                <w:tab w:val="left" w:pos="7800"/>
              </w:tabs>
            </w:pPr>
            <w:r w:rsidRPr="0037272D">
              <w:t xml:space="preserve"> </w:t>
            </w:r>
          </w:p>
        </w:tc>
        <w:tc>
          <w:tcPr>
            <w:tcW w:w="2777" w:type="dxa"/>
          </w:tcPr>
          <w:p w:rsidR="006D162D" w:rsidRPr="0037272D" w:rsidRDefault="006D162D" w:rsidP="009F0739">
            <w:pPr>
              <w:tabs>
                <w:tab w:val="left" w:pos="7800"/>
              </w:tabs>
              <w:jc w:val="center"/>
            </w:pPr>
          </w:p>
        </w:tc>
      </w:tr>
    </w:tbl>
    <w:p w:rsidR="006D162D" w:rsidRPr="0037272D" w:rsidRDefault="006D162D" w:rsidP="006D162D">
      <w:pPr>
        <w:tabs>
          <w:tab w:val="left" w:pos="7800"/>
        </w:tabs>
      </w:pPr>
      <w:r w:rsidRPr="0037272D">
        <w:t xml:space="preserve">                        </w:t>
      </w:r>
    </w:p>
    <w:p w:rsidR="006D162D" w:rsidRPr="0037272D" w:rsidRDefault="006D162D" w:rsidP="006D162D">
      <w:pPr>
        <w:tabs>
          <w:tab w:val="left" w:pos="7800"/>
        </w:tabs>
      </w:pPr>
      <w:r w:rsidRPr="0037272D">
        <w:tab/>
      </w:r>
      <w:r w:rsidRPr="0037272D">
        <w:tab/>
      </w:r>
    </w:p>
    <w:p w:rsidR="006D162D" w:rsidRPr="0037272D" w:rsidRDefault="006D162D" w:rsidP="006D162D"/>
    <w:p w:rsidR="009F0739" w:rsidRPr="008D59C7" w:rsidRDefault="009F0739" w:rsidP="009F0739">
      <w:pPr>
        <w:outlineLvl w:val="0"/>
        <w:rPr>
          <w:b/>
        </w:rPr>
      </w:pPr>
      <w:r>
        <w:rPr>
          <w:b/>
          <w:noProof/>
          <w:lang w:eastAsia="tr-TR"/>
        </w:rPr>
        <w:drawing>
          <wp:anchor distT="0" distB="0" distL="114300" distR="114300" simplePos="0" relativeHeight="251696128" behindDoc="1" locked="0" layoutInCell="1" allowOverlap="1">
            <wp:simplePos x="0" y="0"/>
            <wp:positionH relativeFrom="column">
              <wp:posOffset>-68580</wp:posOffset>
            </wp:positionH>
            <wp:positionV relativeFrom="paragraph">
              <wp:posOffset>-45720</wp:posOffset>
            </wp:positionV>
            <wp:extent cx="815340" cy="800100"/>
            <wp:effectExtent l="0" t="0" r="3810" b="0"/>
            <wp:wrapTight wrapText="bothSides">
              <wp:wrapPolygon edited="0">
                <wp:start x="0" y="0"/>
                <wp:lineTo x="0" y="21086"/>
                <wp:lineTo x="21196" y="21086"/>
                <wp:lineTo x="21196" y="0"/>
                <wp:lineTo x="0" y="0"/>
              </wp:wrapPolygon>
            </wp:wrapTight>
            <wp:docPr id="79" name="Resim 79" descr="C:\Users\Egitim\Downloads\WhatsApp Image 2018-07-24 at 13.4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Egitim\Downloads\WhatsApp Image 2018-07-24 at 13.44.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9C7">
        <w:rPr>
          <w:b/>
        </w:rPr>
        <w:t xml:space="preserve">ESOGÜ </w:t>
      </w:r>
      <w:r>
        <w:rPr>
          <w:b/>
        </w:rPr>
        <w:t xml:space="preserve">Yabancı Diller Eğitimi Bölümü </w:t>
      </w:r>
      <w:r>
        <w:t xml:space="preserve">(İngilizce </w:t>
      </w:r>
      <w:r w:rsidRPr="008D59C7">
        <w:t>Öğretmenliği)</w:t>
      </w:r>
      <w:r w:rsidRPr="008D59C7">
        <w:rPr>
          <w:b/>
        </w:rPr>
        <w:t xml:space="preserve"> </w:t>
      </w:r>
    </w:p>
    <w:p w:rsidR="009F0739" w:rsidRPr="008D59C7" w:rsidRDefault="009F0739" w:rsidP="009F0739">
      <w:pPr>
        <w:outlineLvl w:val="0"/>
        <w:rPr>
          <w:b/>
        </w:rPr>
      </w:pPr>
      <w:r w:rsidRPr="008D59C7">
        <w:rPr>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F0739" w:rsidRPr="008D59C7" w:rsidTr="009F0739">
        <w:tc>
          <w:tcPr>
            <w:tcW w:w="1167" w:type="dxa"/>
            <w:vAlign w:val="center"/>
          </w:tcPr>
          <w:p w:rsidR="009F0739" w:rsidRPr="008D59C7" w:rsidRDefault="009F0739" w:rsidP="009F0739">
            <w:pPr>
              <w:outlineLvl w:val="0"/>
              <w:rPr>
                <w:b/>
              </w:rPr>
            </w:pPr>
            <w:r w:rsidRPr="008D59C7">
              <w:rPr>
                <w:b/>
              </w:rPr>
              <w:t>DÖNEM</w:t>
            </w:r>
          </w:p>
        </w:tc>
        <w:tc>
          <w:tcPr>
            <w:tcW w:w="1527" w:type="dxa"/>
            <w:vAlign w:val="center"/>
          </w:tcPr>
          <w:p w:rsidR="009F0739" w:rsidRPr="008D59C7" w:rsidRDefault="009F0739" w:rsidP="009F0739">
            <w:pPr>
              <w:outlineLvl w:val="0"/>
            </w:pPr>
          </w:p>
        </w:tc>
      </w:tr>
    </w:tbl>
    <w:p w:rsidR="009F0739" w:rsidRPr="008D59C7" w:rsidRDefault="009F0739" w:rsidP="009F0739">
      <w:pPr>
        <w:jc w:val="right"/>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F0739" w:rsidRPr="008D59C7" w:rsidTr="009F0739">
        <w:tc>
          <w:tcPr>
            <w:tcW w:w="1668" w:type="dxa"/>
            <w:vAlign w:val="center"/>
          </w:tcPr>
          <w:p w:rsidR="009F0739" w:rsidRPr="008D59C7" w:rsidRDefault="009F0739" w:rsidP="009F0739">
            <w:pPr>
              <w:jc w:val="center"/>
              <w:outlineLvl w:val="0"/>
              <w:rPr>
                <w:b/>
              </w:rPr>
            </w:pPr>
            <w:r w:rsidRPr="008D59C7">
              <w:rPr>
                <w:b/>
              </w:rPr>
              <w:t>DERSİN KODU</w:t>
            </w:r>
          </w:p>
        </w:tc>
        <w:tc>
          <w:tcPr>
            <w:tcW w:w="2760" w:type="dxa"/>
            <w:vAlign w:val="center"/>
          </w:tcPr>
          <w:p w:rsidR="009F0739" w:rsidRPr="008D59C7" w:rsidRDefault="009F0739" w:rsidP="009F0739">
            <w:pPr>
              <w:outlineLvl w:val="0"/>
            </w:pPr>
          </w:p>
        </w:tc>
        <w:tc>
          <w:tcPr>
            <w:tcW w:w="1560" w:type="dxa"/>
            <w:vAlign w:val="center"/>
          </w:tcPr>
          <w:p w:rsidR="009F0739" w:rsidRPr="008D59C7" w:rsidRDefault="009F0739" w:rsidP="009F0739">
            <w:pPr>
              <w:jc w:val="center"/>
              <w:outlineLvl w:val="0"/>
              <w:rPr>
                <w:b/>
              </w:rPr>
            </w:pPr>
            <w:r w:rsidRPr="008D59C7">
              <w:rPr>
                <w:b/>
              </w:rPr>
              <w:t>DERSİN ADI</w:t>
            </w:r>
          </w:p>
        </w:tc>
        <w:tc>
          <w:tcPr>
            <w:tcW w:w="4185" w:type="dxa"/>
          </w:tcPr>
          <w:p w:rsidR="009F0739" w:rsidRPr="008D59C7" w:rsidRDefault="009F0739" w:rsidP="009F0739">
            <w:pPr>
              <w:outlineLvl w:val="0"/>
            </w:pPr>
            <w:r>
              <w:rPr>
                <w:sz w:val="20"/>
                <w:szCs w:val="20"/>
              </w:rPr>
              <w:t>Mesleki İngilizce</w:t>
            </w:r>
          </w:p>
        </w:tc>
      </w:tr>
    </w:tbl>
    <w:p w:rsidR="009F0739" w:rsidRPr="008D59C7" w:rsidRDefault="009F0739" w:rsidP="009F0739">
      <w:pPr>
        <w:outlineLvl w:val="0"/>
      </w:pPr>
      <w:r w:rsidRPr="008D59C7">
        <w:rPr>
          <w:b/>
        </w:rPr>
        <w:t xml:space="preserve">                                                   </w:t>
      </w:r>
      <w:r w:rsidRPr="008D59C7">
        <w:rPr>
          <w:b/>
        </w:rPr>
        <w:tab/>
      </w:r>
      <w:r w:rsidRPr="008D59C7">
        <w:rPr>
          <w:b/>
        </w:rPr>
        <w:tab/>
      </w:r>
      <w:r w:rsidRPr="008D59C7">
        <w:rPr>
          <w:b/>
        </w:rPr>
        <w:tab/>
      </w:r>
      <w:r w:rsidRPr="008D59C7">
        <w:rPr>
          <w:b/>
        </w:rPr>
        <w:tab/>
      </w:r>
      <w:r w:rsidRPr="008D59C7">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4"/>
        <w:gridCol w:w="852"/>
        <w:gridCol w:w="1276"/>
        <w:gridCol w:w="364"/>
        <w:gridCol w:w="769"/>
        <w:gridCol w:w="425"/>
        <w:gridCol w:w="568"/>
        <w:gridCol w:w="560"/>
        <w:gridCol w:w="153"/>
        <w:gridCol w:w="712"/>
        <w:gridCol w:w="1695"/>
        <w:gridCol w:w="1565"/>
      </w:tblGrid>
      <w:tr w:rsidR="009F0739" w:rsidRPr="008D59C7" w:rsidTr="009F073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9F0739" w:rsidRPr="008D59C7" w:rsidRDefault="009F0739" w:rsidP="009F0739">
            <w:pPr>
              <w:rPr>
                <w:b/>
              </w:rPr>
            </w:pPr>
            <w:r w:rsidRPr="008D59C7">
              <w:rPr>
                <w:b/>
              </w:rPr>
              <w:t>YARIYIL</w:t>
            </w:r>
          </w:p>
          <w:p w:rsidR="009F0739" w:rsidRPr="008D59C7" w:rsidRDefault="009F0739" w:rsidP="009F0739"/>
        </w:tc>
        <w:tc>
          <w:tcPr>
            <w:tcW w:w="1603" w:type="pct"/>
            <w:gridSpan w:val="4"/>
            <w:tcBorders>
              <w:left w:val="single" w:sz="12" w:space="0" w:color="auto"/>
              <w:bottom w:val="single" w:sz="4" w:space="0" w:color="auto"/>
              <w:right w:val="single" w:sz="12" w:space="0" w:color="auto"/>
            </w:tcBorders>
            <w:vAlign w:val="center"/>
          </w:tcPr>
          <w:p w:rsidR="009F0739" w:rsidRPr="008D59C7" w:rsidRDefault="009F0739" w:rsidP="009F0739">
            <w:pPr>
              <w:jc w:val="center"/>
              <w:rPr>
                <w:b/>
              </w:rPr>
            </w:pPr>
            <w:r w:rsidRPr="008D59C7">
              <w:rPr>
                <w:b/>
              </w:rPr>
              <w:t>HAFTALIK DERS SAATİ</w:t>
            </w:r>
          </w:p>
        </w:tc>
        <w:tc>
          <w:tcPr>
            <w:tcW w:w="2791" w:type="pct"/>
            <w:gridSpan w:val="7"/>
            <w:tcBorders>
              <w:left w:val="single" w:sz="12" w:space="0" w:color="auto"/>
              <w:bottom w:val="single" w:sz="4" w:space="0" w:color="auto"/>
            </w:tcBorders>
            <w:vAlign w:val="center"/>
          </w:tcPr>
          <w:p w:rsidR="009F0739" w:rsidRPr="008D59C7" w:rsidRDefault="009F0739" w:rsidP="009F0739">
            <w:pPr>
              <w:jc w:val="center"/>
              <w:rPr>
                <w:b/>
              </w:rPr>
            </w:pPr>
            <w:r w:rsidRPr="008D59C7">
              <w:rPr>
                <w:b/>
              </w:rPr>
              <w:t>DERSİN</w:t>
            </w:r>
          </w:p>
        </w:tc>
      </w:tr>
      <w:tr w:rsidR="009F0739" w:rsidRPr="008D59C7" w:rsidTr="009F0739">
        <w:trPr>
          <w:trHeight w:val="382"/>
        </w:trPr>
        <w:tc>
          <w:tcPr>
            <w:tcW w:w="607" w:type="pct"/>
            <w:vMerge/>
            <w:tcBorders>
              <w:top w:val="single" w:sz="4" w:space="0" w:color="auto"/>
              <w:left w:val="single" w:sz="12" w:space="0" w:color="auto"/>
              <w:bottom w:val="single" w:sz="4" w:space="0" w:color="auto"/>
              <w:right w:val="single" w:sz="12" w:space="0" w:color="auto"/>
            </w:tcBorders>
          </w:tcPr>
          <w:p w:rsidR="009F0739" w:rsidRPr="008D59C7" w:rsidRDefault="009F0739" w:rsidP="009F0739">
            <w:pPr>
              <w:rPr>
                <w:b/>
              </w:rPr>
            </w:pPr>
          </w:p>
        </w:tc>
        <w:tc>
          <w:tcPr>
            <w:tcW w:w="419" w:type="pct"/>
            <w:tcBorders>
              <w:top w:val="single" w:sz="4" w:space="0" w:color="auto"/>
              <w:left w:val="single" w:sz="12" w:space="0" w:color="auto"/>
              <w:bottom w:val="single" w:sz="4" w:space="0" w:color="auto"/>
              <w:right w:val="single" w:sz="4" w:space="0" w:color="auto"/>
            </w:tcBorders>
            <w:vAlign w:val="center"/>
          </w:tcPr>
          <w:p w:rsidR="009F0739" w:rsidRPr="008D59C7" w:rsidRDefault="009F0739" w:rsidP="009F0739">
            <w:pPr>
              <w:jc w:val="center"/>
              <w:rPr>
                <w:b/>
              </w:rPr>
            </w:pPr>
            <w:r w:rsidRPr="008D59C7">
              <w:rPr>
                <w:b/>
              </w:rPr>
              <w:t>Teorik</w:t>
            </w:r>
          </w:p>
        </w:tc>
        <w:tc>
          <w:tcPr>
            <w:tcW w:w="627" w:type="pct"/>
            <w:tcBorders>
              <w:top w:val="single" w:sz="4" w:space="0" w:color="auto"/>
              <w:left w:val="single" w:sz="4" w:space="0" w:color="auto"/>
              <w:bottom w:val="single" w:sz="4" w:space="0" w:color="auto"/>
            </w:tcBorders>
            <w:vAlign w:val="center"/>
          </w:tcPr>
          <w:p w:rsidR="009F0739" w:rsidRPr="008D59C7" w:rsidRDefault="009F0739" w:rsidP="009F0739">
            <w:pPr>
              <w:jc w:val="center"/>
              <w:rPr>
                <w:b/>
              </w:rPr>
            </w:pPr>
            <w:r w:rsidRPr="008D59C7">
              <w:rPr>
                <w:b/>
              </w:rPr>
              <w:t>Uygulama</w:t>
            </w:r>
          </w:p>
        </w:tc>
        <w:tc>
          <w:tcPr>
            <w:tcW w:w="557" w:type="pct"/>
            <w:gridSpan w:val="2"/>
            <w:tcBorders>
              <w:top w:val="single" w:sz="4" w:space="0" w:color="auto"/>
              <w:bottom w:val="single" w:sz="4" w:space="0" w:color="auto"/>
              <w:right w:val="single" w:sz="12" w:space="0" w:color="auto"/>
            </w:tcBorders>
            <w:vAlign w:val="center"/>
          </w:tcPr>
          <w:p w:rsidR="009F0739" w:rsidRPr="008D59C7" w:rsidRDefault="009F0739" w:rsidP="009F0739">
            <w:pPr>
              <w:ind w:left="-111" w:right="-108"/>
              <w:jc w:val="center"/>
              <w:rPr>
                <w:b/>
              </w:rPr>
            </w:pPr>
            <w:r w:rsidRPr="008D59C7">
              <w:rPr>
                <w:b/>
              </w:rPr>
              <w:t>Laboratuar</w:t>
            </w:r>
          </w:p>
        </w:tc>
        <w:tc>
          <w:tcPr>
            <w:tcW w:w="488" w:type="pct"/>
            <w:gridSpan w:val="2"/>
            <w:tcBorders>
              <w:top w:val="single" w:sz="4" w:space="0" w:color="auto"/>
              <w:bottom w:val="single" w:sz="4" w:space="0" w:color="auto"/>
              <w:right w:val="single" w:sz="4" w:space="0" w:color="auto"/>
            </w:tcBorders>
            <w:vAlign w:val="center"/>
          </w:tcPr>
          <w:p w:rsidR="009F0739" w:rsidRPr="008D59C7" w:rsidRDefault="009F0739" w:rsidP="009F0739">
            <w:pPr>
              <w:jc w:val="center"/>
              <w:rPr>
                <w:b/>
              </w:rPr>
            </w:pPr>
            <w:r w:rsidRPr="008D59C7">
              <w:rPr>
                <w:b/>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9F0739" w:rsidRPr="008D59C7" w:rsidRDefault="009F0739" w:rsidP="009F0739">
            <w:pPr>
              <w:ind w:left="-111" w:right="-108"/>
              <w:jc w:val="center"/>
              <w:rPr>
                <w:b/>
              </w:rPr>
            </w:pPr>
            <w:r w:rsidRPr="008D59C7">
              <w:rPr>
                <w:b/>
              </w:rPr>
              <w:t>AKTS</w:t>
            </w:r>
          </w:p>
        </w:tc>
        <w:tc>
          <w:tcPr>
            <w:tcW w:w="1183" w:type="pct"/>
            <w:gridSpan w:val="2"/>
            <w:tcBorders>
              <w:top w:val="single" w:sz="4" w:space="0" w:color="auto"/>
              <w:left w:val="single" w:sz="4" w:space="0" w:color="auto"/>
              <w:bottom w:val="single" w:sz="4" w:space="0" w:color="auto"/>
            </w:tcBorders>
            <w:vAlign w:val="center"/>
          </w:tcPr>
          <w:p w:rsidR="009F0739" w:rsidRPr="008D59C7" w:rsidRDefault="009F0739" w:rsidP="009F0739">
            <w:pPr>
              <w:jc w:val="center"/>
              <w:rPr>
                <w:b/>
              </w:rPr>
            </w:pPr>
            <w:r w:rsidRPr="008D59C7">
              <w:rPr>
                <w:b/>
              </w:rPr>
              <w:t>TÜRÜ</w:t>
            </w:r>
          </w:p>
        </w:tc>
        <w:tc>
          <w:tcPr>
            <w:tcW w:w="769" w:type="pct"/>
            <w:tcBorders>
              <w:top w:val="single" w:sz="4" w:space="0" w:color="auto"/>
              <w:left w:val="single" w:sz="4" w:space="0" w:color="auto"/>
              <w:bottom w:val="single" w:sz="4" w:space="0" w:color="auto"/>
            </w:tcBorders>
            <w:vAlign w:val="center"/>
          </w:tcPr>
          <w:p w:rsidR="009F0739" w:rsidRPr="008D59C7" w:rsidRDefault="009F0739" w:rsidP="009F0739">
            <w:pPr>
              <w:jc w:val="center"/>
              <w:rPr>
                <w:b/>
              </w:rPr>
            </w:pPr>
            <w:r w:rsidRPr="008D59C7">
              <w:rPr>
                <w:b/>
              </w:rPr>
              <w:t>DİLİ</w:t>
            </w:r>
          </w:p>
        </w:tc>
      </w:tr>
      <w:tr w:rsidR="009F0739" w:rsidRPr="008D59C7" w:rsidTr="009F073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9F0739" w:rsidRPr="008D59C7" w:rsidRDefault="009F0739" w:rsidP="009F0739">
            <w:pPr>
              <w:jc w:val="center"/>
            </w:pPr>
          </w:p>
        </w:tc>
        <w:tc>
          <w:tcPr>
            <w:tcW w:w="419" w:type="pct"/>
            <w:tcBorders>
              <w:top w:val="single" w:sz="4" w:space="0" w:color="auto"/>
              <w:left w:val="single" w:sz="12" w:space="0" w:color="auto"/>
              <w:bottom w:val="single" w:sz="12" w:space="0" w:color="auto"/>
              <w:right w:val="single" w:sz="4" w:space="0" w:color="auto"/>
            </w:tcBorders>
            <w:vAlign w:val="center"/>
          </w:tcPr>
          <w:p w:rsidR="009F0739" w:rsidRPr="008D59C7" w:rsidRDefault="009F0739" w:rsidP="009F0739">
            <w:pPr>
              <w:jc w:val="center"/>
            </w:pPr>
            <w:r>
              <w:t>2</w:t>
            </w:r>
          </w:p>
        </w:tc>
        <w:tc>
          <w:tcPr>
            <w:tcW w:w="627" w:type="pct"/>
            <w:tcBorders>
              <w:top w:val="single" w:sz="4" w:space="0" w:color="auto"/>
              <w:left w:val="single" w:sz="4" w:space="0" w:color="auto"/>
              <w:bottom w:val="single" w:sz="12" w:space="0" w:color="auto"/>
            </w:tcBorders>
            <w:vAlign w:val="center"/>
          </w:tcPr>
          <w:p w:rsidR="009F0739" w:rsidRPr="008D59C7" w:rsidRDefault="009F0739" w:rsidP="009F0739">
            <w:pPr>
              <w:jc w:val="center"/>
            </w:pPr>
            <w: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9F0739" w:rsidRPr="008D59C7" w:rsidRDefault="009F0739" w:rsidP="009F0739">
            <w:pPr>
              <w:jc w:val="center"/>
            </w:pPr>
            <w: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9F0739" w:rsidRPr="008D59C7" w:rsidRDefault="009F0739" w:rsidP="009F0739">
            <w:pPr>
              <w:jc w:val="center"/>
            </w:pPr>
            <w:r>
              <w:t>2</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F0739" w:rsidRPr="008D59C7" w:rsidRDefault="009F0739" w:rsidP="009F0739">
            <w:pPr>
              <w:jc w:val="center"/>
            </w:pPr>
            <w:r>
              <w:t>3.0</w:t>
            </w:r>
          </w:p>
        </w:tc>
        <w:tc>
          <w:tcPr>
            <w:tcW w:w="1183" w:type="pct"/>
            <w:gridSpan w:val="2"/>
            <w:tcBorders>
              <w:top w:val="single" w:sz="4" w:space="0" w:color="auto"/>
              <w:left w:val="single" w:sz="4" w:space="0" w:color="auto"/>
              <w:bottom w:val="single" w:sz="12" w:space="0" w:color="auto"/>
            </w:tcBorders>
            <w:vAlign w:val="center"/>
          </w:tcPr>
          <w:p w:rsidR="009F0739" w:rsidRPr="008D59C7" w:rsidRDefault="009F0739" w:rsidP="009F0739">
            <w:pPr>
              <w:jc w:val="center"/>
              <w:rPr>
                <w:vertAlign w:val="superscript"/>
              </w:rPr>
            </w:pPr>
            <w:r w:rsidRPr="008D59C7">
              <w:rPr>
                <w:vertAlign w:val="superscript"/>
              </w:rPr>
              <w:t>ZORUNLU ( )  SEÇMELİ (</w:t>
            </w:r>
            <w:r>
              <w:rPr>
                <w:vertAlign w:val="superscript"/>
              </w:rPr>
              <w:t>x</w:t>
            </w:r>
            <w:r w:rsidRPr="008D59C7">
              <w:rPr>
                <w:vertAlign w:val="superscript"/>
              </w:rPr>
              <w:t xml:space="preserve">  )</w:t>
            </w:r>
          </w:p>
        </w:tc>
        <w:tc>
          <w:tcPr>
            <w:tcW w:w="769" w:type="pct"/>
            <w:tcBorders>
              <w:top w:val="single" w:sz="4" w:space="0" w:color="auto"/>
              <w:left w:val="single" w:sz="4" w:space="0" w:color="auto"/>
              <w:bottom w:val="single" w:sz="12" w:space="0" w:color="auto"/>
            </w:tcBorders>
          </w:tcPr>
          <w:p w:rsidR="009F0739" w:rsidRPr="008D59C7" w:rsidRDefault="009F0739" w:rsidP="009F0739">
            <w:pPr>
              <w:jc w:val="center"/>
              <w:rPr>
                <w:vertAlign w:val="superscript"/>
              </w:rPr>
            </w:pPr>
            <w:r>
              <w:rPr>
                <w:vertAlign w:val="superscript"/>
              </w:rPr>
              <w:t>İngilizce</w:t>
            </w:r>
          </w:p>
        </w:tc>
      </w:tr>
      <w:tr w:rsidR="009F0739" w:rsidRPr="008D59C7" w:rsidTr="009F073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F0739" w:rsidRPr="008D59C7" w:rsidRDefault="009F0739" w:rsidP="009F0739">
            <w:pPr>
              <w:jc w:val="center"/>
              <w:rPr>
                <w:b/>
              </w:rPr>
            </w:pPr>
            <w:r w:rsidRPr="008D59C7">
              <w:rPr>
                <w:b/>
              </w:rPr>
              <w:t>DERSİN KATEGORİSİ</w:t>
            </w:r>
          </w:p>
        </w:tc>
      </w:tr>
      <w:tr w:rsidR="009F0739" w:rsidRPr="008D59C7" w:rsidTr="009F0739">
        <w:tblPrEx>
          <w:tblBorders>
            <w:insideH w:val="single" w:sz="6" w:space="0" w:color="auto"/>
            <w:insideV w:val="single" w:sz="6" w:space="0" w:color="auto"/>
          </w:tblBorders>
        </w:tblPrEx>
        <w:trPr>
          <w:trHeight w:val="546"/>
        </w:trPr>
        <w:tc>
          <w:tcPr>
            <w:tcW w:w="1652" w:type="pct"/>
            <w:gridSpan w:val="3"/>
            <w:tcBorders>
              <w:top w:val="single" w:sz="12" w:space="0" w:color="auto"/>
              <w:left w:val="single" w:sz="12" w:space="0" w:color="auto"/>
              <w:bottom w:val="single" w:sz="6" w:space="0" w:color="auto"/>
            </w:tcBorders>
            <w:vAlign w:val="center"/>
          </w:tcPr>
          <w:p w:rsidR="009F0739" w:rsidRPr="008D59C7" w:rsidRDefault="009F0739" w:rsidP="009F0739">
            <w:pPr>
              <w:jc w:val="center"/>
              <w:rPr>
                <w:b/>
              </w:rPr>
            </w:pPr>
            <w:r w:rsidRPr="008D59C7">
              <w:rPr>
                <w:b/>
              </w:rPr>
              <w:t>Meslek Bilgisi</w:t>
            </w:r>
          </w:p>
        </w:tc>
        <w:tc>
          <w:tcPr>
            <w:tcW w:w="766" w:type="pct"/>
            <w:gridSpan w:val="3"/>
            <w:tcBorders>
              <w:top w:val="single" w:sz="12" w:space="0" w:color="auto"/>
              <w:bottom w:val="single" w:sz="6" w:space="0" w:color="auto"/>
            </w:tcBorders>
            <w:vAlign w:val="center"/>
          </w:tcPr>
          <w:p w:rsidR="009F0739" w:rsidRPr="008D59C7" w:rsidRDefault="009F0739" w:rsidP="009F0739">
            <w:pPr>
              <w:jc w:val="center"/>
              <w:rPr>
                <w:b/>
              </w:rPr>
            </w:pPr>
            <w:r w:rsidRPr="008D59C7">
              <w:rPr>
                <w:b/>
              </w:rPr>
              <w:t>Alan Bilgisi</w:t>
            </w:r>
          </w:p>
        </w:tc>
        <w:tc>
          <w:tcPr>
            <w:tcW w:w="979" w:type="pct"/>
            <w:gridSpan w:val="4"/>
            <w:tcBorders>
              <w:top w:val="single" w:sz="12" w:space="0" w:color="auto"/>
              <w:bottom w:val="single" w:sz="6" w:space="0" w:color="auto"/>
            </w:tcBorders>
            <w:vAlign w:val="center"/>
          </w:tcPr>
          <w:p w:rsidR="009F0739" w:rsidRPr="008D59C7" w:rsidRDefault="009F0739" w:rsidP="009F0739">
            <w:pPr>
              <w:jc w:val="center"/>
              <w:rPr>
                <w:b/>
              </w:rPr>
            </w:pPr>
            <w:r w:rsidRPr="008D59C7">
              <w:rPr>
                <w:b/>
              </w:rPr>
              <w:t>Genel Kültür</w:t>
            </w:r>
          </w:p>
        </w:tc>
        <w:tc>
          <w:tcPr>
            <w:tcW w:w="1603" w:type="pct"/>
            <w:gridSpan w:val="2"/>
            <w:tcBorders>
              <w:top w:val="single" w:sz="12" w:space="0" w:color="auto"/>
              <w:bottom w:val="single" w:sz="6" w:space="0" w:color="auto"/>
            </w:tcBorders>
            <w:vAlign w:val="center"/>
          </w:tcPr>
          <w:p w:rsidR="009F0739" w:rsidRPr="008D59C7" w:rsidRDefault="009F0739" w:rsidP="009F0739">
            <w:pPr>
              <w:jc w:val="center"/>
              <w:rPr>
                <w:b/>
              </w:rPr>
            </w:pPr>
            <w:r w:rsidRPr="008D59C7">
              <w:rPr>
                <w:b/>
              </w:rPr>
              <w:t>Seçmeli</w:t>
            </w:r>
          </w:p>
        </w:tc>
      </w:tr>
      <w:tr w:rsidR="009F0739" w:rsidRPr="008D59C7" w:rsidTr="009F0739">
        <w:tblPrEx>
          <w:tblBorders>
            <w:insideH w:val="single" w:sz="6" w:space="0" w:color="auto"/>
            <w:insideV w:val="single" w:sz="6" w:space="0" w:color="auto"/>
          </w:tblBorders>
        </w:tblPrEx>
        <w:trPr>
          <w:trHeight w:val="138"/>
        </w:trPr>
        <w:tc>
          <w:tcPr>
            <w:tcW w:w="1652" w:type="pct"/>
            <w:gridSpan w:val="3"/>
            <w:tcBorders>
              <w:top w:val="single" w:sz="6" w:space="0" w:color="auto"/>
              <w:left w:val="single" w:sz="12" w:space="0" w:color="auto"/>
              <w:bottom w:val="single" w:sz="12" w:space="0" w:color="auto"/>
              <w:right w:val="single" w:sz="4" w:space="0" w:color="auto"/>
            </w:tcBorders>
          </w:tcPr>
          <w:p w:rsidR="009F0739" w:rsidRPr="008D59C7" w:rsidRDefault="009F0739" w:rsidP="009F0739">
            <w:pPr>
              <w:jc w:val="center"/>
            </w:pPr>
          </w:p>
        </w:tc>
        <w:tc>
          <w:tcPr>
            <w:tcW w:w="766" w:type="pct"/>
            <w:gridSpan w:val="3"/>
            <w:tcBorders>
              <w:top w:val="single" w:sz="6" w:space="0" w:color="auto"/>
              <w:left w:val="single" w:sz="4" w:space="0" w:color="auto"/>
              <w:bottom w:val="single" w:sz="12" w:space="0" w:color="auto"/>
              <w:right w:val="single" w:sz="4" w:space="0" w:color="auto"/>
            </w:tcBorders>
          </w:tcPr>
          <w:p w:rsidR="009F0739" w:rsidRPr="008D59C7" w:rsidRDefault="009F0739" w:rsidP="009F0739">
            <w:pPr>
              <w:jc w:val="center"/>
            </w:pPr>
          </w:p>
        </w:tc>
        <w:tc>
          <w:tcPr>
            <w:tcW w:w="979" w:type="pct"/>
            <w:gridSpan w:val="4"/>
            <w:tcBorders>
              <w:top w:val="single" w:sz="6" w:space="0" w:color="auto"/>
              <w:left w:val="single" w:sz="4" w:space="0" w:color="auto"/>
              <w:bottom w:val="single" w:sz="12" w:space="0" w:color="auto"/>
            </w:tcBorders>
          </w:tcPr>
          <w:p w:rsidR="009F0739" w:rsidRPr="008D59C7" w:rsidRDefault="009F0739" w:rsidP="009F0739">
            <w:pPr>
              <w:jc w:val="center"/>
            </w:pPr>
            <w:r w:rsidRPr="008D59C7">
              <w:t xml:space="preserve"> </w:t>
            </w:r>
          </w:p>
        </w:tc>
        <w:tc>
          <w:tcPr>
            <w:tcW w:w="1603" w:type="pct"/>
            <w:gridSpan w:val="2"/>
            <w:tcBorders>
              <w:top w:val="single" w:sz="6" w:space="0" w:color="auto"/>
              <w:left w:val="single" w:sz="4" w:space="0" w:color="auto"/>
              <w:bottom w:val="single" w:sz="12" w:space="0" w:color="auto"/>
            </w:tcBorders>
          </w:tcPr>
          <w:p w:rsidR="009F0739" w:rsidRPr="008D59C7" w:rsidRDefault="009F0739" w:rsidP="009F0739">
            <w:r>
              <w:t>Genel Kültür (X</w:t>
            </w:r>
            <w:r w:rsidRPr="008D59C7">
              <w:t>)         Alan (</w:t>
            </w:r>
            <w:r>
              <w:t xml:space="preserve"> </w:t>
            </w:r>
            <w:r w:rsidRPr="008D59C7">
              <w:t>)</w:t>
            </w:r>
          </w:p>
        </w:tc>
      </w:tr>
      <w:tr w:rsidR="009F0739" w:rsidRPr="008D59C7" w:rsidTr="009F073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jc w:val="center"/>
              <w:rPr>
                <w:b/>
              </w:rPr>
            </w:pPr>
            <w:r w:rsidRPr="008D59C7">
              <w:rPr>
                <w:b/>
              </w:rPr>
              <w:t>DEĞERLENDİRME ÖLÇÜTLERİ</w:t>
            </w:r>
          </w:p>
        </w:tc>
      </w:tr>
      <w:tr w:rsidR="009F0739" w:rsidRPr="008D59C7" w:rsidTr="009F0739">
        <w:tc>
          <w:tcPr>
            <w:tcW w:w="1832" w:type="pct"/>
            <w:gridSpan w:val="4"/>
            <w:vMerge w:val="restart"/>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jc w:val="center"/>
              <w:rPr>
                <w:b/>
              </w:rPr>
            </w:pPr>
            <w:r w:rsidRPr="008D59C7">
              <w:rPr>
                <w:b/>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9F0739" w:rsidRPr="008D59C7" w:rsidRDefault="009F0739" w:rsidP="009F0739">
            <w:pPr>
              <w:jc w:val="center"/>
              <w:rPr>
                <w:b/>
              </w:rPr>
            </w:pPr>
            <w:r w:rsidRPr="008D59C7">
              <w:rPr>
                <w:b/>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9F0739" w:rsidRPr="008D59C7" w:rsidRDefault="009F0739" w:rsidP="009F0739">
            <w:pPr>
              <w:jc w:val="center"/>
              <w:rPr>
                <w:b/>
              </w:rPr>
            </w:pPr>
            <w:r w:rsidRPr="008D59C7">
              <w:rPr>
                <w:b/>
              </w:rPr>
              <w:t>Sayı</w:t>
            </w:r>
          </w:p>
        </w:tc>
        <w:tc>
          <w:tcPr>
            <w:tcW w:w="769" w:type="pct"/>
            <w:tcBorders>
              <w:top w:val="single" w:sz="12" w:space="0" w:color="auto"/>
              <w:left w:val="single" w:sz="8" w:space="0" w:color="auto"/>
              <w:bottom w:val="single" w:sz="8" w:space="0" w:color="auto"/>
              <w:right w:val="single" w:sz="12" w:space="0" w:color="auto"/>
            </w:tcBorders>
            <w:vAlign w:val="center"/>
          </w:tcPr>
          <w:p w:rsidR="009F0739" w:rsidRPr="008D59C7" w:rsidRDefault="009F0739" w:rsidP="009F0739">
            <w:pPr>
              <w:jc w:val="center"/>
              <w:rPr>
                <w:b/>
              </w:rPr>
            </w:pPr>
            <w:r w:rsidRPr="008D59C7">
              <w:rPr>
                <w:b/>
              </w:rPr>
              <w:t>%</w:t>
            </w:r>
          </w:p>
        </w:tc>
      </w:tr>
      <w:tr w:rsidR="009F0739" w:rsidRPr="008D59C7"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rPr>
                <w:b/>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9F0739" w:rsidRPr="008D59C7" w:rsidRDefault="009F0739" w:rsidP="009F0739">
            <w:r w:rsidRPr="008D59C7">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9F0739" w:rsidRPr="008D59C7" w:rsidRDefault="009F0739" w:rsidP="009F0739">
            <w:pPr>
              <w:jc w:val="center"/>
            </w:pPr>
            <w:r>
              <w:t>1</w:t>
            </w:r>
          </w:p>
        </w:tc>
        <w:tc>
          <w:tcPr>
            <w:tcW w:w="769" w:type="pct"/>
            <w:tcBorders>
              <w:top w:val="single" w:sz="8" w:space="0" w:color="auto"/>
              <w:left w:val="single" w:sz="8" w:space="0" w:color="auto"/>
              <w:bottom w:val="single" w:sz="4" w:space="0" w:color="auto"/>
              <w:right w:val="single" w:sz="12" w:space="0" w:color="auto"/>
            </w:tcBorders>
            <w:shd w:val="clear" w:color="auto" w:fill="auto"/>
          </w:tcPr>
          <w:p w:rsidR="009F0739" w:rsidRPr="008D59C7" w:rsidRDefault="009F0739" w:rsidP="009F0739">
            <w:pPr>
              <w:jc w:val="center"/>
            </w:pPr>
            <w:r>
              <w:t>30</w:t>
            </w:r>
          </w:p>
        </w:tc>
      </w:tr>
      <w:tr w:rsidR="009F0739" w:rsidRPr="008D59C7"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F0739" w:rsidRPr="008D59C7" w:rsidRDefault="009F0739" w:rsidP="009F0739">
            <w:r w:rsidRPr="008D59C7">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9F0739" w:rsidRPr="008D59C7" w:rsidRDefault="009F0739" w:rsidP="009F0739">
            <w:pPr>
              <w:jc w:val="center"/>
            </w:pPr>
          </w:p>
        </w:tc>
        <w:tc>
          <w:tcPr>
            <w:tcW w:w="769" w:type="pct"/>
            <w:tcBorders>
              <w:top w:val="single" w:sz="4" w:space="0" w:color="auto"/>
              <w:left w:val="single" w:sz="8" w:space="0" w:color="auto"/>
              <w:bottom w:val="single" w:sz="4" w:space="0" w:color="auto"/>
              <w:right w:val="single" w:sz="12" w:space="0" w:color="auto"/>
            </w:tcBorders>
            <w:shd w:val="clear" w:color="auto" w:fill="auto"/>
          </w:tcPr>
          <w:p w:rsidR="009F0739" w:rsidRPr="008D59C7" w:rsidRDefault="009F0739" w:rsidP="009F0739">
            <w:pPr>
              <w:jc w:val="center"/>
            </w:pPr>
          </w:p>
        </w:tc>
      </w:tr>
      <w:tr w:rsidR="009F0739" w:rsidRPr="008D59C7"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F0739" w:rsidRPr="008D59C7" w:rsidRDefault="009F0739" w:rsidP="009F0739">
            <w:r w:rsidRPr="008D59C7">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9F0739" w:rsidRPr="008D59C7" w:rsidRDefault="009F0739" w:rsidP="009F0739">
            <w:pPr>
              <w:jc w:val="center"/>
            </w:pPr>
          </w:p>
        </w:tc>
        <w:tc>
          <w:tcPr>
            <w:tcW w:w="769" w:type="pct"/>
            <w:tcBorders>
              <w:top w:val="single" w:sz="4" w:space="0" w:color="auto"/>
              <w:left w:val="single" w:sz="8" w:space="0" w:color="auto"/>
              <w:bottom w:val="single" w:sz="4" w:space="0" w:color="auto"/>
              <w:right w:val="single" w:sz="12" w:space="0" w:color="auto"/>
            </w:tcBorders>
          </w:tcPr>
          <w:p w:rsidR="009F0739" w:rsidRPr="008D59C7" w:rsidRDefault="009F0739" w:rsidP="009F0739">
            <w:pPr>
              <w:jc w:val="center"/>
            </w:pPr>
          </w:p>
        </w:tc>
      </w:tr>
      <w:tr w:rsidR="009F0739" w:rsidRPr="008D59C7"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rPr>
                <w:b/>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9F0739" w:rsidRPr="008D59C7" w:rsidRDefault="009F0739" w:rsidP="009F0739">
            <w:r w:rsidRPr="008D59C7">
              <w:t>Ödev</w:t>
            </w:r>
          </w:p>
        </w:tc>
        <w:tc>
          <w:tcPr>
            <w:tcW w:w="1257" w:type="pct"/>
            <w:gridSpan w:val="3"/>
            <w:tcBorders>
              <w:top w:val="single" w:sz="4" w:space="0" w:color="auto"/>
              <w:left w:val="single" w:sz="4" w:space="0" w:color="auto"/>
              <w:bottom w:val="single" w:sz="4" w:space="0" w:color="auto"/>
              <w:right w:val="single" w:sz="8" w:space="0" w:color="auto"/>
            </w:tcBorders>
          </w:tcPr>
          <w:p w:rsidR="009F0739" w:rsidRPr="008D59C7" w:rsidRDefault="009F0739" w:rsidP="009F0739">
            <w:pPr>
              <w:jc w:val="center"/>
            </w:pPr>
            <w:r>
              <w:t>2</w:t>
            </w:r>
          </w:p>
        </w:tc>
        <w:tc>
          <w:tcPr>
            <w:tcW w:w="769" w:type="pct"/>
            <w:tcBorders>
              <w:top w:val="single" w:sz="4" w:space="0" w:color="auto"/>
              <w:left w:val="single" w:sz="8" w:space="0" w:color="auto"/>
              <w:bottom w:val="single" w:sz="4" w:space="0" w:color="auto"/>
              <w:right w:val="single" w:sz="12" w:space="0" w:color="auto"/>
            </w:tcBorders>
          </w:tcPr>
          <w:p w:rsidR="009F0739" w:rsidRPr="008D59C7" w:rsidRDefault="009F0739" w:rsidP="009F0739">
            <w:pPr>
              <w:jc w:val="center"/>
            </w:pPr>
            <w:r>
              <w:t>20</w:t>
            </w:r>
          </w:p>
        </w:tc>
      </w:tr>
      <w:tr w:rsidR="009F0739" w:rsidRPr="008D59C7"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rPr>
                <w:b/>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9F0739" w:rsidRPr="008D59C7" w:rsidRDefault="009F0739" w:rsidP="009F0739">
            <w:r w:rsidRPr="008D59C7">
              <w:t>Proje</w:t>
            </w:r>
          </w:p>
        </w:tc>
        <w:tc>
          <w:tcPr>
            <w:tcW w:w="1257" w:type="pct"/>
            <w:gridSpan w:val="3"/>
            <w:tcBorders>
              <w:top w:val="single" w:sz="4" w:space="0" w:color="auto"/>
              <w:left w:val="single" w:sz="4" w:space="0" w:color="auto"/>
              <w:bottom w:val="single" w:sz="8" w:space="0" w:color="auto"/>
              <w:right w:val="single" w:sz="8" w:space="0" w:color="auto"/>
            </w:tcBorders>
          </w:tcPr>
          <w:p w:rsidR="009F0739" w:rsidRPr="008D59C7" w:rsidRDefault="009F0739" w:rsidP="009F0739">
            <w:pPr>
              <w:jc w:val="center"/>
            </w:pPr>
          </w:p>
        </w:tc>
        <w:tc>
          <w:tcPr>
            <w:tcW w:w="769" w:type="pct"/>
            <w:tcBorders>
              <w:top w:val="single" w:sz="4" w:space="0" w:color="auto"/>
              <w:left w:val="single" w:sz="8" w:space="0" w:color="auto"/>
              <w:bottom w:val="single" w:sz="8" w:space="0" w:color="auto"/>
              <w:right w:val="single" w:sz="12" w:space="0" w:color="auto"/>
            </w:tcBorders>
          </w:tcPr>
          <w:p w:rsidR="009F0739" w:rsidRPr="008D59C7" w:rsidRDefault="009F0739" w:rsidP="009F0739">
            <w:pPr>
              <w:jc w:val="center"/>
            </w:pPr>
          </w:p>
        </w:tc>
      </w:tr>
      <w:tr w:rsidR="009F0739" w:rsidRPr="008D59C7"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rPr>
                <w:b/>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9F0739" w:rsidRPr="008D59C7" w:rsidRDefault="009F0739" w:rsidP="009F0739">
            <w:r w:rsidRPr="008D59C7">
              <w:t>Rapor</w:t>
            </w:r>
          </w:p>
        </w:tc>
        <w:tc>
          <w:tcPr>
            <w:tcW w:w="1257" w:type="pct"/>
            <w:gridSpan w:val="3"/>
            <w:tcBorders>
              <w:top w:val="single" w:sz="8" w:space="0" w:color="auto"/>
              <w:left w:val="single" w:sz="4" w:space="0" w:color="auto"/>
              <w:bottom w:val="single" w:sz="8" w:space="0" w:color="auto"/>
              <w:right w:val="single" w:sz="8" w:space="0" w:color="auto"/>
            </w:tcBorders>
          </w:tcPr>
          <w:p w:rsidR="009F0739" w:rsidRPr="008D59C7" w:rsidRDefault="009F0739" w:rsidP="009F0739">
            <w:pPr>
              <w:jc w:val="center"/>
            </w:pPr>
          </w:p>
        </w:tc>
        <w:tc>
          <w:tcPr>
            <w:tcW w:w="769" w:type="pct"/>
            <w:tcBorders>
              <w:top w:val="single" w:sz="8" w:space="0" w:color="auto"/>
              <w:left w:val="single" w:sz="8" w:space="0" w:color="auto"/>
              <w:bottom w:val="single" w:sz="8" w:space="0" w:color="auto"/>
              <w:right w:val="single" w:sz="12" w:space="0" w:color="auto"/>
            </w:tcBorders>
          </w:tcPr>
          <w:p w:rsidR="009F0739" w:rsidRPr="008D59C7" w:rsidRDefault="009F0739" w:rsidP="009F0739">
            <w:pPr>
              <w:jc w:val="center"/>
            </w:pPr>
          </w:p>
        </w:tc>
      </w:tr>
      <w:tr w:rsidR="009F0739" w:rsidRPr="008D59C7" w:rsidTr="009F0739">
        <w:tc>
          <w:tcPr>
            <w:tcW w:w="1832" w:type="pct"/>
            <w:gridSpan w:val="4"/>
            <w:vMerge/>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rPr>
                <w:b/>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9F0739" w:rsidRPr="008D59C7" w:rsidRDefault="009F0739" w:rsidP="009F0739">
            <w:r>
              <w:t>Diğer(Sözlü</w:t>
            </w:r>
            <w:r w:rsidRPr="008D59C7">
              <w:t>)</w:t>
            </w:r>
          </w:p>
        </w:tc>
        <w:tc>
          <w:tcPr>
            <w:tcW w:w="1257" w:type="pct"/>
            <w:gridSpan w:val="3"/>
            <w:tcBorders>
              <w:top w:val="single" w:sz="8" w:space="0" w:color="auto"/>
              <w:left w:val="single" w:sz="4" w:space="0" w:color="auto"/>
              <w:bottom w:val="single" w:sz="12" w:space="0" w:color="auto"/>
              <w:right w:val="single" w:sz="8" w:space="0" w:color="auto"/>
            </w:tcBorders>
          </w:tcPr>
          <w:p w:rsidR="009F0739" w:rsidRPr="008D59C7" w:rsidRDefault="009F0739" w:rsidP="009F0739">
            <w:pPr>
              <w:jc w:val="center"/>
            </w:pPr>
          </w:p>
        </w:tc>
        <w:tc>
          <w:tcPr>
            <w:tcW w:w="769" w:type="pct"/>
            <w:tcBorders>
              <w:top w:val="single" w:sz="8" w:space="0" w:color="auto"/>
              <w:left w:val="single" w:sz="8" w:space="0" w:color="auto"/>
              <w:bottom w:val="single" w:sz="12" w:space="0" w:color="auto"/>
              <w:right w:val="single" w:sz="12" w:space="0" w:color="auto"/>
            </w:tcBorders>
          </w:tcPr>
          <w:p w:rsidR="009F0739" w:rsidRPr="008D59C7" w:rsidRDefault="009F0739" w:rsidP="009F0739">
            <w:pPr>
              <w:jc w:val="center"/>
            </w:pPr>
          </w:p>
        </w:tc>
      </w:tr>
      <w:tr w:rsidR="009F0739" w:rsidRPr="008D59C7" w:rsidTr="009F0739">
        <w:trPr>
          <w:trHeight w:val="392"/>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jc w:val="center"/>
              <w:rPr>
                <w:b/>
              </w:rPr>
            </w:pPr>
            <w:r w:rsidRPr="008D59C7">
              <w:rPr>
                <w:b/>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9F0739" w:rsidRPr="008D59C7" w:rsidRDefault="009F0739" w:rsidP="009F0739"/>
        </w:tc>
        <w:tc>
          <w:tcPr>
            <w:tcW w:w="1257" w:type="pct"/>
            <w:gridSpan w:val="3"/>
            <w:tcBorders>
              <w:top w:val="single" w:sz="12" w:space="0" w:color="auto"/>
              <w:left w:val="single" w:sz="4" w:space="0" w:color="auto"/>
              <w:bottom w:val="single" w:sz="8" w:space="0" w:color="auto"/>
              <w:right w:val="single" w:sz="8" w:space="0" w:color="auto"/>
            </w:tcBorders>
            <w:vAlign w:val="center"/>
          </w:tcPr>
          <w:p w:rsidR="009F0739" w:rsidRPr="008D59C7" w:rsidRDefault="009F0739" w:rsidP="009F0739">
            <w:pPr>
              <w:jc w:val="center"/>
            </w:pPr>
            <w:r>
              <w:t>1</w:t>
            </w:r>
          </w:p>
        </w:tc>
        <w:tc>
          <w:tcPr>
            <w:tcW w:w="769" w:type="pct"/>
            <w:tcBorders>
              <w:top w:val="single" w:sz="12" w:space="0" w:color="auto"/>
              <w:left w:val="single" w:sz="8" w:space="0" w:color="auto"/>
              <w:bottom w:val="single" w:sz="8" w:space="0" w:color="auto"/>
              <w:right w:val="single" w:sz="12" w:space="0" w:color="auto"/>
            </w:tcBorders>
            <w:vAlign w:val="center"/>
          </w:tcPr>
          <w:p w:rsidR="009F0739" w:rsidRPr="008D59C7" w:rsidRDefault="009F0739" w:rsidP="009F0739">
            <w:pPr>
              <w:jc w:val="center"/>
            </w:pPr>
            <w:r>
              <w:t>50</w:t>
            </w:r>
          </w:p>
        </w:tc>
      </w:tr>
      <w:tr w:rsidR="009F0739" w:rsidRPr="008D59C7" w:rsidTr="009F073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jc w:val="center"/>
              <w:rPr>
                <w:b/>
              </w:rPr>
            </w:pPr>
            <w:r w:rsidRPr="008D59C7">
              <w:rPr>
                <w:b/>
              </w:rPr>
              <w:t>VARSA ÖNERİLEN ÖNKOŞUL(LAR)</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jc w:val="both"/>
              <w:rPr>
                <w:sz w:val="21"/>
                <w:szCs w:val="21"/>
              </w:rPr>
            </w:pPr>
            <w:r>
              <w:rPr>
                <w:sz w:val="21"/>
                <w:szCs w:val="21"/>
              </w:rPr>
              <w:t>Dersin ön koşulu bulunmamaktadır.</w:t>
            </w:r>
          </w:p>
        </w:tc>
      </w:tr>
      <w:tr w:rsidR="009F0739" w:rsidRPr="008D59C7" w:rsidTr="009F0739">
        <w:trPr>
          <w:trHeight w:val="447"/>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jc w:val="center"/>
              <w:rPr>
                <w:b/>
              </w:rPr>
            </w:pPr>
            <w:r w:rsidRPr="008D59C7">
              <w:rPr>
                <w:b/>
              </w:rPr>
              <w:t>DERSİN KISA İÇERİĞİ</w:t>
            </w:r>
          </w:p>
        </w:tc>
        <w:tc>
          <w:tcPr>
            <w:tcW w:w="3168" w:type="pct"/>
            <w:gridSpan w:val="8"/>
            <w:tcBorders>
              <w:top w:val="single" w:sz="12" w:space="0" w:color="auto"/>
              <w:left w:val="single" w:sz="12" w:space="0" w:color="auto"/>
              <w:bottom w:val="single" w:sz="12" w:space="0" w:color="auto"/>
              <w:right w:val="single" w:sz="12" w:space="0" w:color="auto"/>
            </w:tcBorders>
          </w:tcPr>
          <w:p w:rsidR="009F0739" w:rsidRPr="00C22C17" w:rsidRDefault="009F0739" w:rsidP="009F0739">
            <w:pPr>
              <w:pStyle w:val="Default"/>
              <w:jc w:val="both"/>
              <w:rPr>
                <w:sz w:val="21"/>
                <w:szCs w:val="21"/>
              </w:rPr>
            </w:pPr>
            <w:r>
              <w:t>Temel İngilizce okuma-yazma-dinleme becerileri; çocuk gelişimi ve evreleri ile ilgili temel kavramlar; temel eğitim ve ortaöğretimle ilgili temel kavramlar; eğitim bilimleri ile ilgili temel kavramlar; öğrenci-ebeveyn-öğretmen arasında diyalog örnekleri; akademik içerikli metinleri dinleme ve anlama teknikleri (youtube, teachertube, tedx konuşmaları vd.); profesyonel gelişim amaçlı sözel beceriler (kelime bilgisi, kalıplar vd.); yazma becerileri (dilekçe yazma, rapor hazırlama, cv oluşturma, kısa mesaj yazma, ders hedefleri oluşturma vd.); okuma becerileri (web 2.0 araçları kullanarak yazılı metinleri okuma vb.); ilgili öğretmenlik alanında çeviri çalışmaları.</w:t>
            </w:r>
          </w:p>
        </w:tc>
      </w:tr>
      <w:tr w:rsidR="009F0739" w:rsidRPr="008D59C7" w:rsidTr="009F0739">
        <w:trPr>
          <w:trHeight w:val="426"/>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jc w:val="center"/>
              <w:rPr>
                <w:b/>
              </w:rPr>
            </w:pPr>
            <w:r w:rsidRPr="008D59C7">
              <w:rPr>
                <w:b/>
              </w:rPr>
              <w:t>DERSİN AMAÇLARI</w:t>
            </w:r>
          </w:p>
        </w:tc>
        <w:tc>
          <w:tcPr>
            <w:tcW w:w="3168" w:type="pct"/>
            <w:gridSpan w:val="8"/>
            <w:tcBorders>
              <w:top w:val="single" w:sz="12" w:space="0" w:color="auto"/>
              <w:left w:val="single" w:sz="12" w:space="0" w:color="auto"/>
              <w:bottom w:val="single" w:sz="12" w:space="0" w:color="auto"/>
              <w:right w:val="single" w:sz="12" w:space="0" w:color="auto"/>
            </w:tcBorders>
          </w:tcPr>
          <w:p w:rsidR="009F0739" w:rsidRPr="00575801" w:rsidRDefault="009F0739" w:rsidP="000F3147">
            <w:pPr>
              <w:numPr>
                <w:ilvl w:val="0"/>
                <w:numId w:val="29"/>
              </w:numPr>
              <w:spacing w:after="0" w:line="240" w:lineRule="auto"/>
              <w:ind w:left="381"/>
              <w:jc w:val="both"/>
              <w:rPr>
                <w:sz w:val="21"/>
                <w:szCs w:val="21"/>
              </w:rPr>
            </w:pPr>
            <w:r>
              <w:rPr>
                <w:sz w:val="21"/>
                <w:szCs w:val="21"/>
              </w:rPr>
              <w:t>Öğrencilere, İngilizcedeki temel dilbilgisi kuralları hakkında farkındalık kazandırmak,</w:t>
            </w:r>
          </w:p>
          <w:p w:rsidR="009F0739" w:rsidRDefault="009F0739" w:rsidP="009F0739">
            <w:pPr>
              <w:ind w:left="381"/>
              <w:jc w:val="both"/>
              <w:rPr>
                <w:sz w:val="21"/>
                <w:szCs w:val="21"/>
              </w:rPr>
            </w:pPr>
          </w:p>
          <w:p w:rsidR="009F0739" w:rsidRDefault="009F0739" w:rsidP="000F3147">
            <w:pPr>
              <w:numPr>
                <w:ilvl w:val="0"/>
                <w:numId w:val="29"/>
              </w:numPr>
              <w:spacing w:after="0" w:line="240" w:lineRule="auto"/>
              <w:ind w:left="381"/>
              <w:jc w:val="both"/>
              <w:rPr>
                <w:sz w:val="21"/>
                <w:szCs w:val="21"/>
              </w:rPr>
            </w:pPr>
            <w:r>
              <w:rPr>
                <w:sz w:val="21"/>
                <w:szCs w:val="21"/>
              </w:rPr>
              <w:t>Öğrencilerin İngilizce okuma, yazma, dinleme ve sözel becerilerini geliştirmeye yönelik alıştırmalar ve metinler sunmak,</w:t>
            </w:r>
          </w:p>
          <w:p w:rsidR="009F0739" w:rsidRDefault="009F0739" w:rsidP="009F0739">
            <w:pPr>
              <w:ind w:left="381"/>
              <w:jc w:val="both"/>
              <w:rPr>
                <w:sz w:val="21"/>
                <w:szCs w:val="21"/>
              </w:rPr>
            </w:pPr>
          </w:p>
          <w:p w:rsidR="009F0739" w:rsidRDefault="009F0739" w:rsidP="000F3147">
            <w:pPr>
              <w:numPr>
                <w:ilvl w:val="0"/>
                <w:numId w:val="29"/>
              </w:numPr>
              <w:spacing w:after="0" w:line="240" w:lineRule="auto"/>
              <w:ind w:left="381"/>
              <w:jc w:val="both"/>
              <w:rPr>
                <w:sz w:val="21"/>
                <w:szCs w:val="21"/>
              </w:rPr>
            </w:pPr>
            <w:r>
              <w:rPr>
                <w:sz w:val="21"/>
                <w:szCs w:val="21"/>
              </w:rPr>
              <w:t>Öğrencilerin akademik İngilizceyi anlamalarına ve kullanmalarına olanak sağlamak,</w:t>
            </w:r>
          </w:p>
          <w:p w:rsidR="009F0739" w:rsidRDefault="009F0739" w:rsidP="009F0739">
            <w:pPr>
              <w:pStyle w:val="ListeParagraf"/>
              <w:rPr>
                <w:sz w:val="21"/>
                <w:szCs w:val="21"/>
              </w:rPr>
            </w:pPr>
          </w:p>
          <w:p w:rsidR="009F0739" w:rsidRDefault="009F0739" w:rsidP="000F3147">
            <w:pPr>
              <w:numPr>
                <w:ilvl w:val="0"/>
                <w:numId w:val="29"/>
              </w:numPr>
              <w:spacing w:after="0" w:line="240" w:lineRule="auto"/>
              <w:ind w:left="381"/>
              <w:jc w:val="both"/>
              <w:rPr>
                <w:sz w:val="21"/>
                <w:szCs w:val="21"/>
              </w:rPr>
            </w:pPr>
            <w:r>
              <w:rPr>
                <w:sz w:val="21"/>
                <w:szCs w:val="21"/>
              </w:rPr>
              <w:t>Öğrencilere akademik bir metni çevirmelerine yardımcı olmak,</w:t>
            </w:r>
          </w:p>
          <w:p w:rsidR="009F0739" w:rsidRDefault="009F0739" w:rsidP="009F0739">
            <w:pPr>
              <w:pStyle w:val="ListeParagraf"/>
              <w:rPr>
                <w:sz w:val="21"/>
                <w:szCs w:val="21"/>
              </w:rPr>
            </w:pPr>
          </w:p>
          <w:p w:rsidR="009F0739" w:rsidRDefault="009F0739" w:rsidP="000F3147">
            <w:pPr>
              <w:numPr>
                <w:ilvl w:val="0"/>
                <w:numId w:val="29"/>
              </w:numPr>
              <w:spacing w:after="0" w:line="240" w:lineRule="auto"/>
              <w:ind w:left="381"/>
              <w:jc w:val="both"/>
              <w:rPr>
                <w:sz w:val="21"/>
                <w:szCs w:val="21"/>
              </w:rPr>
            </w:pPr>
            <w:r>
              <w:rPr>
                <w:sz w:val="21"/>
                <w:szCs w:val="21"/>
              </w:rPr>
              <w:t>Öğrencilerin hedef dildeki kelime dağarcıklarının geliştirilmesi için mesleki kaynaklardan yararlanmak.</w:t>
            </w:r>
          </w:p>
          <w:p w:rsidR="009F0739" w:rsidRDefault="009F0739" w:rsidP="009F0739">
            <w:pPr>
              <w:pStyle w:val="ListeParagraf"/>
              <w:rPr>
                <w:sz w:val="21"/>
                <w:szCs w:val="21"/>
              </w:rPr>
            </w:pPr>
          </w:p>
          <w:p w:rsidR="009F0739" w:rsidRPr="008D59C7" w:rsidRDefault="009F0739" w:rsidP="009F0739">
            <w:pPr>
              <w:ind w:left="381"/>
              <w:jc w:val="both"/>
              <w:rPr>
                <w:sz w:val="21"/>
                <w:szCs w:val="21"/>
              </w:rPr>
            </w:pPr>
          </w:p>
        </w:tc>
      </w:tr>
      <w:tr w:rsidR="009F0739" w:rsidRPr="008D59C7" w:rsidTr="009F073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jc w:val="center"/>
              <w:rPr>
                <w:b/>
              </w:rPr>
            </w:pPr>
            <w:r w:rsidRPr="008D59C7">
              <w:rPr>
                <w:b/>
              </w:rPr>
              <w:t>DERSİN MESLEK EĞİTİMİNİ SAĞLAMAYA YÖNELİK KATKISI</w:t>
            </w:r>
          </w:p>
        </w:tc>
        <w:tc>
          <w:tcPr>
            <w:tcW w:w="3168" w:type="pct"/>
            <w:gridSpan w:val="8"/>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1"/>
                <w:szCs w:val="21"/>
              </w:rPr>
            </w:pPr>
            <w:r>
              <w:rPr>
                <w:sz w:val="21"/>
                <w:szCs w:val="21"/>
              </w:rPr>
              <w:t xml:space="preserve">Bu ders ile birlikte, öğrenciler, Eğitim Bilimleri Alanı’na yönelik akademik dil becerilerini ilerletme imkânı bularak, alandaki İngilizce kaynakları kullanma yetilerini geliştireceklerdir.  Bu sayede, meslekleriyle ilgili alanyazını, gelişmeleri ve haberleri İngilizce olarak takip edebileceklerdir. </w:t>
            </w:r>
          </w:p>
        </w:tc>
      </w:tr>
      <w:tr w:rsidR="009F0739" w:rsidRPr="008D59C7" w:rsidTr="009F0739">
        <w:trPr>
          <w:trHeight w:val="518"/>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jc w:val="center"/>
              <w:rPr>
                <w:b/>
              </w:rPr>
            </w:pPr>
            <w:r w:rsidRPr="008D59C7">
              <w:rPr>
                <w:b/>
              </w:rPr>
              <w:t>DERSİN ÖĞRENİM ÇIKTILARI</w:t>
            </w:r>
          </w:p>
        </w:tc>
        <w:tc>
          <w:tcPr>
            <w:tcW w:w="3168" w:type="pct"/>
            <w:gridSpan w:val="8"/>
            <w:tcBorders>
              <w:top w:val="single" w:sz="12" w:space="0" w:color="auto"/>
              <w:left w:val="single" w:sz="12" w:space="0" w:color="auto"/>
              <w:bottom w:val="single" w:sz="12" w:space="0" w:color="auto"/>
              <w:right w:val="single" w:sz="12" w:space="0" w:color="auto"/>
            </w:tcBorders>
          </w:tcPr>
          <w:p w:rsidR="009F0739" w:rsidRDefault="009F0739" w:rsidP="000F3147">
            <w:pPr>
              <w:numPr>
                <w:ilvl w:val="0"/>
                <w:numId w:val="29"/>
              </w:numPr>
              <w:spacing w:after="0" w:line="240" w:lineRule="auto"/>
              <w:ind w:left="381"/>
              <w:jc w:val="both"/>
              <w:rPr>
                <w:sz w:val="21"/>
                <w:szCs w:val="21"/>
              </w:rPr>
            </w:pPr>
            <w:r>
              <w:rPr>
                <w:sz w:val="21"/>
                <w:szCs w:val="21"/>
              </w:rPr>
              <w:t>Öğrenciler, İngilizcedeki temel dilbilgisi kuralları hakkında bilgi edinecekler,</w:t>
            </w:r>
          </w:p>
          <w:p w:rsidR="009F0739" w:rsidRDefault="009F0739" w:rsidP="009F0739">
            <w:pPr>
              <w:ind w:left="381"/>
              <w:jc w:val="both"/>
              <w:rPr>
                <w:sz w:val="21"/>
                <w:szCs w:val="21"/>
              </w:rPr>
            </w:pPr>
          </w:p>
          <w:p w:rsidR="009F0739" w:rsidRPr="004E07F2" w:rsidRDefault="009F0739" w:rsidP="000F3147">
            <w:pPr>
              <w:numPr>
                <w:ilvl w:val="0"/>
                <w:numId w:val="29"/>
              </w:numPr>
              <w:spacing w:after="0" w:line="240" w:lineRule="auto"/>
              <w:ind w:left="381"/>
              <w:jc w:val="both"/>
              <w:rPr>
                <w:sz w:val="21"/>
                <w:szCs w:val="21"/>
              </w:rPr>
            </w:pPr>
            <w:r w:rsidRPr="004E07F2">
              <w:rPr>
                <w:sz w:val="21"/>
                <w:szCs w:val="21"/>
              </w:rPr>
              <w:t>Öğrenciler, İngilizce okuma (web 2.0 araçları kullanarak yazılı metinleri okuma vb.), yazma (dilekçe yazma, rapor hazırlama, cv oluşturma, kısa mesaj yazma, ders hedefleri oluşturma vd.)</w:t>
            </w:r>
            <w:r>
              <w:rPr>
                <w:sz w:val="21"/>
                <w:szCs w:val="21"/>
              </w:rPr>
              <w:t xml:space="preserve">, </w:t>
            </w:r>
            <w:r>
              <w:t xml:space="preserve">sözel </w:t>
            </w:r>
            <w:r w:rsidRPr="00F70D9C">
              <w:rPr>
                <w:sz w:val="21"/>
                <w:szCs w:val="21"/>
              </w:rPr>
              <w:t xml:space="preserve">(kelime bilgisi, kalıplar vd.) </w:t>
            </w:r>
            <w:r w:rsidRPr="004E07F2">
              <w:rPr>
                <w:sz w:val="21"/>
                <w:szCs w:val="21"/>
              </w:rPr>
              <w:t>ve dinleme (youtube, teachertube, tedx konuşmaları vd.) becerilerini geliştirmeye yönelik alıştırmalar yapacaklar,</w:t>
            </w:r>
          </w:p>
          <w:p w:rsidR="009F0739" w:rsidRDefault="009F0739" w:rsidP="009F0739">
            <w:pPr>
              <w:jc w:val="both"/>
              <w:rPr>
                <w:sz w:val="21"/>
                <w:szCs w:val="21"/>
              </w:rPr>
            </w:pPr>
          </w:p>
          <w:p w:rsidR="009F0739" w:rsidRDefault="009F0739" w:rsidP="000F3147">
            <w:pPr>
              <w:numPr>
                <w:ilvl w:val="0"/>
                <w:numId w:val="29"/>
              </w:numPr>
              <w:spacing w:after="0" w:line="240" w:lineRule="auto"/>
              <w:ind w:left="381"/>
              <w:jc w:val="both"/>
              <w:rPr>
                <w:sz w:val="21"/>
                <w:szCs w:val="21"/>
              </w:rPr>
            </w:pPr>
            <w:r>
              <w:rPr>
                <w:sz w:val="21"/>
                <w:szCs w:val="21"/>
              </w:rPr>
              <w:t>Öğrenciler, akademik İngilizceyi kullanmaya yönelik çalışmalar yapacaklar,</w:t>
            </w:r>
          </w:p>
          <w:p w:rsidR="009F0739" w:rsidRDefault="009F0739" w:rsidP="009F0739">
            <w:pPr>
              <w:pStyle w:val="ListeParagraf"/>
              <w:rPr>
                <w:sz w:val="21"/>
                <w:szCs w:val="21"/>
              </w:rPr>
            </w:pPr>
          </w:p>
          <w:p w:rsidR="009F0739" w:rsidRDefault="009F0739" w:rsidP="000F3147">
            <w:pPr>
              <w:numPr>
                <w:ilvl w:val="0"/>
                <w:numId w:val="29"/>
              </w:numPr>
              <w:spacing w:after="0" w:line="240" w:lineRule="auto"/>
              <w:ind w:left="381"/>
              <w:jc w:val="both"/>
              <w:rPr>
                <w:sz w:val="21"/>
                <w:szCs w:val="21"/>
              </w:rPr>
            </w:pPr>
            <w:r>
              <w:rPr>
                <w:sz w:val="21"/>
                <w:szCs w:val="21"/>
              </w:rPr>
              <w:lastRenderedPageBreak/>
              <w:t>Öğrenciler akademik bir metni çevirme alıştırmaları yapacaklar,</w:t>
            </w:r>
          </w:p>
          <w:p w:rsidR="009F0739" w:rsidRDefault="009F0739" w:rsidP="009F0739">
            <w:pPr>
              <w:pStyle w:val="ListeParagraf"/>
              <w:rPr>
                <w:sz w:val="21"/>
                <w:szCs w:val="21"/>
              </w:rPr>
            </w:pPr>
          </w:p>
          <w:p w:rsidR="009F0739" w:rsidRDefault="009F0739" w:rsidP="000F3147">
            <w:pPr>
              <w:numPr>
                <w:ilvl w:val="0"/>
                <w:numId w:val="29"/>
              </w:numPr>
              <w:spacing w:after="0" w:line="240" w:lineRule="auto"/>
              <w:ind w:left="381"/>
              <w:jc w:val="both"/>
              <w:rPr>
                <w:sz w:val="21"/>
                <w:szCs w:val="21"/>
              </w:rPr>
            </w:pPr>
            <w:r>
              <w:rPr>
                <w:sz w:val="21"/>
                <w:szCs w:val="21"/>
              </w:rPr>
              <w:t>Öğrenciler, hedef dildeki kelime dağarcıklarını geliştirmek için mesleki kaynaklardan yararlanacaklar.</w:t>
            </w:r>
          </w:p>
          <w:p w:rsidR="009F0739" w:rsidRPr="008D59C7" w:rsidRDefault="009F0739" w:rsidP="009F0739">
            <w:pPr>
              <w:tabs>
                <w:tab w:val="left" w:pos="7800"/>
              </w:tabs>
              <w:ind w:left="381"/>
              <w:jc w:val="both"/>
              <w:rPr>
                <w:sz w:val="21"/>
                <w:szCs w:val="21"/>
              </w:rPr>
            </w:pPr>
          </w:p>
        </w:tc>
      </w:tr>
      <w:tr w:rsidR="009F0739" w:rsidRPr="008D59C7" w:rsidTr="009F073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jc w:val="center"/>
              <w:rPr>
                <w:b/>
              </w:rPr>
            </w:pPr>
            <w:r w:rsidRPr="008D59C7">
              <w:rPr>
                <w:b/>
              </w:rPr>
              <w:lastRenderedPageBreak/>
              <w:t>TEMEL DERS KİTABI</w:t>
            </w:r>
          </w:p>
        </w:tc>
        <w:tc>
          <w:tcPr>
            <w:tcW w:w="3168" w:type="pct"/>
            <w:gridSpan w:val="8"/>
            <w:tcBorders>
              <w:top w:val="single" w:sz="12" w:space="0" w:color="auto"/>
              <w:left w:val="single" w:sz="12" w:space="0" w:color="auto"/>
              <w:bottom w:val="single" w:sz="12" w:space="0" w:color="auto"/>
              <w:right w:val="single" w:sz="12" w:space="0" w:color="auto"/>
            </w:tcBorders>
          </w:tcPr>
          <w:p w:rsidR="009F0739" w:rsidRPr="004E07F2" w:rsidRDefault="009F0739" w:rsidP="009F0739">
            <w:pPr>
              <w:rPr>
                <w:sz w:val="21"/>
                <w:szCs w:val="21"/>
              </w:rPr>
            </w:pPr>
            <w:r>
              <w:t>Gülcü, M., Gülen, G., Şeşen, E., &amp; Tokdemir, G. (2010). Academic English: Survival Skills I. Blackswan Publishing House.</w:t>
            </w:r>
          </w:p>
        </w:tc>
      </w:tr>
      <w:tr w:rsidR="009F0739" w:rsidRPr="008D59C7" w:rsidTr="009F0739">
        <w:trPr>
          <w:trHeight w:val="54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jc w:val="center"/>
              <w:rPr>
                <w:b/>
              </w:rPr>
            </w:pPr>
            <w:r w:rsidRPr="008D59C7">
              <w:rPr>
                <w:b/>
              </w:rPr>
              <w:t>YARDIMCI KAYNAKLAR</w:t>
            </w:r>
          </w:p>
        </w:tc>
        <w:tc>
          <w:tcPr>
            <w:tcW w:w="3168" w:type="pct"/>
            <w:gridSpan w:val="8"/>
            <w:tcBorders>
              <w:top w:val="single" w:sz="12" w:space="0" w:color="auto"/>
              <w:left w:val="single" w:sz="12" w:space="0" w:color="auto"/>
              <w:bottom w:val="single" w:sz="12" w:space="0" w:color="auto"/>
              <w:right w:val="single" w:sz="12" w:space="0" w:color="auto"/>
            </w:tcBorders>
          </w:tcPr>
          <w:p w:rsidR="009F0739" w:rsidRDefault="009F0739" w:rsidP="009F0739">
            <w:pPr>
              <w:rPr>
                <w:sz w:val="21"/>
                <w:szCs w:val="21"/>
              </w:rPr>
            </w:pPr>
            <w:r w:rsidRPr="004E07F2">
              <w:rPr>
                <w:sz w:val="21"/>
                <w:szCs w:val="21"/>
              </w:rPr>
              <w:t xml:space="preserve">Hewings, M., Thaine,  C. &amp; McCarthy, M. (2012). </w:t>
            </w:r>
            <w:r w:rsidRPr="004E07F2">
              <w:rPr>
                <w:i/>
                <w:sz w:val="21"/>
                <w:szCs w:val="21"/>
              </w:rPr>
              <w:t xml:space="preserve">Cambridge academic English. </w:t>
            </w:r>
            <w:r w:rsidRPr="004E07F2">
              <w:rPr>
                <w:sz w:val="21"/>
                <w:szCs w:val="21"/>
              </w:rPr>
              <w:t>Cambridge University Press.</w:t>
            </w:r>
          </w:p>
          <w:p w:rsidR="009F0739" w:rsidRPr="00C22C17" w:rsidRDefault="009F0739" w:rsidP="009F0739">
            <w:pPr>
              <w:pStyle w:val="Balk4"/>
              <w:spacing w:before="0" w:after="0"/>
              <w:rPr>
                <w:b w:val="0"/>
                <w:color w:val="000000"/>
                <w:sz w:val="21"/>
                <w:szCs w:val="21"/>
              </w:rPr>
            </w:pPr>
            <w:r>
              <w:rPr>
                <w:b w:val="0"/>
                <w:color w:val="000000"/>
                <w:sz w:val="21"/>
                <w:szCs w:val="21"/>
              </w:rPr>
              <w:t>Seçilen bilimsel makaleler, gazeteler, TEDX konuşmaları, ilgili videolar ve ses kayıtları.</w:t>
            </w:r>
          </w:p>
        </w:tc>
      </w:tr>
      <w:tr w:rsidR="009F0739" w:rsidRPr="008D59C7" w:rsidTr="009F0739">
        <w:trPr>
          <w:trHeight w:val="520"/>
        </w:trPr>
        <w:tc>
          <w:tcPr>
            <w:tcW w:w="1832" w:type="pct"/>
            <w:gridSpan w:val="4"/>
            <w:tcBorders>
              <w:top w:val="single" w:sz="12" w:space="0" w:color="auto"/>
              <w:left w:val="single" w:sz="12" w:space="0" w:color="auto"/>
              <w:bottom w:val="single" w:sz="12" w:space="0" w:color="auto"/>
              <w:right w:val="single" w:sz="12" w:space="0" w:color="auto"/>
            </w:tcBorders>
            <w:vAlign w:val="center"/>
          </w:tcPr>
          <w:p w:rsidR="009F0739" w:rsidRPr="008D59C7" w:rsidRDefault="009F0739" w:rsidP="009F0739">
            <w:pPr>
              <w:jc w:val="center"/>
              <w:rPr>
                <w:b/>
              </w:rPr>
            </w:pPr>
            <w:r w:rsidRPr="008D59C7">
              <w:rPr>
                <w:b/>
              </w:rPr>
              <w:t>DERSTE GEREKLİ ARAÇ VE GEREÇLER</w:t>
            </w:r>
          </w:p>
        </w:tc>
        <w:tc>
          <w:tcPr>
            <w:tcW w:w="3168" w:type="pct"/>
            <w:gridSpan w:val="8"/>
            <w:tcBorders>
              <w:top w:val="single" w:sz="12" w:space="0" w:color="auto"/>
              <w:left w:val="single" w:sz="12" w:space="0" w:color="auto"/>
              <w:bottom w:val="single" w:sz="12" w:space="0" w:color="auto"/>
              <w:right w:val="single" w:sz="12" w:space="0" w:color="auto"/>
            </w:tcBorders>
          </w:tcPr>
          <w:p w:rsidR="009F0739" w:rsidRPr="008D59C7" w:rsidRDefault="009F0739" w:rsidP="009F0739">
            <w:pPr>
              <w:jc w:val="both"/>
              <w:rPr>
                <w:sz w:val="21"/>
                <w:szCs w:val="21"/>
              </w:rPr>
            </w:pPr>
            <w:r>
              <w:rPr>
                <w:sz w:val="21"/>
                <w:szCs w:val="21"/>
              </w:rPr>
              <w:t>Bilgisayar, projeksiyon.</w:t>
            </w:r>
          </w:p>
        </w:tc>
      </w:tr>
    </w:tbl>
    <w:p w:rsidR="009F0739" w:rsidRPr="00F70D9C" w:rsidRDefault="009F0739" w:rsidP="009F0739">
      <w:pPr>
        <w:rPr>
          <w:vanish/>
        </w:rPr>
      </w:pPr>
    </w:p>
    <w:tbl>
      <w:tblPr>
        <w:tblpPr w:leftFromText="180" w:rightFromText="180" w:vertAnchor="text" w:horzAnchor="margin" w:tblpY="409"/>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F0739" w:rsidRPr="00506E73" w:rsidTr="009F0739">
        <w:trPr>
          <w:trHeight w:val="510"/>
        </w:trPr>
        <w:tc>
          <w:tcPr>
            <w:tcW w:w="5000" w:type="pct"/>
            <w:gridSpan w:val="2"/>
            <w:shd w:val="clear" w:color="auto" w:fill="auto"/>
            <w:vAlign w:val="center"/>
          </w:tcPr>
          <w:p w:rsidR="009F0739" w:rsidRPr="00506E73" w:rsidRDefault="009F0739" w:rsidP="009F0739">
            <w:pPr>
              <w:jc w:val="center"/>
              <w:rPr>
                <w:b/>
                <w:sz w:val="20"/>
                <w:szCs w:val="20"/>
                <w:lang w:val="en-US"/>
              </w:rPr>
            </w:pPr>
            <w:r w:rsidRPr="00506E73">
              <w:rPr>
                <w:b/>
                <w:sz w:val="20"/>
                <w:szCs w:val="20"/>
                <w:lang w:val="en-US"/>
              </w:rPr>
              <w:t>DERSİN HAFTALIK PLANI</w:t>
            </w:r>
          </w:p>
        </w:tc>
      </w:tr>
      <w:tr w:rsidR="009F0739" w:rsidRPr="00506E73" w:rsidTr="009F0739">
        <w:tc>
          <w:tcPr>
            <w:tcW w:w="575" w:type="pct"/>
            <w:shd w:val="clear" w:color="auto" w:fill="auto"/>
          </w:tcPr>
          <w:p w:rsidR="009F0739" w:rsidRPr="00506E73" w:rsidRDefault="009F0739" w:rsidP="009F0739">
            <w:pPr>
              <w:jc w:val="center"/>
              <w:rPr>
                <w:b/>
                <w:sz w:val="20"/>
                <w:szCs w:val="20"/>
                <w:lang w:val="en-US"/>
              </w:rPr>
            </w:pPr>
            <w:r w:rsidRPr="00506E73">
              <w:rPr>
                <w:b/>
                <w:sz w:val="20"/>
                <w:szCs w:val="20"/>
                <w:lang w:val="en-US"/>
              </w:rPr>
              <w:t>HAFTA</w:t>
            </w:r>
          </w:p>
        </w:tc>
        <w:tc>
          <w:tcPr>
            <w:tcW w:w="4425" w:type="pct"/>
            <w:shd w:val="clear" w:color="auto" w:fill="auto"/>
          </w:tcPr>
          <w:p w:rsidR="009F0739" w:rsidRPr="00506E73" w:rsidRDefault="009F0739" w:rsidP="009F0739">
            <w:pPr>
              <w:rPr>
                <w:b/>
                <w:sz w:val="20"/>
                <w:szCs w:val="20"/>
                <w:lang w:val="en-US"/>
              </w:rPr>
            </w:pPr>
            <w:r w:rsidRPr="00506E73">
              <w:rPr>
                <w:b/>
                <w:sz w:val="20"/>
                <w:szCs w:val="20"/>
                <w:lang w:val="en-US"/>
              </w:rPr>
              <w:t>İŞLENEN KONULAR</w:t>
            </w:r>
          </w:p>
        </w:tc>
      </w:tr>
      <w:tr w:rsidR="009F0739" w:rsidRPr="00506E73" w:rsidTr="009F0739">
        <w:tc>
          <w:tcPr>
            <w:tcW w:w="575" w:type="pct"/>
            <w:shd w:val="clear" w:color="auto" w:fill="auto"/>
            <w:vAlign w:val="center"/>
          </w:tcPr>
          <w:p w:rsidR="009F0739" w:rsidRPr="00506E73" w:rsidRDefault="009F0739" w:rsidP="009F0739">
            <w:pPr>
              <w:jc w:val="center"/>
              <w:rPr>
                <w:sz w:val="20"/>
                <w:szCs w:val="20"/>
                <w:lang w:val="en-US"/>
              </w:rPr>
            </w:pPr>
            <w:r w:rsidRPr="00506E73">
              <w:rPr>
                <w:sz w:val="20"/>
                <w:szCs w:val="20"/>
                <w:lang w:val="en-US"/>
              </w:rPr>
              <w:t>1</w:t>
            </w:r>
          </w:p>
        </w:tc>
        <w:tc>
          <w:tcPr>
            <w:tcW w:w="4425" w:type="pct"/>
            <w:shd w:val="clear" w:color="auto" w:fill="auto"/>
          </w:tcPr>
          <w:p w:rsidR="009F0739" w:rsidRPr="00506E73" w:rsidRDefault="009F0739" w:rsidP="009F0739">
            <w:pPr>
              <w:jc w:val="both"/>
              <w:rPr>
                <w:sz w:val="20"/>
                <w:szCs w:val="20"/>
                <w:lang w:val="en-US"/>
              </w:rPr>
            </w:pPr>
            <w:r w:rsidRPr="00506E73">
              <w:rPr>
                <w:sz w:val="20"/>
                <w:szCs w:val="20"/>
                <w:lang w:val="en-US"/>
              </w:rPr>
              <w:t>Introduction to the course: Research Skills-</w:t>
            </w:r>
            <w:r w:rsidRPr="00506E73">
              <w:rPr>
                <w:lang w:val="en-US"/>
              </w:rPr>
              <w:t xml:space="preserve"> </w:t>
            </w:r>
            <w:r w:rsidRPr="00506E73">
              <w:rPr>
                <w:sz w:val="20"/>
                <w:szCs w:val="20"/>
                <w:lang w:val="en-US"/>
              </w:rPr>
              <w:t>Recognizing reference information, Researching on the Internet, in the Library; Finding and selecting relevant sources</w:t>
            </w:r>
          </w:p>
        </w:tc>
      </w:tr>
      <w:tr w:rsidR="009F0739" w:rsidRPr="00506E73" w:rsidTr="009F0739">
        <w:tc>
          <w:tcPr>
            <w:tcW w:w="575" w:type="pct"/>
            <w:shd w:val="clear" w:color="auto" w:fill="auto"/>
            <w:vAlign w:val="center"/>
          </w:tcPr>
          <w:p w:rsidR="009F0739" w:rsidRPr="00506E73" w:rsidRDefault="009F0739" w:rsidP="009F0739">
            <w:pPr>
              <w:jc w:val="center"/>
              <w:rPr>
                <w:sz w:val="20"/>
                <w:szCs w:val="20"/>
                <w:lang w:val="en-US"/>
              </w:rPr>
            </w:pPr>
            <w:r w:rsidRPr="00506E73">
              <w:rPr>
                <w:sz w:val="20"/>
                <w:szCs w:val="20"/>
                <w:lang w:val="en-US"/>
              </w:rPr>
              <w:t>2</w:t>
            </w:r>
          </w:p>
        </w:tc>
        <w:tc>
          <w:tcPr>
            <w:tcW w:w="4425" w:type="pct"/>
            <w:shd w:val="clear" w:color="auto" w:fill="auto"/>
          </w:tcPr>
          <w:p w:rsidR="009F0739" w:rsidRPr="00506E73" w:rsidRDefault="009F0739" w:rsidP="009F0739">
            <w:pPr>
              <w:jc w:val="both"/>
              <w:rPr>
                <w:sz w:val="20"/>
                <w:szCs w:val="20"/>
                <w:lang w:val="en-US"/>
              </w:rPr>
            </w:pPr>
            <w:r w:rsidRPr="00506E73">
              <w:rPr>
                <w:sz w:val="20"/>
                <w:szCs w:val="20"/>
                <w:lang w:val="en-US"/>
              </w:rPr>
              <w:t xml:space="preserve">Course outcomes and objective writing, selected authentic listening </w:t>
            </w:r>
          </w:p>
        </w:tc>
      </w:tr>
      <w:tr w:rsidR="009F0739" w:rsidRPr="00506E73" w:rsidTr="009F0739">
        <w:tc>
          <w:tcPr>
            <w:tcW w:w="575" w:type="pct"/>
            <w:shd w:val="clear" w:color="auto" w:fill="auto"/>
            <w:vAlign w:val="center"/>
          </w:tcPr>
          <w:p w:rsidR="009F0739" w:rsidRPr="00506E73" w:rsidRDefault="009F0739" w:rsidP="009F0739">
            <w:pPr>
              <w:jc w:val="center"/>
              <w:rPr>
                <w:sz w:val="20"/>
                <w:szCs w:val="20"/>
                <w:lang w:val="en-US"/>
              </w:rPr>
            </w:pPr>
            <w:r w:rsidRPr="00506E73">
              <w:rPr>
                <w:sz w:val="20"/>
                <w:szCs w:val="20"/>
                <w:lang w:val="en-US"/>
              </w:rPr>
              <w:t>3</w:t>
            </w:r>
          </w:p>
        </w:tc>
        <w:tc>
          <w:tcPr>
            <w:tcW w:w="4425" w:type="pct"/>
            <w:shd w:val="clear" w:color="auto" w:fill="auto"/>
          </w:tcPr>
          <w:p w:rsidR="009F0739" w:rsidRPr="00506E73" w:rsidRDefault="009F0739" w:rsidP="009F0739">
            <w:pPr>
              <w:jc w:val="both"/>
              <w:rPr>
                <w:sz w:val="20"/>
                <w:szCs w:val="20"/>
                <w:lang w:val="en-US"/>
              </w:rPr>
            </w:pPr>
            <w:r w:rsidRPr="00506E73">
              <w:rPr>
                <w:sz w:val="20"/>
                <w:szCs w:val="20"/>
                <w:lang w:val="en-US"/>
              </w:rPr>
              <w:t>Preparing an academic report: selected authentic reading and writing exercise</w:t>
            </w:r>
          </w:p>
        </w:tc>
      </w:tr>
      <w:tr w:rsidR="009F0739" w:rsidRPr="00506E73" w:rsidTr="009F0739">
        <w:tc>
          <w:tcPr>
            <w:tcW w:w="575" w:type="pct"/>
            <w:shd w:val="clear" w:color="auto" w:fill="auto"/>
            <w:vAlign w:val="center"/>
          </w:tcPr>
          <w:p w:rsidR="009F0739" w:rsidRPr="00506E73" w:rsidRDefault="009F0739" w:rsidP="009F0739">
            <w:pPr>
              <w:jc w:val="center"/>
              <w:rPr>
                <w:sz w:val="20"/>
                <w:szCs w:val="20"/>
                <w:lang w:val="en-US"/>
              </w:rPr>
            </w:pPr>
            <w:r w:rsidRPr="00506E73">
              <w:rPr>
                <w:sz w:val="20"/>
                <w:szCs w:val="20"/>
                <w:lang w:val="en-US"/>
              </w:rPr>
              <w:t>4</w:t>
            </w:r>
          </w:p>
        </w:tc>
        <w:tc>
          <w:tcPr>
            <w:tcW w:w="4425" w:type="pct"/>
            <w:shd w:val="clear" w:color="auto" w:fill="auto"/>
          </w:tcPr>
          <w:p w:rsidR="009F0739" w:rsidRPr="00506E73" w:rsidRDefault="009F0739" w:rsidP="009F0739">
            <w:pPr>
              <w:jc w:val="both"/>
              <w:rPr>
                <w:sz w:val="20"/>
                <w:szCs w:val="20"/>
                <w:lang w:val="en-US"/>
              </w:rPr>
            </w:pPr>
            <w:r w:rsidRPr="00506E73">
              <w:rPr>
                <w:sz w:val="20"/>
                <w:szCs w:val="20"/>
                <w:lang w:val="en-US"/>
              </w:rPr>
              <w:t>Writing a petition: authentic reading/listening material</w:t>
            </w:r>
          </w:p>
        </w:tc>
      </w:tr>
      <w:tr w:rsidR="009F0739" w:rsidRPr="00506E73" w:rsidTr="009F0739">
        <w:tc>
          <w:tcPr>
            <w:tcW w:w="575" w:type="pct"/>
            <w:shd w:val="clear" w:color="auto" w:fill="auto"/>
            <w:vAlign w:val="center"/>
          </w:tcPr>
          <w:p w:rsidR="009F0739" w:rsidRPr="00506E73" w:rsidRDefault="009F0739" w:rsidP="009F0739">
            <w:pPr>
              <w:jc w:val="center"/>
              <w:rPr>
                <w:sz w:val="20"/>
                <w:szCs w:val="20"/>
                <w:lang w:val="en-US"/>
              </w:rPr>
            </w:pPr>
            <w:r w:rsidRPr="00506E73">
              <w:rPr>
                <w:sz w:val="20"/>
                <w:szCs w:val="20"/>
                <w:lang w:val="en-US"/>
              </w:rPr>
              <w:t>5</w:t>
            </w:r>
          </w:p>
        </w:tc>
        <w:tc>
          <w:tcPr>
            <w:tcW w:w="4425" w:type="pct"/>
            <w:shd w:val="clear" w:color="auto" w:fill="auto"/>
          </w:tcPr>
          <w:p w:rsidR="009F0739" w:rsidRPr="00506E73" w:rsidRDefault="009F0739" w:rsidP="009F0739">
            <w:pPr>
              <w:jc w:val="both"/>
              <w:rPr>
                <w:sz w:val="20"/>
                <w:szCs w:val="20"/>
                <w:lang w:val="en-US"/>
              </w:rPr>
            </w:pPr>
            <w:r w:rsidRPr="00506E73">
              <w:rPr>
                <w:sz w:val="20"/>
                <w:szCs w:val="20"/>
                <w:lang w:val="en-US"/>
              </w:rPr>
              <w:t>APA Citation: citing reference, paraphrasing, summarizing, quoting, avoiding plagiarism</w:t>
            </w:r>
          </w:p>
        </w:tc>
      </w:tr>
      <w:tr w:rsidR="009F0739" w:rsidRPr="00506E73" w:rsidTr="009F0739">
        <w:tc>
          <w:tcPr>
            <w:tcW w:w="575" w:type="pct"/>
            <w:tcBorders>
              <w:bottom w:val="single" w:sz="6" w:space="0" w:color="auto"/>
            </w:tcBorders>
            <w:shd w:val="clear" w:color="auto" w:fill="auto"/>
            <w:vAlign w:val="center"/>
          </w:tcPr>
          <w:p w:rsidR="009F0739" w:rsidRPr="00506E73" w:rsidRDefault="009F0739" w:rsidP="009F0739">
            <w:pPr>
              <w:jc w:val="center"/>
              <w:rPr>
                <w:sz w:val="20"/>
                <w:szCs w:val="20"/>
                <w:lang w:val="en-US"/>
              </w:rPr>
            </w:pPr>
            <w:r w:rsidRPr="00506E73">
              <w:rPr>
                <w:sz w:val="20"/>
                <w:szCs w:val="20"/>
                <w:lang w:val="en-US"/>
              </w:rPr>
              <w:t>6</w:t>
            </w:r>
          </w:p>
        </w:tc>
        <w:tc>
          <w:tcPr>
            <w:tcW w:w="4425" w:type="pct"/>
            <w:tcBorders>
              <w:bottom w:val="single" w:sz="6" w:space="0" w:color="auto"/>
            </w:tcBorders>
            <w:shd w:val="clear" w:color="auto" w:fill="auto"/>
          </w:tcPr>
          <w:p w:rsidR="009F0739" w:rsidRPr="00506E73" w:rsidRDefault="009F0739" w:rsidP="009F0739">
            <w:pPr>
              <w:rPr>
                <w:sz w:val="20"/>
                <w:szCs w:val="20"/>
                <w:lang w:val="en-US"/>
              </w:rPr>
            </w:pPr>
            <w:r w:rsidRPr="00506E73">
              <w:rPr>
                <w:sz w:val="20"/>
                <w:szCs w:val="20"/>
                <w:lang w:val="en-US"/>
              </w:rPr>
              <w:t>Li</w:t>
            </w:r>
            <w:r>
              <w:rPr>
                <w:sz w:val="20"/>
                <w:szCs w:val="20"/>
                <w:lang w:val="en-US"/>
              </w:rPr>
              <w:t>stening and note taking, synthesizing: selected authentic audio/video from TEDX talk/ teachertube/ etc.</w:t>
            </w:r>
          </w:p>
        </w:tc>
      </w:tr>
      <w:tr w:rsidR="009F0739" w:rsidRPr="00506E73" w:rsidTr="009F0739">
        <w:tc>
          <w:tcPr>
            <w:tcW w:w="575" w:type="pct"/>
            <w:tcBorders>
              <w:top w:val="single" w:sz="6" w:space="0" w:color="auto"/>
              <w:bottom w:val="single" w:sz="6" w:space="0" w:color="auto"/>
            </w:tcBorders>
            <w:shd w:val="clear" w:color="auto" w:fill="D9D9D9"/>
            <w:vAlign w:val="center"/>
          </w:tcPr>
          <w:p w:rsidR="009F0739" w:rsidRPr="00506E73" w:rsidRDefault="009F0739" w:rsidP="009F0739">
            <w:pPr>
              <w:jc w:val="center"/>
              <w:rPr>
                <w:sz w:val="20"/>
                <w:szCs w:val="20"/>
                <w:lang w:val="en-US"/>
              </w:rPr>
            </w:pPr>
            <w:r w:rsidRPr="00506E73">
              <w:rPr>
                <w:sz w:val="20"/>
                <w:szCs w:val="20"/>
                <w:lang w:val="en-US"/>
              </w:rPr>
              <w:t>7-8</w:t>
            </w:r>
          </w:p>
        </w:tc>
        <w:tc>
          <w:tcPr>
            <w:tcW w:w="4425" w:type="pct"/>
            <w:tcBorders>
              <w:top w:val="single" w:sz="6" w:space="0" w:color="auto"/>
              <w:bottom w:val="single" w:sz="6" w:space="0" w:color="auto"/>
            </w:tcBorders>
            <w:shd w:val="clear" w:color="auto" w:fill="D9D9D9"/>
          </w:tcPr>
          <w:p w:rsidR="009F0739" w:rsidRPr="00506E73" w:rsidRDefault="009F0739" w:rsidP="009F0739">
            <w:pPr>
              <w:rPr>
                <w:sz w:val="20"/>
                <w:szCs w:val="20"/>
                <w:lang w:val="en-US"/>
              </w:rPr>
            </w:pPr>
            <w:r w:rsidRPr="00506E73">
              <w:rPr>
                <w:sz w:val="20"/>
                <w:szCs w:val="20"/>
                <w:lang w:val="en-US"/>
              </w:rPr>
              <w:t xml:space="preserve">ARA SINAV </w:t>
            </w:r>
          </w:p>
        </w:tc>
      </w:tr>
      <w:tr w:rsidR="009F0739" w:rsidRPr="00506E73" w:rsidTr="009F0739">
        <w:tc>
          <w:tcPr>
            <w:tcW w:w="575" w:type="pct"/>
            <w:tcBorders>
              <w:top w:val="single" w:sz="6" w:space="0" w:color="auto"/>
            </w:tcBorders>
            <w:shd w:val="clear" w:color="auto" w:fill="auto"/>
            <w:vAlign w:val="center"/>
          </w:tcPr>
          <w:p w:rsidR="009F0739" w:rsidRPr="00506E73" w:rsidRDefault="009F0739" w:rsidP="009F0739">
            <w:pPr>
              <w:jc w:val="center"/>
              <w:rPr>
                <w:sz w:val="20"/>
                <w:szCs w:val="20"/>
                <w:lang w:val="en-US"/>
              </w:rPr>
            </w:pPr>
            <w:r w:rsidRPr="00506E73">
              <w:rPr>
                <w:sz w:val="20"/>
                <w:szCs w:val="20"/>
                <w:lang w:val="en-US"/>
              </w:rPr>
              <w:t>9</w:t>
            </w:r>
          </w:p>
        </w:tc>
        <w:tc>
          <w:tcPr>
            <w:tcW w:w="4425" w:type="pct"/>
            <w:tcBorders>
              <w:top w:val="single" w:sz="6" w:space="0" w:color="auto"/>
            </w:tcBorders>
            <w:shd w:val="clear" w:color="auto" w:fill="auto"/>
          </w:tcPr>
          <w:p w:rsidR="009F0739" w:rsidRPr="00506E73" w:rsidRDefault="009F0739" w:rsidP="009F0739">
            <w:pPr>
              <w:jc w:val="both"/>
              <w:rPr>
                <w:sz w:val="20"/>
                <w:szCs w:val="20"/>
                <w:lang w:val="en-US"/>
              </w:rPr>
            </w:pPr>
            <w:r>
              <w:rPr>
                <w:sz w:val="20"/>
                <w:szCs w:val="20"/>
                <w:lang w:val="en-US"/>
              </w:rPr>
              <w:t>Writing a CV: common mistakes, points to consider, language structures to be used</w:t>
            </w:r>
          </w:p>
        </w:tc>
      </w:tr>
      <w:tr w:rsidR="009F0739" w:rsidRPr="00506E73" w:rsidTr="009F0739">
        <w:tc>
          <w:tcPr>
            <w:tcW w:w="575" w:type="pct"/>
            <w:shd w:val="clear" w:color="auto" w:fill="auto"/>
            <w:vAlign w:val="center"/>
          </w:tcPr>
          <w:p w:rsidR="009F0739" w:rsidRPr="00506E73" w:rsidRDefault="009F0739" w:rsidP="009F0739">
            <w:pPr>
              <w:jc w:val="center"/>
              <w:rPr>
                <w:sz w:val="20"/>
                <w:szCs w:val="20"/>
                <w:lang w:val="en-US"/>
              </w:rPr>
            </w:pPr>
            <w:r w:rsidRPr="00506E73">
              <w:rPr>
                <w:sz w:val="20"/>
                <w:szCs w:val="20"/>
                <w:lang w:val="en-US"/>
              </w:rPr>
              <w:t>10</w:t>
            </w:r>
          </w:p>
        </w:tc>
        <w:tc>
          <w:tcPr>
            <w:tcW w:w="4425" w:type="pct"/>
            <w:shd w:val="clear" w:color="auto" w:fill="auto"/>
          </w:tcPr>
          <w:p w:rsidR="009F0739" w:rsidRPr="00506E73" w:rsidRDefault="009F0739" w:rsidP="009F0739">
            <w:pPr>
              <w:jc w:val="both"/>
              <w:rPr>
                <w:sz w:val="20"/>
                <w:szCs w:val="20"/>
                <w:lang w:val="en-US"/>
              </w:rPr>
            </w:pPr>
            <w:r>
              <w:rPr>
                <w:sz w:val="20"/>
                <w:szCs w:val="20"/>
                <w:lang w:val="en-US"/>
              </w:rPr>
              <w:t>Giving an academic presentation: how to prepare, common language structures, a presentation example from TEDX talks.</w:t>
            </w:r>
          </w:p>
        </w:tc>
      </w:tr>
      <w:tr w:rsidR="009F0739" w:rsidRPr="00506E73" w:rsidTr="009F0739">
        <w:tc>
          <w:tcPr>
            <w:tcW w:w="575" w:type="pct"/>
            <w:shd w:val="clear" w:color="auto" w:fill="auto"/>
            <w:vAlign w:val="center"/>
          </w:tcPr>
          <w:p w:rsidR="009F0739" w:rsidRPr="00506E73" w:rsidRDefault="009F0739" w:rsidP="009F0739">
            <w:pPr>
              <w:jc w:val="center"/>
              <w:rPr>
                <w:sz w:val="20"/>
                <w:szCs w:val="20"/>
                <w:lang w:val="en-US"/>
              </w:rPr>
            </w:pPr>
            <w:r w:rsidRPr="00506E73">
              <w:rPr>
                <w:sz w:val="20"/>
                <w:szCs w:val="20"/>
                <w:lang w:val="en-US"/>
              </w:rPr>
              <w:t>11</w:t>
            </w:r>
          </w:p>
        </w:tc>
        <w:tc>
          <w:tcPr>
            <w:tcW w:w="4425" w:type="pct"/>
            <w:shd w:val="clear" w:color="auto" w:fill="auto"/>
          </w:tcPr>
          <w:p w:rsidR="009F0739" w:rsidRPr="00506E73" w:rsidRDefault="009F0739" w:rsidP="009F0739">
            <w:pPr>
              <w:jc w:val="both"/>
              <w:rPr>
                <w:sz w:val="20"/>
                <w:szCs w:val="20"/>
                <w:lang w:val="en-US"/>
              </w:rPr>
            </w:pPr>
            <w:r>
              <w:rPr>
                <w:sz w:val="20"/>
                <w:szCs w:val="20"/>
                <w:lang w:val="en-US"/>
              </w:rPr>
              <w:t>Academic student presentations on a specific topic.</w:t>
            </w:r>
          </w:p>
        </w:tc>
      </w:tr>
      <w:tr w:rsidR="009F0739" w:rsidRPr="00506E73" w:rsidTr="009F0739">
        <w:tc>
          <w:tcPr>
            <w:tcW w:w="575" w:type="pct"/>
            <w:shd w:val="clear" w:color="auto" w:fill="auto"/>
            <w:vAlign w:val="center"/>
          </w:tcPr>
          <w:p w:rsidR="009F0739" w:rsidRPr="00506E73" w:rsidRDefault="009F0739" w:rsidP="009F0739">
            <w:pPr>
              <w:jc w:val="center"/>
              <w:rPr>
                <w:sz w:val="20"/>
                <w:szCs w:val="20"/>
                <w:lang w:val="en-US"/>
              </w:rPr>
            </w:pPr>
            <w:r w:rsidRPr="00506E73">
              <w:rPr>
                <w:sz w:val="20"/>
                <w:szCs w:val="20"/>
                <w:lang w:val="en-US"/>
              </w:rPr>
              <w:t>12</w:t>
            </w:r>
          </w:p>
        </w:tc>
        <w:tc>
          <w:tcPr>
            <w:tcW w:w="4425" w:type="pct"/>
            <w:shd w:val="clear" w:color="auto" w:fill="auto"/>
          </w:tcPr>
          <w:p w:rsidR="009F0739" w:rsidRPr="00506E73" w:rsidRDefault="009F0739" w:rsidP="009F0739">
            <w:pPr>
              <w:jc w:val="both"/>
              <w:rPr>
                <w:sz w:val="20"/>
                <w:szCs w:val="20"/>
                <w:lang w:val="en-US"/>
              </w:rPr>
            </w:pPr>
            <w:r>
              <w:rPr>
                <w:sz w:val="20"/>
                <w:szCs w:val="20"/>
                <w:lang w:val="en-US"/>
              </w:rPr>
              <w:t>Academic student presentations on a specific topic.</w:t>
            </w:r>
          </w:p>
        </w:tc>
      </w:tr>
      <w:tr w:rsidR="009F0739" w:rsidRPr="00506E73" w:rsidTr="009F0739">
        <w:tc>
          <w:tcPr>
            <w:tcW w:w="575" w:type="pct"/>
            <w:shd w:val="clear" w:color="auto" w:fill="auto"/>
            <w:vAlign w:val="center"/>
          </w:tcPr>
          <w:p w:rsidR="009F0739" w:rsidRPr="00506E73" w:rsidRDefault="009F0739" w:rsidP="009F0739">
            <w:pPr>
              <w:jc w:val="center"/>
              <w:rPr>
                <w:sz w:val="20"/>
                <w:szCs w:val="20"/>
                <w:lang w:val="en-US"/>
              </w:rPr>
            </w:pPr>
            <w:r w:rsidRPr="00506E73">
              <w:rPr>
                <w:sz w:val="20"/>
                <w:szCs w:val="20"/>
                <w:lang w:val="en-US"/>
              </w:rPr>
              <w:t>13</w:t>
            </w:r>
          </w:p>
        </w:tc>
        <w:tc>
          <w:tcPr>
            <w:tcW w:w="4425" w:type="pct"/>
            <w:shd w:val="clear" w:color="auto" w:fill="auto"/>
          </w:tcPr>
          <w:p w:rsidR="009F0739" w:rsidRPr="00506E73" w:rsidRDefault="009F0739" w:rsidP="009F0739">
            <w:pPr>
              <w:jc w:val="both"/>
              <w:rPr>
                <w:sz w:val="20"/>
                <w:szCs w:val="20"/>
                <w:lang w:val="en-US"/>
              </w:rPr>
            </w:pPr>
            <w:r>
              <w:rPr>
                <w:sz w:val="20"/>
                <w:szCs w:val="20"/>
                <w:lang w:val="en-US"/>
              </w:rPr>
              <w:t>Listening and note taking: listening for specific information, listening for general information</w:t>
            </w:r>
          </w:p>
        </w:tc>
      </w:tr>
      <w:tr w:rsidR="009F0739" w:rsidRPr="00506E73" w:rsidTr="009F0739">
        <w:tc>
          <w:tcPr>
            <w:tcW w:w="575" w:type="pct"/>
            <w:tcBorders>
              <w:bottom w:val="single" w:sz="6" w:space="0" w:color="auto"/>
            </w:tcBorders>
            <w:shd w:val="clear" w:color="auto" w:fill="auto"/>
            <w:vAlign w:val="center"/>
          </w:tcPr>
          <w:p w:rsidR="009F0739" w:rsidRPr="00506E73" w:rsidRDefault="009F0739" w:rsidP="009F0739">
            <w:pPr>
              <w:jc w:val="center"/>
              <w:rPr>
                <w:sz w:val="20"/>
                <w:szCs w:val="20"/>
                <w:lang w:val="en-US"/>
              </w:rPr>
            </w:pPr>
            <w:r w:rsidRPr="00506E73">
              <w:rPr>
                <w:sz w:val="20"/>
                <w:szCs w:val="20"/>
                <w:lang w:val="en-US"/>
              </w:rPr>
              <w:t>14</w:t>
            </w:r>
          </w:p>
        </w:tc>
        <w:tc>
          <w:tcPr>
            <w:tcW w:w="4425" w:type="pct"/>
            <w:tcBorders>
              <w:bottom w:val="single" w:sz="6" w:space="0" w:color="auto"/>
            </w:tcBorders>
            <w:shd w:val="clear" w:color="auto" w:fill="auto"/>
          </w:tcPr>
          <w:p w:rsidR="009F0739" w:rsidRPr="00506E73" w:rsidRDefault="009F0739" w:rsidP="009F0739">
            <w:pPr>
              <w:jc w:val="both"/>
              <w:rPr>
                <w:sz w:val="20"/>
                <w:szCs w:val="20"/>
                <w:lang w:val="en-US"/>
              </w:rPr>
            </w:pPr>
            <w:r>
              <w:rPr>
                <w:sz w:val="20"/>
                <w:szCs w:val="20"/>
                <w:lang w:val="en-US"/>
              </w:rPr>
              <w:t>Translation exercises for selected academic texts</w:t>
            </w:r>
          </w:p>
        </w:tc>
      </w:tr>
      <w:tr w:rsidR="009F0739" w:rsidRPr="00506E73" w:rsidTr="009F0739">
        <w:trPr>
          <w:trHeight w:val="322"/>
        </w:trPr>
        <w:tc>
          <w:tcPr>
            <w:tcW w:w="575" w:type="pct"/>
            <w:tcBorders>
              <w:top w:val="single" w:sz="6" w:space="0" w:color="auto"/>
              <w:bottom w:val="single" w:sz="12" w:space="0" w:color="auto"/>
            </w:tcBorders>
            <w:shd w:val="clear" w:color="auto" w:fill="D9D9D9"/>
            <w:vAlign w:val="center"/>
          </w:tcPr>
          <w:p w:rsidR="009F0739" w:rsidRPr="00506E73" w:rsidRDefault="009F0739" w:rsidP="009F0739">
            <w:pPr>
              <w:jc w:val="center"/>
              <w:rPr>
                <w:sz w:val="20"/>
                <w:szCs w:val="20"/>
                <w:lang w:val="en-US"/>
              </w:rPr>
            </w:pPr>
            <w:r w:rsidRPr="00506E73">
              <w:rPr>
                <w:sz w:val="20"/>
                <w:szCs w:val="20"/>
                <w:lang w:val="en-US"/>
              </w:rPr>
              <w:t>15-16</w:t>
            </w:r>
          </w:p>
        </w:tc>
        <w:tc>
          <w:tcPr>
            <w:tcW w:w="4425" w:type="pct"/>
            <w:tcBorders>
              <w:top w:val="single" w:sz="6" w:space="0" w:color="auto"/>
              <w:bottom w:val="single" w:sz="12" w:space="0" w:color="auto"/>
            </w:tcBorders>
            <w:shd w:val="clear" w:color="auto" w:fill="D9D9D9"/>
            <w:vAlign w:val="center"/>
          </w:tcPr>
          <w:p w:rsidR="009F0739" w:rsidRPr="00506E73" w:rsidRDefault="009F0739" w:rsidP="009F0739">
            <w:pPr>
              <w:rPr>
                <w:sz w:val="20"/>
                <w:szCs w:val="20"/>
                <w:lang w:val="en-US"/>
              </w:rPr>
            </w:pPr>
            <w:r w:rsidRPr="00506E73">
              <w:rPr>
                <w:sz w:val="20"/>
                <w:szCs w:val="20"/>
                <w:lang w:val="en-US"/>
              </w:rPr>
              <w:t xml:space="preserve">FİNAL SINAVI </w:t>
            </w:r>
          </w:p>
        </w:tc>
      </w:tr>
    </w:tbl>
    <w:p w:rsidR="009F0739" w:rsidRDefault="009F0739" w:rsidP="009F0739">
      <w:pPr>
        <w:rPr>
          <w:sz w:val="18"/>
          <w:szCs w:val="18"/>
        </w:rPr>
        <w:sectPr w:rsidR="009F0739">
          <w:pgSz w:w="11906" w:h="16838"/>
          <w:pgMar w:top="720" w:right="1134" w:bottom="720" w:left="1134" w:header="709" w:footer="709" w:gutter="0"/>
          <w:cols w:space="720"/>
        </w:sectPr>
      </w:pPr>
    </w:p>
    <w:p w:rsidR="009F0739" w:rsidRDefault="009F0739" w:rsidP="009F0739">
      <w:pPr>
        <w:rPr>
          <w:sz w:val="16"/>
          <w:szCs w:val="16"/>
        </w:rPr>
      </w:pPr>
    </w:p>
    <w:p w:rsidR="009F0739" w:rsidRDefault="009F0739" w:rsidP="009F0739">
      <w:pPr>
        <w:rPr>
          <w:sz w:val="16"/>
          <w:szCs w:val="16"/>
        </w:rPr>
      </w:pPr>
    </w:p>
    <w:p w:rsidR="009F0739" w:rsidRDefault="009F0739" w:rsidP="009F073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567"/>
        <w:gridCol w:w="567"/>
        <w:gridCol w:w="532"/>
      </w:tblGrid>
      <w:tr w:rsidR="009F0739" w:rsidRPr="00D52FDB" w:rsidTr="009F0739">
        <w:trPr>
          <w:trHeight w:val="332"/>
        </w:trPr>
        <w:tc>
          <w:tcPr>
            <w:tcW w:w="817" w:type="dxa"/>
            <w:shd w:val="clear" w:color="auto" w:fill="auto"/>
          </w:tcPr>
          <w:p w:rsidR="009F0739" w:rsidRPr="00C22C17" w:rsidRDefault="009F0739" w:rsidP="009F0739">
            <w:pPr>
              <w:rPr>
                <w:b/>
                <w:bCs/>
                <w:sz w:val="20"/>
                <w:szCs w:val="20"/>
              </w:rPr>
            </w:pPr>
            <w:r w:rsidRPr="00C22C17">
              <w:rPr>
                <w:b/>
                <w:bCs/>
                <w:sz w:val="20"/>
                <w:szCs w:val="20"/>
              </w:rPr>
              <w:t>No</w:t>
            </w:r>
          </w:p>
        </w:tc>
        <w:tc>
          <w:tcPr>
            <w:tcW w:w="7371" w:type="dxa"/>
            <w:shd w:val="clear" w:color="auto" w:fill="auto"/>
          </w:tcPr>
          <w:p w:rsidR="009F0739" w:rsidRPr="00C22C17" w:rsidRDefault="009F0739" w:rsidP="009F0739">
            <w:pPr>
              <w:rPr>
                <w:b/>
                <w:bCs/>
                <w:sz w:val="20"/>
                <w:szCs w:val="20"/>
              </w:rPr>
            </w:pPr>
            <w:r w:rsidRPr="00C22C17">
              <w:rPr>
                <w:b/>
                <w:bCs/>
                <w:sz w:val="20"/>
                <w:szCs w:val="20"/>
              </w:rPr>
              <w:t>PROGRAM ALAN YETERLİLİKLERİ (ÇIKTILARI)</w:t>
            </w:r>
          </w:p>
        </w:tc>
        <w:tc>
          <w:tcPr>
            <w:tcW w:w="567" w:type="dxa"/>
            <w:shd w:val="clear" w:color="auto" w:fill="auto"/>
          </w:tcPr>
          <w:p w:rsidR="009F0739" w:rsidRPr="00C22C17" w:rsidRDefault="009F0739" w:rsidP="009F0739">
            <w:pPr>
              <w:rPr>
                <w:b/>
                <w:bCs/>
                <w:sz w:val="20"/>
                <w:szCs w:val="20"/>
              </w:rPr>
            </w:pPr>
            <w:r w:rsidRPr="00C22C17">
              <w:rPr>
                <w:b/>
                <w:bCs/>
                <w:sz w:val="20"/>
                <w:szCs w:val="20"/>
              </w:rPr>
              <w:t>3</w:t>
            </w:r>
          </w:p>
        </w:tc>
        <w:tc>
          <w:tcPr>
            <w:tcW w:w="567" w:type="dxa"/>
            <w:shd w:val="clear" w:color="auto" w:fill="auto"/>
          </w:tcPr>
          <w:p w:rsidR="009F0739" w:rsidRPr="00C22C17" w:rsidRDefault="009F0739" w:rsidP="009F0739">
            <w:pPr>
              <w:rPr>
                <w:b/>
                <w:bCs/>
                <w:sz w:val="20"/>
                <w:szCs w:val="20"/>
              </w:rPr>
            </w:pPr>
            <w:r w:rsidRPr="00C22C17">
              <w:rPr>
                <w:b/>
                <w:bCs/>
                <w:sz w:val="20"/>
                <w:szCs w:val="20"/>
              </w:rPr>
              <w:t>2</w:t>
            </w:r>
          </w:p>
        </w:tc>
        <w:tc>
          <w:tcPr>
            <w:tcW w:w="532" w:type="dxa"/>
            <w:shd w:val="clear" w:color="auto" w:fill="auto"/>
          </w:tcPr>
          <w:p w:rsidR="009F0739" w:rsidRPr="00C22C17" w:rsidRDefault="009F0739" w:rsidP="009F0739">
            <w:pPr>
              <w:rPr>
                <w:b/>
                <w:bCs/>
                <w:sz w:val="20"/>
                <w:szCs w:val="20"/>
              </w:rPr>
            </w:pPr>
            <w:r w:rsidRPr="00C22C17">
              <w:rPr>
                <w:b/>
                <w:bCs/>
                <w:sz w:val="20"/>
                <w:szCs w:val="20"/>
              </w:rPr>
              <w:t>1</w:t>
            </w: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 xml:space="preserve">Günümüz, çağdaş İngilizce öğretim yöntem, teknik ve teorilerini özümsemiş, bunları tam ve doğru şekilde uygulayabilmek için gerekli bilgi ve becerilerle donanmış ve hazır olma. </w:t>
            </w:r>
          </w:p>
        </w:tc>
        <w:tc>
          <w:tcPr>
            <w:tcW w:w="567" w:type="dxa"/>
            <w:shd w:val="clear" w:color="auto" w:fill="auto"/>
          </w:tcPr>
          <w:p w:rsidR="009F0739" w:rsidRPr="00C22C17" w:rsidRDefault="009F0739" w:rsidP="009F0739">
            <w:pPr>
              <w:rPr>
                <w:sz w:val="20"/>
                <w:szCs w:val="20"/>
              </w:rPr>
            </w:pPr>
            <w:r>
              <w:rPr>
                <w:sz w:val="20"/>
                <w:szCs w:val="20"/>
              </w:rPr>
              <w:t>X</w:t>
            </w: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Yabancı dil öğretimi temel alanları hakkında bilgi sahibi olma ve eğitim süresince bunlardan yararlanarak eğitimsel gelişimi sağlayabilme.</w:t>
            </w:r>
          </w:p>
        </w:tc>
        <w:tc>
          <w:tcPr>
            <w:tcW w:w="567" w:type="dxa"/>
            <w:shd w:val="clear" w:color="auto" w:fill="auto"/>
          </w:tcPr>
          <w:p w:rsidR="009F0739" w:rsidRPr="00C22C17" w:rsidRDefault="009F0739" w:rsidP="009F0739">
            <w:pPr>
              <w:rPr>
                <w:sz w:val="20"/>
                <w:szCs w:val="20"/>
              </w:rPr>
            </w:pPr>
          </w:p>
        </w:tc>
        <w:tc>
          <w:tcPr>
            <w:tcW w:w="567" w:type="dxa"/>
            <w:shd w:val="clear" w:color="auto" w:fill="auto"/>
          </w:tcPr>
          <w:p w:rsidR="009F0739" w:rsidRPr="00C22C17" w:rsidRDefault="009F0739" w:rsidP="009F0739">
            <w:pPr>
              <w:rPr>
                <w:sz w:val="20"/>
                <w:szCs w:val="20"/>
              </w:rPr>
            </w:pPr>
            <w:r>
              <w:rPr>
                <w:sz w:val="20"/>
                <w:szCs w:val="20"/>
              </w:rPr>
              <w:t>X</w:t>
            </w:r>
          </w:p>
        </w:tc>
        <w:tc>
          <w:tcPr>
            <w:tcW w:w="532" w:type="dxa"/>
            <w:shd w:val="clear" w:color="auto" w:fill="auto"/>
          </w:tcPr>
          <w:p w:rsidR="009F0739" w:rsidRPr="00C22C17" w:rsidRDefault="009F0739" w:rsidP="009F0739">
            <w:pPr>
              <w:rPr>
                <w:sz w:val="20"/>
                <w:szCs w:val="20"/>
              </w:rPr>
            </w:pP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Günlük ve mesleki hayatta karşılaşacakları yabancı dildeki farklı yazılı metinleri anlama, yorumlama ve değerlendirebilme becerisi</w:t>
            </w:r>
          </w:p>
        </w:tc>
        <w:tc>
          <w:tcPr>
            <w:tcW w:w="567" w:type="dxa"/>
            <w:shd w:val="clear" w:color="auto" w:fill="auto"/>
          </w:tcPr>
          <w:p w:rsidR="009F0739" w:rsidRPr="00C22C17" w:rsidRDefault="009F0739" w:rsidP="009F0739">
            <w:pPr>
              <w:rPr>
                <w:sz w:val="20"/>
                <w:szCs w:val="20"/>
              </w:rPr>
            </w:pPr>
            <w:r>
              <w:rPr>
                <w:sz w:val="20"/>
                <w:szCs w:val="20"/>
              </w:rPr>
              <w:t>X</w:t>
            </w: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Günlük ve mesleki hayatta karşılaşacakları yabancı dildeki farklı sözlü metinleri anlama, yorumlama ve değerlendirebilme becerisi</w:t>
            </w:r>
          </w:p>
        </w:tc>
        <w:tc>
          <w:tcPr>
            <w:tcW w:w="567" w:type="dxa"/>
            <w:shd w:val="clear" w:color="auto" w:fill="auto"/>
          </w:tcPr>
          <w:p w:rsidR="009F0739" w:rsidRPr="00C22C17" w:rsidRDefault="009F0739" w:rsidP="009F0739">
            <w:pPr>
              <w:rPr>
                <w:sz w:val="20"/>
                <w:szCs w:val="20"/>
              </w:rPr>
            </w:pPr>
            <w:r>
              <w:rPr>
                <w:sz w:val="20"/>
                <w:szCs w:val="20"/>
              </w:rPr>
              <w:t>X</w:t>
            </w: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Günlük ve mesleki hayatta karşılaşabilecekleri farklı ortamlarda yabancı dilde sözel iletişim kurabilme becerisi</w:t>
            </w:r>
          </w:p>
        </w:tc>
        <w:tc>
          <w:tcPr>
            <w:tcW w:w="567" w:type="dxa"/>
            <w:shd w:val="clear" w:color="auto" w:fill="auto"/>
          </w:tcPr>
          <w:p w:rsidR="009F0739" w:rsidRPr="00C22C17" w:rsidRDefault="009F0739" w:rsidP="009F0739">
            <w:pPr>
              <w:rPr>
                <w:sz w:val="20"/>
                <w:szCs w:val="20"/>
              </w:rPr>
            </w:pPr>
            <w:r>
              <w:rPr>
                <w:sz w:val="20"/>
                <w:szCs w:val="20"/>
              </w:rPr>
              <w:t>X</w:t>
            </w: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Yazma sürecini etkili olarak kullanarak farklı türde metinler oluşturabilme becerisi</w:t>
            </w:r>
          </w:p>
        </w:tc>
        <w:tc>
          <w:tcPr>
            <w:tcW w:w="567" w:type="dxa"/>
            <w:shd w:val="clear" w:color="auto" w:fill="auto"/>
          </w:tcPr>
          <w:p w:rsidR="009F0739" w:rsidRPr="00C22C17" w:rsidRDefault="009F0739" w:rsidP="009F0739">
            <w:pPr>
              <w:rPr>
                <w:sz w:val="20"/>
                <w:szCs w:val="20"/>
              </w:rPr>
            </w:pPr>
            <w:r>
              <w:rPr>
                <w:sz w:val="20"/>
                <w:szCs w:val="20"/>
              </w:rPr>
              <w:t>X</w:t>
            </w: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İngilizce Öğretmenliği alanındaki bilimsel kavram ve yöntemleri değerlendirebilme, uygulayabilme ve yorumlayabilme.</w:t>
            </w:r>
          </w:p>
        </w:tc>
        <w:tc>
          <w:tcPr>
            <w:tcW w:w="567" w:type="dxa"/>
            <w:shd w:val="clear" w:color="auto" w:fill="auto"/>
          </w:tcPr>
          <w:p w:rsidR="009F0739" w:rsidRPr="00C22C17" w:rsidRDefault="009F0739" w:rsidP="009F0739">
            <w:pPr>
              <w:rPr>
                <w:sz w:val="20"/>
                <w:szCs w:val="20"/>
              </w:rPr>
            </w:pPr>
          </w:p>
        </w:tc>
        <w:tc>
          <w:tcPr>
            <w:tcW w:w="567" w:type="dxa"/>
            <w:shd w:val="clear" w:color="auto" w:fill="auto"/>
          </w:tcPr>
          <w:p w:rsidR="009F0739" w:rsidRPr="00C22C17" w:rsidRDefault="009F0739" w:rsidP="009F0739">
            <w:pPr>
              <w:rPr>
                <w:sz w:val="20"/>
                <w:szCs w:val="20"/>
              </w:rPr>
            </w:pPr>
            <w:r>
              <w:rPr>
                <w:sz w:val="20"/>
                <w:szCs w:val="20"/>
              </w:rPr>
              <w:t>X</w:t>
            </w:r>
          </w:p>
        </w:tc>
        <w:tc>
          <w:tcPr>
            <w:tcW w:w="532" w:type="dxa"/>
            <w:shd w:val="clear" w:color="auto" w:fill="auto"/>
          </w:tcPr>
          <w:p w:rsidR="009F0739" w:rsidRPr="00C22C17" w:rsidRDefault="009F0739" w:rsidP="009F0739">
            <w:pPr>
              <w:rPr>
                <w:sz w:val="20"/>
                <w:szCs w:val="20"/>
              </w:rPr>
            </w:pP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İngilizceyi uygun ve akıcı bir şekilde konuşarak resmi ve resmi olmayan ortamlarda sunu yapabilme</w:t>
            </w:r>
          </w:p>
        </w:tc>
        <w:tc>
          <w:tcPr>
            <w:tcW w:w="567" w:type="dxa"/>
            <w:shd w:val="clear" w:color="auto" w:fill="auto"/>
          </w:tcPr>
          <w:p w:rsidR="009F0739" w:rsidRPr="00C22C17" w:rsidRDefault="009F0739" w:rsidP="009F0739">
            <w:pPr>
              <w:rPr>
                <w:sz w:val="20"/>
                <w:szCs w:val="20"/>
              </w:rPr>
            </w:pPr>
          </w:p>
        </w:tc>
        <w:tc>
          <w:tcPr>
            <w:tcW w:w="567" w:type="dxa"/>
            <w:shd w:val="clear" w:color="auto" w:fill="auto"/>
          </w:tcPr>
          <w:p w:rsidR="009F0739" w:rsidRPr="00C22C17" w:rsidRDefault="009F0739" w:rsidP="009F0739">
            <w:pPr>
              <w:rPr>
                <w:sz w:val="20"/>
                <w:szCs w:val="20"/>
              </w:rPr>
            </w:pPr>
            <w:r>
              <w:rPr>
                <w:sz w:val="20"/>
                <w:szCs w:val="20"/>
              </w:rPr>
              <w:t>X</w:t>
            </w:r>
          </w:p>
        </w:tc>
        <w:tc>
          <w:tcPr>
            <w:tcW w:w="532" w:type="dxa"/>
            <w:shd w:val="clear" w:color="auto" w:fill="auto"/>
          </w:tcPr>
          <w:p w:rsidR="009F0739" w:rsidRPr="00C22C17" w:rsidRDefault="009F0739" w:rsidP="009F0739">
            <w:pPr>
              <w:rPr>
                <w:sz w:val="20"/>
                <w:szCs w:val="20"/>
              </w:rPr>
            </w:pP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Bilişim teknolojileri ve eğitimde internet ve teknolojinin kullanımı hakkında bilgi sahibi olma ve bu bilgiyi etkin bir şekilde kullanabilme</w:t>
            </w:r>
          </w:p>
        </w:tc>
        <w:tc>
          <w:tcPr>
            <w:tcW w:w="567" w:type="dxa"/>
            <w:shd w:val="clear" w:color="auto" w:fill="auto"/>
          </w:tcPr>
          <w:p w:rsidR="009F0739" w:rsidRPr="00C22C17" w:rsidRDefault="009F0739" w:rsidP="009F0739">
            <w:pPr>
              <w:rPr>
                <w:sz w:val="20"/>
                <w:szCs w:val="20"/>
              </w:rPr>
            </w:pPr>
            <w:r>
              <w:rPr>
                <w:sz w:val="20"/>
                <w:szCs w:val="20"/>
              </w:rPr>
              <w:t>X</w:t>
            </w: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Dil öğretiminde hedef dilin kültürünün de önemli olduğunun farkına varma ve kültürü yansıtacak kısa öykü, şiir, roman vb edebi eserleri beceri öğretiminde kullanabilme</w:t>
            </w:r>
          </w:p>
        </w:tc>
        <w:tc>
          <w:tcPr>
            <w:tcW w:w="567" w:type="dxa"/>
            <w:shd w:val="clear" w:color="auto" w:fill="auto"/>
          </w:tcPr>
          <w:p w:rsidR="009F0739" w:rsidRPr="00C22C17" w:rsidRDefault="009F0739" w:rsidP="009F0739">
            <w:pPr>
              <w:rPr>
                <w:sz w:val="20"/>
                <w:szCs w:val="20"/>
              </w:rPr>
            </w:pP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r>
              <w:rPr>
                <w:sz w:val="20"/>
                <w:szCs w:val="20"/>
              </w:rPr>
              <w:t>X</w:t>
            </w: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Bireyin kendisini geliştirme amacıyla alan ile ilgili bilimsel yayınları takip edebilmesi ve ilintili kongre, sempozyum ve toplantılara katılabilmesi.</w:t>
            </w:r>
          </w:p>
        </w:tc>
        <w:tc>
          <w:tcPr>
            <w:tcW w:w="567" w:type="dxa"/>
            <w:shd w:val="clear" w:color="auto" w:fill="auto"/>
          </w:tcPr>
          <w:p w:rsidR="009F0739" w:rsidRPr="00C22C17" w:rsidRDefault="009F0739" w:rsidP="009F0739">
            <w:pPr>
              <w:rPr>
                <w:sz w:val="20"/>
                <w:szCs w:val="20"/>
              </w:rPr>
            </w:pPr>
            <w:r>
              <w:rPr>
                <w:sz w:val="20"/>
                <w:szCs w:val="20"/>
              </w:rPr>
              <w:t>X</w:t>
            </w: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Var olan materyali öğrenci bilgi ve hazır bulunuşluk düzeyine uyarlayabilme ve kullanabilme ve yine öğrenci düzeyine yönelik otantik materyal hazırlayabilme</w:t>
            </w:r>
          </w:p>
        </w:tc>
        <w:tc>
          <w:tcPr>
            <w:tcW w:w="567" w:type="dxa"/>
            <w:shd w:val="clear" w:color="auto" w:fill="auto"/>
          </w:tcPr>
          <w:p w:rsidR="009F0739" w:rsidRPr="00C22C17" w:rsidRDefault="009F0739" w:rsidP="009F0739">
            <w:pPr>
              <w:rPr>
                <w:sz w:val="20"/>
                <w:szCs w:val="20"/>
              </w:rPr>
            </w:pPr>
          </w:p>
        </w:tc>
        <w:tc>
          <w:tcPr>
            <w:tcW w:w="567" w:type="dxa"/>
            <w:shd w:val="clear" w:color="auto" w:fill="auto"/>
          </w:tcPr>
          <w:p w:rsidR="009F0739" w:rsidRPr="00C22C17" w:rsidRDefault="009F0739" w:rsidP="009F0739">
            <w:pPr>
              <w:rPr>
                <w:sz w:val="20"/>
                <w:szCs w:val="20"/>
              </w:rPr>
            </w:pPr>
            <w:r>
              <w:rPr>
                <w:sz w:val="20"/>
                <w:szCs w:val="20"/>
              </w:rPr>
              <w:t>X</w:t>
            </w:r>
          </w:p>
        </w:tc>
        <w:tc>
          <w:tcPr>
            <w:tcW w:w="532" w:type="dxa"/>
            <w:shd w:val="clear" w:color="auto" w:fill="auto"/>
          </w:tcPr>
          <w:p w:rsidR="009F0739" w:rsidRPr="00C22C17" w:rsidRDefault="009F0739" w:rsidP="009F0739">
            <w:pPr>
              <w:rPr>
                <w:sz w:val="20"/>
                <w:szCs w:val="20"/>
              </w:rPr>
            </w:pP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Bireyler arası öğrenme farklılıkları bulunduğunun bilincinde olma ve buna göre hareket ederek dil öğretim yöntem ve tekniklerini kullanabilme.</w:t>
            </w:r>
          </w:p>
        </w:tc>
        <w:tc>
          <w:tcPr>
            <w:tcW w:w="567" w:type="dxa"/>
            <w:shd w:val="clear" w:color="auto" w:fill="auto"/>
          </w:tcPr>
          <w:p w:rsidR="009F0739" w:rsidRPr="00C22C17" w:rsidRDefault="009F0739" w:rsidP="009F0739">
            <w:pPr>
              <w:rPr>
                <w:sz w:val="20"/>
                <w:szCs w:val="20"/>
              </w:rPr>
            </w:pP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r>
              <w:rPr>
                <w:sz w:val="20"/>
                <w:szCs w:val="20"/>
              </w:rPr>
              <w:t>X</w:t>
            </w: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Öğrencilerin etkili öğrenme stratejileri geliştirmelerine uygun eğitim ortamı hazırlayabilme</w:t>
            </w:r>
          </w:p>
        </w:tc>
        <w:tc>
          <w:tcPr>
            <w:tcW w:w="567" w:type="dxa"/>
            <w:shd w:val="clear" w:color="auto" w:fill="auto"/>
          </w:tcPr>
          <w:p w:rsidR="009F0739" w:rsidRPr="00C22C17" w:rsidRDefault="009F0739" w:rsidP="009F0739">
            <w:pPr>
              <w:rPr>
                <w:sz w:val="20"/>
                <w:szCs w:val="20"/>
              </w:rPr>
            </w:pP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r>
              <w:rPr>
                <w:sz w:val="20"/>
                <w:szCs w:val="20"/>
              </w:rPr>
              <w:t>X</w:t>
            </w:r>
          </w:p>
        </w:tc>
      </w:tr>
      <w:tr w:rsidR="009F0739" w:rsidRPr="00D52FDB" w:rsidTr="009F0739">
        <w:trPr>
          <w:trHeight w:val="310"/>
        </w:trPr>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Öğrenci ve içerik düzeyine uygun ölçme ve değerlendirme araçları geliştirebilme</w:t>
            </w:r>
          </w:p>
        </w:tc>
        <w:tc>
          <w:tcPr>
            <w:tcW w:w="567" w:type="dxa"/>
            <w:shd w:val="clear" w:color="auto" w:fill="auto"/>
          </w:tcPr>
          <w:p w:rsidR="009F0739" w:rsidRPr="00C22C17" w:rsidRDefault="009F0739" w:rsidP="009F0739">
            <w:pPr>
              <w:rPr>
                <w:sz w:val="20"/>
                <w:szCs w:val="20"/>
              </w:rPr>
            </w:pP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r>
              <w:rPr>
                <w:sz w:val="20"/>
                <w:szCs w:val="20"/>
              </w:rPr>
              <w:t>X</w:t>
            </w: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Dil öğretiminde içsel ve dışsal motivasyonun farkında olabilme ve bu motivasyon türlerini olumlu şekilde kullanabilme</w:t>
            </w:r>
          </w:p>
        </w:tc>
        <w:tc>
          <w:tcPr>
            <w:tcW w:w="567" w:type="dxa"/>
            <w:shd w:val="clear" w:color="auto" w:fill="auto"/>
          </w:tcPr>
          <w:p w:rsidR="009F0739" w:rsidRPr="00C22C17" w:rsidRDefault="009F0739" w:rsidP="009F0739">
            <w:pPr>
              <w:rPr>
                <w:sz w:val="20"/>
                <w:szCs w:val="20"/>
              </w:rPr>
            </w:pPr>
          </w:p>
        </w:tc>
        <w:tc>
          <w:tcPr>
            <w:tcW w:w="567" w:type="dxa"/>
            <w:shd w:val="clear" w:color="auto" w:fill="auto"/>
          </w:tcPr>
          <w:p w:rsidR="009F0739" w:rsidRPr="00C22C17" w:rsidRDefault="009F0739" w:rsidP="009F0739">
            <w:pPr>
              <w:rPr>
                <w:sz w:val="20"/>
                <w:szCs w:val="20"/>
              </w:rPr>
            </w:pPr>
            <w:r>
              <w:rPr>
                <w:sz w:val="20"/>
                <w:szCs w:val="20"/>
              </w:rPr>
              <w:t>X</w:t>
            </w:r>
          </w:p>
        </w:tc>
        <w:tc>
          <w:tcPr>
            <w:tcW w:w="532" w:type="dxa"/>
            <w:shd w:val="clear" w:color="auto" w:fill="auto"/>
          </w:tcPr>
          <w:p w:rsidR="009F0739" w:rsidRPr="00C22C17" w:rsidRDefault="009F0739" w:rsidP="009F0739">
            <w:pPr>
              <w:rPr>
                <w:sz w:val="20"/>
                <w:szCs w:val="20"/>
              </w:rPr>
            </w:pP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Dil öğrenmeye ilişkin kavram ve süreçleri anlamaya ve çözümlemeye yönelik bilgiye sahip olma ve kullanabilme becerisi</w:t>
            </w:r>
          </w:p>
        </w:tc>
        <w:tc>
          <w:tcPr>
            <w:tcW w:w="567" w:type="dxa"/>
            <w:shd w:val="clear" w:color="auto" w:fill="auto"/>
          </w:tcPr>
          <w:p w:rsidR="009F0739" w:rsidRPr="00C22C17" w:rsidRDefault="009F0739" w:rsidP="009F0739">
            <w:pPr>
              <w:rPr>
                <w:sz w:val="20"/>
                <w:szCs w:val="20"/>
              </w:rPr>
            </w:pP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r>
              <w:rPr>
                <w:sz w:val="20"/>
                <w:szCs w:val="20"/>
              </w:rPr>
              <w:t>X</w:t>
            </w: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İnsan dilinin özellikleri, yapısı ve işleyişini anlamaya ve çözümlemeye yönelik bilgiye sahip olma ve kullanabilme becerisi</w:t>
            </w:r>
          </w:p>
        </w:tc>
        <w:tc>
          <w:tcPr>
            <w:tcW w:w="567" w:type="dxa"/>
            <w:shd w:val="clear" w:color="auto" w:fill="auto"/>
          </w:tcPr>
          <w:p w:rsidR="009F0739" w:rsidRPr="00C22C17" w:rsidRDefault="009F0739" w:rsidP="009F0739">
            <w:pPr>
              <w:rPr>
                <w:sz w:val="20"/>
                <w:szCs w:val="20"/>
              </w:rPr>
            </w:pP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r>
              <w:rPr>
                <w:sz w:val="20"/>
                <w:szCs w:val="20"/>
              </w:rPr>
              <w:t>X</w:t>
            </w: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Ders planı hazırlarken öğrencilerinin gereksinimlerini, dil gelişim düzeylerini, yaşlarını, zeka türlerini ve öğrenme stillerini dikkate alabilme becerisi</w:t>
            </w:r>
          </w:p>
        </w:tc>
        <w:tc>
          <w:tcPr>
            <w:tcW w:w="567" w:type="dxa"/>
            <w:shd w:val="clear" w:color="auto" w:fill="auto"/>
          </w:tcPr>
          <w:p w:rsidR="009F0739" w:rsidRPr="00C22C17" w:rsidRDefault="009F0739" w:rsidP="009F0739">
            <w:pPr>
              <w:rPr>
                <w:sz w:val="20"/>
                <w:szCs w:val="20"/>
              </w:rPr>
            </w:pPr>
          </w:p>
        </w:tc>
        <w:tc>
          <w:tcPr>
            <w:tcW w:w="567" w:type="dxa"/>
            <w:shd w:val="clear" w:color="auto" w:fill="auto"/>
          </w:tcPr>
          <w:p w:rsidR="009F0739" w:rsidRPr="00C22C17" w:rsidRDefault="009F0739" w:rsidP="009F0739">
            <w:pPr>
              <w:rPr>
                <w:sz w:val="20"/>
                <w:szCs w:val="20"/>
              </w:rPr>
            </w:pPr>
            <w:r>
              <w:rPr>
                <w:sz w:val="20"/>
                <w:szCs w:val="20"/>
              </w:rPr>
              <w:t>X</w:t>
            </w:r>
          </w:p>
        </w:tc>
        <w:tc>
          <w:tcPr>
            <w:tcW w:w="532" w:type="dxa"/>
            <w:shd w:val="clear" w:color="auto" w:fill="auto"/>
          </w:tcPr>
          <w:p w:rsidR="009F0739" w:rsidRPr="00C22C17" w:rsidRDefault="009F0739" w:rsidP="009F0739">
            <w:pPr>
              <w:rPr>
                <w:sz w:val="20"/>
                <w:szCs w:val="20"/>
              </w:rPr>
            </w:pPr>
          </w:p>
        </w:tc>
      </w:tr>
      <w:tr w:rsidR="009F0739" w:rsidRPr="00D52FDB" w:rsidTr="009F0739">
        <w:tc>
          <w:tcPr>
            <w:tcW w:w="817" w:type="dxa"/>
            <w:shd w:val="clear" w:color="auto" w:fill="auto"/>
          </w:tcPr>
          <w:p w:rsidR="009F0739" w:rsidRPr="00C22C17" w:rsidRDefault="009F0739" w:rsidP="000F3147">
            <w:pPr>
              <w:numPr>
                <w:ilvl w:val="0"/>
                <w:numId w:val="3"/>
              </w:numPr>
              <w:spacing w:line="240" w:lineRule="auto"/>
              <w:jc w:val="center"/>
              <w:rPr>
                <w:b/>
                <w:bCs/>
                <w:sz w:val="20"/>
                <w:szCs w:val="20"/>
              </w:rPr>
            </w:pPr>
          </w:p>
        </w:tc>
        <w:tc>
          <w:tcPr>
            <w:tcW w:w="7371" w:type="dxa"/>
            <w:shd w:val="clear" w:color="auto" w:fill="auto"/>
          </w:tcPr>
          <w:p w:rsidR="009F0739" w:rsidRPr="00C22C17" w:rsidRDefault="009F0739" w:rsidP="009F0739">
            <w:pPr>
              <w:rPr>
                <w:sz w:val="20"/>
                <w:szCs w:val="20"/>
              </w:rPr>
            </w:pPr>
            <w:r w:rsidRPr="00C22C17">
              <w:rPr>
                <w:sz w:val="20"/>
                <w:szCs w:val="20"/>
              </w:rPr>
              <w:t>Yabancı dil öğretiminde, öğrencilerinin İngilizce dilbilgisi, söz dağarcığı, dinleme becerisi, okuma , yazma ve konuşma becerisini doğru ve etkin şekilde kullanmalarına yönelik etkinlikler düzenleyebilme becerisi</w:t>
            </w:r>
          </w:p>
        </w:tc>
        <w:tc>
          <w:tcPr>
            <w:tcW w:w="567" w:type="dxa"/>
            <w:shd w:val="clear" w:color="auto" w:fill="auto"/>
          </w:tcPr>
          <w:p w:rsidR="009F0739" w:rsidRPr="00C22C17" w:rsidRDefault="009F0739" w:rsidP="009F0739">
            <w:pPr>
              <w:rPr>
                <w:sz w:val="20"/>
                <w:szCs w:val="20"/>
              </w:rPr>
            </w:pPr>
            <w:r>
              <w:rPr>
                <w:sz w:val="20"/>
                <w:szCs w:val="20"/>
              </w:rPr>
              <w:t>X</w:t>
            </w:r>
          </w:p>
        </w:tc>
        <w:tc>
          <w:tcPr>
            <w:tcW w:w="567" w:type="dxa"/>
            <w:shd w:val="clear" w:color="auto" w:fill="auto"/>
          </w:tcPr>
          <w:p w:rsidR="009F0739" w:rsidRPr="00C22C17" w:rsidRDefault="009F0739" w:rsidP="009F0739">
            <w:pPr>
              <w:rPr>
                <w:sz w:val="20"/>
                <w:szCs w:val="20"/>
              </w:rPr>
            </w:pPr>
          </w:p>
        </w:tc>
        <w:tc>
          <w:tcPr>
            <w:tcW w:w="532" w:type="dxa"/>
            <w:shd w:val="clear" w:color="auto" w:fill="auto"/>
          </w:tcPr>
          <w:p w:rsidR="009F0739" w:rsidRPr="00C22C17" w:rsidRDefault="009F0739" w:rsidP="009F0739">
            <w:pPr>
              <w:rPr>
                <w:sz w:val="20"/>
                <w:szCs w:val="20"/>
              </w:rPr>
            </w:pPr>
          </w:p>
        </w:tc>
      </w:tr>
      <w:tr w:rsidR="009F0739" w:rsidRPr="00D52FDB" w:rsidTr="009F0739">
        <w:tc>
          <w:tcPr>
            <w:tcW w:w="9854" w:type="dxa"/>
            <w:gridSpan w:val="5"/>
            <w:shd w:val="clear" w:color="auto" w:fill="auto"/>
          </w:tcPr>
          <w:p w:rsidR="009F0739" w:rsidRPr="00C22C17" w:rsidRDefault="009F0739" w:rsidP="009F0739">
            <w:pPr>
              <w:rPr>
                <w:sz w:val="20"/>
                <w:szCs w:val="20"/>
              </w:rPr>
            </w:pPr>
            <w:r w:rsidRPr="00C22C17">
              <w:rPr>
                <w:b/>
                <w:sz w:val="20"/>
                <w:szCs w:val="20"/>
              </w:rPr>
              <w:t>1</w:t>
            </w:r>
            <w:r w:rsidRPr="00C22C17">
              <w:rPr>
                <w:sz w:val="20"/>
                <w:szCs w:val="20"/>
              </w:rPr>
              <w:t xml:space="preserve">:Hiç Katkısı Yok. </w:t>
            </w:r>
            <w:r w:rsidRPr="00C22C17">
              <w:rPr>
                <w:b/>
                <w:sz w:val="20"/>
                <w:szCs w:val="20"/>
              </w:rPr>
              <w:t>2</w:t>
            </w:r>
            <w:r w:rsidRPr="00C22C17">
              <w:rPr>
                <w:sz w:val="20"/>
                <w:szCs w:val="20"/>
              </w:rPr>
              <w:t xml:space="preserve">:Kısmen Katkısı Var. </w:t>
            </w:r>
            <w:r w:rsidRPr="00C22C17">
              <w:rPr>
                <w:b/>
                <w:sz w:val="20"/>
                <w:szCs w:val="20"/>
              </w:rPr>
              <w:t>3</w:t>
            </w:r>
            <w:r w:rsidRPr="00C22C17">
              <w:rPr>
                <w:sz w:val="20"/>
                <w:szCs w:val="20"/>
              </w:rPr>
              <w:t>:Tam Katkısı Var.</w:t>
            </w:r>
          </w:p>
        </w:tc>
      </w:tr>
    </w:tbl>
    <w:p w:rsidR="009F0739" w:rsidRDefault="009F0739" w:rsidP="009F0739">
      <w:pPr>
        <w:spacing w:line="360" w:lineRule="auto"/>
        <w:rPr>
          <w:b/>
        </w:rPr>
      </w:pPr>
    </w:p>
    <w:p w:rsidR="009F0739" w:rsidRDefault="009F0739" w:rsidP="009F0739">
      <w:pPr>
        <w:spacing w:line="360" w:lineRule="auto"/>
        <w:rPr>
          <w:b/>
        </w:rPr>
      </w:pPr>
    </w:p>
    <w:p w:rsidR="009F0739" w:rsidRDefault="009F0739" w:rsidP="009F0739">
      <w:pPr>
        <w:spacing w:line="360" w:lineRule="auto"/>
        <w:rPr>
          <w:b/>
        </w:rPr>
      </w:pPr>
    </w:p>
    <w:p w:rsidR="009F0739" w:rsidRPr="00F25CA9" w:rsidRDefault="009F0739" w:rsidP="009F0739">
      <w:pPr>
        <w:spacing w:line="360" w:lineRule="auto"/>
        <w:rPr>
          <w:sz w:val="20"/>
          <w:szCs w:val="20"/>
        </w:rPr>
      </w:pPr>
      <w:r>
        <w:rPr>
          <w:b/>
        </w:rPr>
        <w:t>Dersin Öğretim Ü</w:t>
      </w:r>
      <w:r w:rsidRPr="00D64451">
        <w:rPr>
          <w:b/>
        </w:rPr>
        <w:t>ye</w:t>
      </w:r>
      <w:r>
        <w:rPr>
          <w:b/>
        </w:rPr>
        <w:t>si</w:t>
      </w:r>
      <w:r w:rsidRPr="00D64451">
        <w:rPr>
          <w:b/>
        </w:rPr>
        <w:t>:</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t>Tarih:</w:t>
      </w:r>
      <w:r>
        <w:t xml:space="preserve"> </w:t>
      </w:r>
    </w:p>
    <w:tbl>
      <w:tblPr>
        <w:tblW w:w="9948" w:type="dxa"/>
        <w:tblLook w:val="01E0" w:firstRow="1" w:lastRow="1" w:firstColumn="1" w:lastColumn="1" w:noHBand="0" w:noVBand="0"/>
      </w:tblPr>
      <w:tblGrid>
        <w:gridCol w:w="7171"/>
        <w:gridCol w:w="2777"/>
      </w:tblGrid>
      <w:tr w:rsidR="009F0739" w:rsidTr="009F0739">
        <w:trPr>
          <w:trHeight w:val="989"/>
        </w:trPr>
        <w:tc>
          <w:tcPr>
            <w:tcW w:w="7171" w:type="dxa"/>
          </w:tcPr>
          <w:p w:rsidR="009F0739" w:rsidRDefault="009F0739" w:rsidP="009F0739">
            <w:pPr>
              <w:tabs>
                <w:tab w:val="left" w:pos="7800"/>
              </w:tabs>
            </w:pPr>
            <w:r>
              <w:t xml:space="preserve"> </w:t>
            </w:r>
          </w:p>
        </w:tc>
        <w:tc>
          <w:tcPr>
            <w:tcW w:w="2777" w:type="dxa"/>
          </w:tcPr>
          <w:p w:rsidR="009F0739" w:rsidRDefault="009F0739" w:rsidP="009F0739">
            <w:pPr>
              <w:tabs>
                <w:tab w:val="left" w:pos="7800"/>
              </w:tabs>
              <w:jc w:val="center"/>
            </w:pPr>
          </w:p>
        </w:tc>
      </w:tr>
    </w:tbl>
    <w:p w:rsidR="009F0739" w:rsidRDefault="009F0739" w:rsidP="009F0739">
      <w:pPr>
        <w:tabs>
          <w:tab w:val="left" w:pos="7800"/>
        </w:tabs>
      </w:pPr>
      <w:r>
        <w:t xml:space="preserve">                        </w:t>
      </w:r>
    </w:p>
    <w:p w:rsidR="009F0739" w:rsidRDefault="009F0739" w:rsidP="009F0739">
      <w:pPr>
        <w:tabs>
          <w:tab w:val="left" w:pos="7800"/>
        </w:tabs>
      </w:pPr>
      <w:r>
        <w:tab/>
      </w:r>
      <w:r>
        <w:tab/>
      </w:r>
    </w:p>
    <w:p w:rsidR="009F0739" w:rsidRDefault="009F0739" w:rsidP="009F0739"/>
    <w:p w:rsidR="00853B27" w:rsidRDefault="00853B27" w:rsidP="00853B27">
      <w:pPr>
        <w:tabs>
          <w:tab w:val="left" w:pos="7800"/>
        </w:tabs>
      </w:pPr>
      <w:r>
        <w:tab/>
      </w:r>
      <w:r>
        <w:tab/>
      </w:r>
    </w:p>
    <w:p w:rsidR="00853B27" w:rsidRDefault="00853B27" w:rsidP="00853B27"/>
    <w:p w:rsidR="00746D63" w:rsidRDefault="00746D63" w:rsidP="00FD4E7C">
      <w:pPr>
        <w:rPr>
          <w:rFonts w:ascii="Times New Roman" w:hAnsi="Times New Roman"/>
        </w:rPr>
      </w:pPr>
    </w:p>
    <w:sectPr w:rsidR="00746D63" w:rsidSect="00746D63">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HelveticaNeueLTPro-LtCn">
    <w:panose1 w:val="00000000000000000000"/>
    <w:charset w:val="A2"/>
    <w:family w:val="swiss"/>
    <w:notTrueType/>
    <w:pitch w:val="default"/>
    <w:sig w:usb0="00000005" w:usb1="00000000" w:usb2="00000000" w:usb3="00000000" w:csb0="00000010" w:csb1="00000000"/>
  </w:font>
  <w:font w:name="Arial TUR">
    <w:panose1 w:val="020B0604020202020204"/>
    <w:charset w:val="A2"/>
    <w:family w:val="swiss"/>
    <w:pitch w:val="variable"/>
    <w:sig w:usb0="E0002AFF" w:usb1="C0007843" w:usb2="00000009" w:usb3="00000000" w:csb0="000001FF" w:csb1="00000000"/>
  </w:font>
  <w:font w:name="PFDinTextPro-Regular">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10006FF" w:usb1="4000205B" w:usb2="00000010" w:usb3="00000000" w:csb0="0000019F" w:csb1="00000000"/>
  </w:font>
  <w:font w:name="Helvetica Neue">
    <w:altName w:val="Corbel"/>
    <w:charset w:val="A2"/>
    <w:family w:val="auto"/>
    <w:pitch w:val="variable"/>
    <w:sig w:usb0="00000001"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9EA"/>
    <w:multiLevelType w:val="hybridMultilevel"/>
    <w:tmpl w:val="E7EA8CDA"/>
    <w:lvl w:ilvl="0" w:tplc="7B9C8434">
      <w:start w:val="1"/>
      <w:numFmt w:val="bullet"/>
      <w:lvlText w:val=""/>
      <w:lvlJc w:val="left"/>
      <w:pPr>
        <w:tabs>
          <w:tab w:val="num" w:pos="1440"/>
        </w:tabs>
        <w:ind w:left="1440" w:hanging="360"/>
      </w:pPr>
      <w:rPr>
        <w:rFonts w:ascii="Symbol" w:hAnsi="Symbol" w:hint="default"/>
        <w:b/>
        <w:sz w:val="18"/>
        <w:szCs w:val="18"/>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7E86EF9"/>
    <w:multiLevelType w:val="hybridMultilevel"/>
    <w:tmpl w:val="1D02272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0A657B14"/>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C997925"/>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106E7C7D"/>
    <w:multiLevelType w:val="hybridMultilevel"/>
    <w:tmpl w:val="9A1E11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0F70CE1"/>
    <w:multiLevelType w:val="hybridMultilevel"/>
    <w:tmpl w:val="4AB8DD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12671F7D"/>
    <w:multiLevelType w:val="hybridMultilevel"/>
    <w:tmpl w:val="650AB9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2B727BC"/>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4EB1CB8"/>
    <w:multiLevelType w:val="hybridMultilevel"/>
    <w:tmpl w:val="EA36B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006BEA"/>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99770E4"/>
    <w:multiLevelType w:val="hybridMultilevel"/>
    <w:tmpl w:val="509CC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0FC247F"/>
    <w:multiLevelType w:val="hybridMultilevel"/>
    <w:tmpl w:val="B954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865222"/>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319739A2"/>
    <w:multiLevelType w:val="hybridMultilevel"/>
    <w:tmpl w:val="97201E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5F0C59"/>
    <w:multiLevelType w:val="hybridMultilevel"/>
    <w:tmpl w:val="A350C2B8"/>
    <w:lvl w:ilvl="0" w:tplc="7B9C8434">
      <w:start w:val="1"/>
      <w:numFmt w:val="bullet"/>
      <w:lvlText w:val=""/>
      <w:lvlJc w:val="left"/>
      <w:pPr>
        <w:tabs>
          <w:tab w:val="num" w:pos="720"/>
        </w:tabs>
        <w:ind w:left="720" w:hanging="360"/>
      </w:pPr>
      <w:rPr>
        <w:rFonts w:ascii="Symbol" w:hAnsi="Symbol" w:hint="default"/>
        <w:b/>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33DE1120"/>
    <w:multiLevelType w:val="hybridMultilevel"/>
    <w:tmpl w:val="582C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567D6"/>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485D6B92"/>
    <w:multiLevelType w:val="hybridMultilevel"/>
    <w:tmpl w:val="33F6CE6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4C620C8C"/>
    <w:multiLevelType w:val="hybridMultilevel"/>
    <w:tmpl w:val="FE302B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nsid w:val="4E5E37B9"/>
    <w:multiLevelType w:val="hybridMultilevel"/>
    <w:tmpl w:val="9A1E11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F860E54"/>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505F11B6"/>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nsid w:val="53373BC1"/>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5C833F5"/>
    <w:multiLevelType w:val="hybridMultilevel"/>
    <w:tmpl w:val="EBF23892"/>
    <w:lvl w:ilvl="0" w:tplc="01A095BA">
      <w:start w:val="1"/>
      <w:numFmt w:val="bullet"/>
      <w:lvlText w:val=""/>
      <w:lvlJc w:val="left"/>
      <w:pPr>
        <w:tabs>
          <w:tab w:val="num" w:pos="1080"/>
        </w:tabs>
        <w:ind w:left="1080" w:hanging="360"/>
      </w:pPr>
      <w:rPr>
        <w:rFonts w:ascii="Symbol" w:hAnsi="Symbol" w:hint="default"/>
        <w:b/>
        <w:i w:val="0"/>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4">
    <w:nsid w:val="5CA85813"/>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D34514F"/>
    <w:multiLevelType w:val="hybridMultilevel"/>
    <w:tmpl w:val="97201E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E9B2B34"/>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039347B"/>
    <w:multiLevelType w:val="hybridMultilevel"/>
    <w:tmpl w:val="13CE3C6C"/>
    <w:lvl w:ilvl="0" w:tplc="7B9C8434">
      <w:start w:val="1"/>
      <w:numFmt w:val="bullet"/>
      <w:lvlText w:val=""/>
      <w:lvlJc w:val="left"/>
      <w:pPr>
        <w:tabs>
          <w:tab w:val="num" w:pos="720"/>
        </w:tabs>
        <w:ind w:left="720" w:hanging="360"/>
      </w:pPr>
      <w:rPr>
        <w:rFonts w:ascii="Symbol" w:hAnsi="Symbol" w:hint="default"/>
        <w:b/>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nsid w:val="641D7062"/>
    <w:multiLevelType w:val="hybridMultilevel"/>
    <w:tmpl w:val="4D2ABAE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nsid w:val="67416E0F"/>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D2B556F"/>
    <w:multiLevelType w:val="hybridMultilevel"/>
    <w:tmpl w:val="26E44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D686F2A"/>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6E021554"/>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nsid w:val="6E5805F5"/>
    <w:multiLevelType w:val="hybridMultilevel"/>
    <w:tmpl w:val="8C2E6D6E"/>
    <w:lvl w:ilvl="0" w:tplc="A8A8A112">
      <w:start w:val="1"/>
      <w:numFmt w:val="bullet"/>
      <w:lvlText w:val=""/>
      <w:lvlJc w:val="left"/>
      <w:pPr>
        <w:ind w:left="720" w:hanging="360"/>
      </w:pPr>
      <w:rPr>
        <w:rFonts w:ascii="Symbol" w:hAnsi="Symbol" w:hint="default"/>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4">
    <w:nsid w:val="6F030A52"/>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nsid w:val="70C16502"/>
    <w:multiLevelType w:val="hybridMultilevel"/>
    <w:tmpl w:val="ACE6A12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6">
    <w:nsid w:val="72394E6F"/>
    <w:multiLevelType w:val="hybridMultilevel"/>
    <w:tmpl w:val="6BDEA3A8"/>
    <w:lvl w:ilvl="0" w:tplc="7B9C8434">
      <w:start w:val="1"/>
      <w:numFmt w:val="bullet"/>
      <w:lvlText w:val=""/>
      <w:lvlJc w:val="left"/>
      <w:pPr>
        <w:tabs>
          <w:tab w:val="num" w:pos="720"/>
        </w:tabs>
        <w:ind w:left="720" w:hanging="360"/>
      </w:pPr>
      <w:rPr>
        <w:rFonts w:ascii="Symbol" w:hAnsi="Symbol" w:hint="default"/>
        <w:b/>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4A11EEF"/>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8">
    <w:nsid w:val="750E5D84"/>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nsid w:val="76A74236"/>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0">
    <w:nsid w:val="77B6415B"/>
    <w:multiLevelType w:val="hybridMultilevel"/>
    <w:tmpl w:val="05BEAE0E"/>
    <w:lvl w:ilvl="0" w:tplc="A8A8A112">
      <w:start w:val="1"/>
      <w:numFmt w:val="bullet"/>
      <w:lvlText w:val=""/>
      <w:lvlJc w:val="left"/>
      <w:pPr>
        <w:ind w:left="720" w:hanging="360"/>
      </w:pPr>
      <w:rPr>
        <w:rFonts w:ascii="Symbol" w:hAnsi="Symbol" w:hint="default"/>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1">
    <w:nsid w:val="7B8F75A9"/>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2">
    <w:nsid w:val="7BC33BE6"/>
    <w:multiLevelType w:val="hybridMultilevel"/>
    <w:tmpl w:val="5A6AF9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0"/>
  </w:num>
  <w:num w:numId="2">
    <w:abstractNumId w:val="18"/>
  </w:num>
  <w:num w:numId="3">
    <w:abstractNumId w:val="9"/>
  </w:num>
  <w:num w:numId="4">
    <w:abstractNumId w:val="36"/>
  </w:num>
  <w:num w:numId="5">
    <w:abstractNumId w:val="1"/>
  </w:num>
  <w:num w:numId="6">
    <w:abstractNumId w:val="5"/>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8"/>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1"/>
  </w:num>
  <w:num w:numId="14">
    <w:abstractNumId w:val="27"/>
  </w:num>
  <w:num w:numId="15">
    <w:abstractNumId w:val="38"/>
  </w:num>
  <w:num w:numId="16">
    <w:abstractNumId w:val="29"/>
  </w:num>
  <w:num w:numId="17">
    <w:abstractNumId w:val="24"/>
  </w:num>
  <w:num w:numId="18">
    <w:abstractNumId w:val="22"/>
  </w:num>
  <w:num w:numId="19">
    <w:abstractNumId w:val="41"/>
  </w:num>
  <w:num w:numId="20">
    <w:abstractNumId w:val="20"/>
  </w:num>
  <w:num w:numId="21">
    <w:abstractNumId w:val="3"/>
  </w:num>
  <w:num w:numId="22">
    <w:abstractNumId w:val="21"/>
  </w:num>
  <w:num w:numId="23">
    <w:abstractNumId w:val="2"/>
  </w:num>
  <w:num w:numId="24">
    <w:abstractNumId w:val="8"/>
  </w:num>
  <w:num w:numId="25">
    <w:abstractNumId w:val="14"/>
  </w:num>
  <w:num w:numId="26">
    <w:abstractNumId w:val="17"/>
  </w:num>
  <w:num w:numId="27">
    <w:abstractNumId w:val="32"/>
  </w:num>
  <w:num w:numId="28">
    <w:abstractNumId w:val="6"/>
  </w:num>
  <w:num w:numId="29">
    <w:abstractNumId w:val="15"/>
  </w:num>
  <w:num w:numId="30">
    <w:abstractNumId w:val="11"/>
  </w:num>
  <w:num w:numId="31">
    <w:abstractNumId w:val="12"/>
  </w:num>
  <w:num w:numId="32">
    <w:abstractNumId w:val="39"/>
  </w:num>
  <w:num w:numId="33">
    <w:abstractNumId w:val="34"/>
  </w:num>
  <w:num w:numId="34">
    <w:abstractNumId w:val="42"/>
  </w:num>
  <w:num w:numId="35">
    <w:abstractNumId w:val="7"/>
  </w:num>
  <w:num w:numId="36">
    <w:abstractNumId w:val="26"/>
  </w:num>
  <w:num w:numId="37">
    <w:abstractNumId w:val="16"/>
  </w:num>
  <w:num w:numId="38">
    <w:abstractNumId w:val="25"/>
  </w:num>
  <w:num w:numId="39">
    <w:abstractNumId w:val="13"/>
  </w:num>
  <w:num w:numId="40">
    <w:abstractNumId w:val="19"/>
  </w:num>
  <w:num w:numId="41">
    <w:abstractNumId w:val="4"/>
  </w:num>
  <w:num w:numId="42">
    <w:abstractNumId w:val="10"/>
  </w:num>
  <w:num w:numId="43">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F55"/>
    <w:rsid w:val="000200E9"/>
    <w:rsid w:val="0002054E"/>
    <w:rsid w:val="00032740"/>
    <w:rsid w:val="0004181D"/>
    <w:rsid w:val="000619D7"/>
    <w:rsid w:val="00074C8E"/>
    <w:rsid w:val="00077FAA"/>
    <w:rsid w:val="000A5779"/>
    <w:rsid w:val="000B5A26"/>
    <w:rsid w:val="000C4CEB"/>
    <w:rsid w:val="000D6FF5"/>
    <w:rsid w:val="000F3147"/>
    <w:rsid w:val="00100CF7"/>
    <w:rsid w:val="001114B8"/>
    <w:rsid w:val="0011790C"/>
    <w:rsid w:val="00123F55"/>
    <w:rsid w:val="001263A1"/>
    <w:rsid w:val="001809CF"/>
    <w:rsid w:val="0018251C"/>
    <w:rsid w:val="00192D72"/>
    <w:rsid w:val="001A2886"/>
    <w:rsid w:val="001B174E"/>
    <w:rsid w:val="001C0DB9"/>
    <w:rsid w:val="002126EE"/>
    <w:rsid w:val="00215D5E"/>
    <w:rsid w:val="0022303D"/>
    <w:rsid w:val="00236147"/>
    <w:rsid w:val="00243F57"/>
    <w:rsid w:val="002600E1"/>
    <w:rsid w:val="00264A32"/>
    <w:rsid w:val="0027133C"/>
    <w:rsid w:val="00280950"/>
    <w:rsid w:val="002930A7"/>
    <w:rsid w:val="002A12C9"/>
    <w:rsid w:val="002B7AD6"/>
    <w:rsid w:val="002C548B"/>
    <w:rsid w:val="002C70FD"/>
    <w:rsid w:val="002E06B5"/>
    <w:rsid w:val="002E5DEC"/>
    <w:rsid w:val="00304FDE"/>
    <w:rsid w:val="003102EA"/>
    <w:rsid w:val="00336429"/>
    <w:rsid w:val="00370376"/>
    <w:rsid w:val="0037244D"/>
    <w:rsid w:val="003C0ACE"/>
    <w:rsid w:val="003D12F9"/>
    <w:rsid w:val="00435B4D"/>
    <w:rsid w:val="00461A8F"/>
    <w:rsid w:val="0049652B"/>
    <w:rsid w:val="00507920"/>
    <w:rsid w:val="005309AC"/>
    <w:rsid w:val="00540F94"/>
    <w:rsid w:val="005D7DDC"/>
    <w:rsid w:val="005E4777"/>
    <w:rsid w:val="005F2490"/>
    <w:rsid w:val="00635416"/>
    <w:rsid w:val="00681519"/>
    <w:rsid w:val="00695175"/>
    <w:rsid w:val="006977D8"/>
    <w:rsid w:val="006D162D"/>
    <w:rsid w:val="00712C89"/>
    <w:rsid w:val="00724AAF"/>
    <w:rsid w:val="00744695"/>
    <w:rsid w:val="00746D63"/>
    <w:rsid w:val="00757C0B"/>
    <w:rsid w:val="00772C50"/>
    <w:rsid w:val="007B0E44"/>
    <w:rsid w:val="007D402B"/>
    <w:rsid w:val="00807D63"/>
    <w:rsid w:val="00853B27"/>
    <w:rsid w:val="008D58E0"/>
    <w:rsid w:val="008E2244"/>
    <w:rsid w:val="00904702"/>
    <w:rsid w:val="00917572"/>
    <w:rsid w:val="00932319"/>
    <w:rsid w:val="00973E77"/>
    <w:rsid w:val="009858A8"/>
    <w:rsid w:val="009F0739"/>
    <w:rsid w:val="009F7A25"/>
    <w:rsid w:val="00A6205E"/>
    <w:rsid w:val="00A63257"/>
    <w:rsid w:val="00AA5E40"/>
    <w:rsid w:val="00AB3E02"/>
    <w:rsid w:val="00AD5446"/>
    <w:rsid w:val="00B1511F"/>
    <w:rsid w:val="00B444AC"/>
    <w:rsid w:val="00B51C05"/>
    <w:rsid w:val="00B57FC6"/>
    <w:rsid w:val="00B66CEC"/>
    <w:rsid w:val="00B67013"/>
    <w:rsid w:val="00B87B51"/>
    <w:rsid w:val="00BC1556"/>
    <w:rsid w:val="00C14F52"/>
    <w:rsid w:val="00C169F0"/>
    <w:rsid w:val="00C3587B"/>
    <w:rsid w:val="00C40B92"/>
    <w:rsid w:val="00C8229B"/>
    <w:rsid w:val="00C837AA"/>
    <w:rsid w:val="00CA24C4"/>
    <w:rsid w:val="00CA61DC"/>
    <w:rsid w:val="00CF1CA8"/>
    <w:rsid w:val="00D0265F"/>
    <w:rsid w:val="00D42E19"/>
    <w:rsid w:val="00D56CC3"/>
    <w:rsid w:val="00D764B3"/>
    <w:rsid w:val="00D83B84"/>
    <w:rsid w:val="00E3004E"/>
    <w:rsid w:val="00E30440"/>
    <w:rsid w:val="00E60D7C"/>
    <w:rsid w:val="00E72812"/>
    <w:rsid w:val="00EC7E6D"/>
    <w:rsid w:val="00F0187F"/>
    <w:rsid w:val="00F101B1"/>
    <w:rsid w:val="00F40A78"/>
    <w:rsid w:val="00F6010D"/>
    <w:rsid w:val="00F624C7"/>
    <w:rsid w:val="00F65506"/>
    <w:rsid w:val="00F86267"/>
    <w:rsid w:val="00FB4015"/>
    <w:rsid w:val="00FB7353"/>
    <w:rsid w:val="00FC790E"/>
    <w:rsid w:val="00FD2AE4"/>
    <w:rsid w:val="00FD4E7C"/>
    <w:rsid w:val="00FE28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next w:val="Normal"/>
    <w:link w:val="Balk4Char"/>
    <w:semiHidden/>
    <w:unhideWhenUsed/>
    <w:qFormat/>
    <w:rsid w:val="001A2886"/>
    <w:pPr>
      <w:keepNext/>
      <w:spacing w:before="240" w:after="60" w:line="260" w:lineRule="atLeast"/>
      <w:jc w:val="both"/>
      <w:outlineLvl w:val="3"/>
    </w:pPr>
    <w:rPr>
      <w:rFonts w:ascii="Times New Roman" w:eastAsia="Times New Roman" w:hAnsi="Times New Roman" w:cs="Times New Roman"/>
      <w:b/>
      <w:bCs/>
      <w:sz w:val="28"/>
      <w:szCs w:val="28"/>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semiHidden/>
    <w:rsid w:val="001A2886"/>
    <w:rPr>
      <w:rFonts w:ascii="Times New Roman" w:eastAsia="Times New Roman" w:hAnsi="Times New Roman" w:cs="Times New Roman"/>
      <w:b/>
      <w:bCs/>
      <w:sz w:val="28"/>
      <w:szCs w:val="28"/>
      <w:lang w:val="en-AU"/>
    </w:rPr>
  </w:style>
  <w:style w:type="paragraph" w:customStyle="1" w:styleId="Default">
    <w:name w:val="Default"/>
    <w:rsid w:val="001A28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1A2886"/>
  </w:style>
  <w:style w:type="table" w:styleId="TabloKlavuzu">
    <w:name w:val="Table Grid"/>
    <w:basedOn w:val="NormalTablo"/>
    <w:rsid w:val="001A28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F7A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nhideWhenUsed/>
    <w:rsid w:val="009F7A25"/>
    <w:pPr>
      <w:spacing w:after="0" w:line="240" w:lineRule="auto"/>
      <w:jc w:val="both"/>
    </w:pPr>
    <w:rPr>
      <w:rFonts w:ascii="Comic Sans MS" w:eastAsia="Times New Roman" w:hAnsi="Comic Sans MS" w:cs="Times New Roman"/>
      <w:sz w:val="24"/>
      <w:szCs w:val="24"/>
      <w:lang w:eastAsia="tr-TR"/>
    </w:rPr>
  </w:style>
  <w:style w:type="character" w:customStyle="1" w:styleId="GvdeMetniChar">
    <w:name w:val="Gövde Metni Char"/>
    <w:basedOn w:val="VarsaylanParagrafYazTipi"/>
    <w:link w:val="GvdeMetni"/>
    <w:rsid w:val="009F7A25"/>
    <w:rPr>
      <w:rFonts w:ascii="Comic Sans MS" w:eastAsia="Times New Roman" w:hAnsi="Comic Sans MS" w:cs="Times New Roman"/>
      <w:sz w:val="24"/>
      <w:szCs w:val="24"/>
      <w:lang w:eastAsia="tr-TR"/>
    </w:rPr>
  </w:style>
  <w:style w:type="paragraph" w:styleId="GvdeMetni3">
    <w:name w:val="Body Text 3"/>
    <w:basedOn w:val="Normal"/>
    <w:link w:val="GvdeMetni3Char"/>
    <w:uiPriority w:val="99"/>
    <w:semiHidden/>
    <w:unhideWhenUsed/>
    <w:rsid w:val="009F7A25"/>
    <w:pPr>
      <w:spacing w:after="120"/>
    </w:pPr>
    <w:rPr>
      <w:sz w:val="16"/>
      <w:szCs w:val="16"/>
    </w:rPr>
  </w:style>
  <w:style w:type="character" w:customStyle="1" w:styleId="GvdeMetni3Char">
    <w:name w:val="Gövde Metni 3 Char"/>
    <w:basedOn w:val="VarsaylanParagrafYazTipi"/>
    <w:link w:val="GvdeMetni3"/>
    <w:uiPriority w:val="99"/>
    <w:semiHidden/>
    <w:rsid w:val="009F7A25"/>
    <w:rPr>
      <w:sz w:val="16"/>
      <w:szCs w:val="16"/>
    </w:rPr>
  </w:style>
  <w:style w:type="paragraph" w:styleId="ListeParagraf">
    <w:name w:val="List Paragraph"/>
    <w:basedOn w:val="Normal"/>
    <w:uiPriority w:val="34"/>
    <w:qFormat/>
    <w:rsid w:val="009F7A25"/>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40A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0A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next w:val="Normal"/>
    <w:link w:val="Balk4Char"/>
    <w:semiHidden/>
    <w:unhideWhenUsed/>
    <w:qFormat/>
    <w:rsid w:val="001A2886"/>
    <w:pPr>
      <w:keepNext/>
      <w:spacing w:before="240" w:after="60" w:line="260" w:lineRule="atLeast"/>
      <w:jc w:val="both"/>
      <w:outlineLvl w:val="3"/>
    </w:pPr>
    <w:rPr>
      <w:rFonts w:ascii="Times New Roman" w:eastAsia="Times New Roman" w:hAnsi="Times New Roman" w:cs="Times New Roman"/>
      <w:b/>
      <w:bCs/>
      <w:sz w:val="28"/>
      <w:szCs w:val="28"/>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semiHidden/>
    <w:rsid w:val="001A2886"/>
    <w:rPr>
      <w:rFonts w:ascii="Times New Roman" w:eastAsia="Times New Roman" w:hAnsi="Times New Roman" w:cs="Times New Roman"/>
      <w:b/>
      <w:bCs/>
      <w:sz w:val="28"/>
      <w:szCs w:val="28"/>
      <w:lang w:val="en-AU"/>
    </w:rPr>
  </w:style>
  <w:style w:type="paragraph" w:customStyle="1" w:styleId="Default">
    <w:name w:val="Default"/>
    <w:rsid w:val="001A28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1A2886"/>
  </w:style>
  <w:style w:type="table" w:styleId="TabloKlavuzu">
    <w:name w:val="Table Grid"/>
    <w:basedOn w:val="NormalTablo"/>
    <w:rsid w:val="001A28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F7A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nhideWhenUsed/>
    <w:rsid w:val="009F7A25"/>
    <w:pPr>
      <w:spacing w:after="0" w:line="240" w:lineRule="auto"/>
      <w:jc w:val="both"/>
    </w:pPr>
    <w:rPr>
      <w:rFonts w:ascii="Comic Sans MS" w:eastAsia="Times New Roman" w:hAnsi="Comic Sans MS" w:cs="Times New Roman"/>
      <w:sz w:val="24"/>
      <w:szCs w:val="24"/>
      <w:lang w:eastAsia="tr-TR"/>
    </w:rPr>
  </w:style>
  <w:style w:type="character" w:customStyle="1" w:styleId="GvdeMetniChar">
    <w:name w:val="Gövde Metni Char"/>
    <w:basedOn w:val="VarsaylanParagrafYazTipi"/>
    <w:link w:val="GvdeMetni"/>
    <w:rsid w:val="009F7A25"/>
    <w:rPr>
      <w:rFonts w:ascii="Comic Sans MS" w:eastAsia="Times New Roman" w:hAnsi="Comic Sans MS" w:cs="Times New Roman"/>
      <w:sz w:val="24"/>
      <w:szCs w:val="24"/>
      <w:lang w:eastAsia="tr-TR"/>
    </w:rPr>
  </w:style>
  <w:style w:type="paragraph" w:styleId="GvdeMetni3">
    <w:name w:val="Body Text 3"/>
    <w:basedOn w:val="Normal"/>
    <w:link w:val="GvdeMetni3Char"/>
    <w:uiPriority w:val="99"/>
    <w:semiHidden/>
    <w:unhideWhenUsed/>
    <w:rsid w:val="009F7A25"/>
    <w:pPr>
      <w:spacing w:after="120"/>
    </w:pPr>
    <w:rPr>
      <w:sz w:val="16"/>
      <w:szCs w:val="16"/>
    </w:rPr>
  </w:style>
  <w:style w:type="character" w:customStyle="1" w:styleId="GvdeMetni3Char">
    <w:name w:val="Gövde Metni 3 Char"/>
    <w:basedOn w:val="VarsaylanParagrafYazTipi"/>
    <w:link w:val="GvdeMetni3"/>
    <w:uiPriority w:val="99"/>
    <w:semiHidden/>
    <w:rsid w:val="009F7A25"/>
    <w:rPr>
      <w:sz w:val="16"/>
      <w:szCs w:val="16"/>
    </w:rPr>
  </w:style>
  <w:style w:type="paragraph" w:styleId="ListeParagraf">
    <w:name w:val="List Paragraph"/>
    <w:basedOn w:val="Normal"/>
    <w:uiPriority w:val="34"/>
    <w:qFormat/>
    <w:rsid w:val="009F7A25"/>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40A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0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272">
      <w:bodyDiv w:val="1"/>
      <w:marLeft w:val="0"/>
      <w:marRight w:val="0"/>
      <w:marTop w:val="0"/>
      <w:marBottom w:val="0"/>
      <w:divBdr>
        <w:top w:val="none" w:sz="0" w:space="0" w:color="auto"/>
        <w:left w:val="none" w:sz="0" w:space="0" w:color="auto"/>
        <w:bottom w:val="none" w:sz="0" w:space="0" w:color="auto"/>
        <w:right w:val="none" w:sz="0" w:space="0" w:color="auto"/>
      </w:divBdr>
    </w:div>
    <w:div w:id="36785802">
      <w:bodyDiv w:val="1"/>
      <w:marLeft w:val="0"/>
      <w:marRight w:val="0"/>
      <w:marTop w:val="0"/>
      <w:marBottom w:val="0"/>
      <w:divBdr>
        <w:top w:val="none" w:sz="0" w:space="0" w:color="auto"/>
        <w:left w:val="none" w:sz="0" w:space="0" w:color="auto"/>
        <w:bottom w:val="none" w:sz="0" w:space="0" w:color="auto"/>
        <w:right w:val="none" w:sz="0" w:space="0" w:color="auto"/>
      </w:divBdr>
    </w:div>
    <w:div w:id="148445144">
      <w:bodyDiv w:val="1"/>
      <w:marLeft w:val="0"/>
      <w:marRight w:val="0"/>
      <w:marTop w:val="0"/>
      <w:marBottom w:val="0"/>
      <w:divBdr>
        <w:top w:val="none" w:sz="0" w:space="0" w:color="auto"/>
        <w:left w:val="none" w:sz="0" w:space="0" w:color="auto"/>
        <w:bottom w:val="none" w:sz="0" w:space="0" w:color="auto"/>
        <w:right w:val="none" w:sz="0" w:space="0" w:color="auto"/>
      </w:divBdr>
    </w:div>
    <w:div w:id="200024320">
      <w:bodyDiv w:val="1"/>
      <w:marLeft w:val="0"/>
      <w:marRight w:val="0"/>
      <w:marTop w:val="0"/>
      <w:marBottom w:val="0"/>
      <w:divBdr>
        <w:top w:val="none" w:sz="0" w:space="0" w:color="auto"/>
        <w:left w:val="none" w:sz="0" w:space="0" w:color="auto"/>
        <w:bottom w:val="none" w:sz="0" w:space="0" w:color="auto"/>
        <w:right w:val="none" w:sz="0" w:space="0" w:color="auto"/>
      </w:divBdr>
    </w:div>
    <w:div w:id="241069656">
      <w:bodyDiv w:val="1"/>
      <w:marLeft w:val="0"/>
      <w:marRight w:val="0"/>
      <w:marTop w:val="0"/>
      <w:marBottom w:val="0"/>
      <w:divBdr>
        <w:top w:val="none" w:sz="0" w:space="0" w:color="auto"/>
        <w:left w:val="none" w:sz="0" w:space="0" w:color="auto"/>
        <w:bottom w:val="none" w:sz="0" w:space="0" w:color="auto"/>
        <w:right w:val="none" w:sz="0" w:space="0" w:color="auto"/>
      </w:divBdr>
    </w:div>
    <w:div w:id="373818346">
      <w:bodyDiv w:val="1"/>
      <w:marLeft w:val="0"/>
      <w:marRight w:val="0"/>
      <w:marTop w:val="0"/>
      <w:marBottom w:val="0"/>
      <w:divBdr>
        <w:top w:val="none" w:sz="0" w:space="0" w:color="auto"/>
        <w:left w:val="none" w:sz="0" w:space="0" w:color="auto"/>
        <w:bottom w:val="none" w:sz="0" w:space="0" w:color="auto"/>
        <w:right w:val="none" w:sz="0" w:space="0" w:color="auto"/>
      </w:divBdr>
    </w:div>
    <w:div w:id="376666442">
      <w:bodyDiv w:val="1"/>
      <w:marLeft w:val="0"/>
      <w:marRight w:val="0"/>
      <w:marTop w:val="0"/>
      <w:marBottom w:val="0"/>
      <w:divBdr>
        <w:top w:val="none" w:sz="0" w:space="0" w:color="auto"/>
        <w:left w:val="none" w:sz="0" w:space="0" w:color="auto"/>
        <w:bottom w:val="none" w:sz="0" w:space="0" w:color="auto"/>
        <w:right w:val="none" w:sz="0" w:space="0" w:color="auto"/>
      </w:divBdr>
    </w:div>
    <w:div w:id="417211784">
      <w:bodyDiv w:val="1"/>
      <w:marLeft w:val="0"/>
      <w:marRight w:val="0"/>
      <w:marTop w:val="0"/>
      <w:marBottom w:val="0"/>
      <w:divBdr>
        <w:top w:val="none" w:sz="0" w:space="0" w:color="auto"/>
        <w:left w:val="none" w:sz="0" w:space="0" w:color="auto"/>
        <w:bottom w:val="none" w:sz="0" w:space="0" w:color="auto"/>
        <w:right w:val="none" w:sz="0" w:space="0" w:color="auto"/>
      </w:divBdr>
      <w:divsChild>
        <w:div w:id="2135904983">
          <w:marLeft w:val="-225"/>
          <w:marRight w:val="-225"/>
          <w:marTop w:val="0"/>
          <w:marBottom w:val="0"/>
          <w:divBdr>
            <w:top w:val="none" w:sz="0" w:space="0" w:color="auto"/>
            <w:left w:val="none" w:sz="0" w:space="0" w:color="auto"/>
            <w:bottom w:val="none" w:sz="0" w:space="0" w:color="auto"/>
            <w:right w:val="none" w:sz="0" w:space="0" w:color="auto"/>
          </w:divBdr>
          <w:divsChild>
            <w:div w:id="1165168054">
              <w:marLeft w:val="0"/>
              <w:marRight w:val="0"/>
              <w:marTop w:val="0"/>
              <w:marBottom w:val="0"/>
              <w:divBdr>
                <w:top w:val="none" w:sz="0" w:space="0" w:color="auto"/>
                <w:left w:val="none" w:sz="0" w:space="0" w:color="auto"/>
                <w:bottom w:val="none" w:sz="0" w:space="0" w:color="auto"/>
                <w:right w:val="none" w:sz="0" w:space="0" w:color="auto"/>
              </w:divBdr>
              <w:divsChild>
                <w:div w:id="999621857">
                  <w:marLeft w:val="0"/>
                  <w:marRight w:val="0"/>
                  <w:marTop w:val="0"/>
                  <w:marBottom w:val="375"/>
                  <w:divBdr>
                    <w:top w:val="none" w:sz="0" w:space="0" w:color="auto"/>
                    <w:left w:val="none" w:sz="0" w:space="0" w:color="auto"/>
                    <w:bottom w:val="single" w:sz="6" w:space="0" w:color="BCBDB0"/>
                    <w:right w:val="none" w:sz="0" w:space="0" w:color="auto"/>
                  </w:divBdr>
                  <w:divsChild>
                    <w:div w:id="5836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75547">
      <w:bodyDiv w:val="1"/>
      <w:marLeft w:val="0"/>
      <w:marRight w:val="0"/>
      <w:marTop w:val="0"/>
      <w:marBottom w:val="0"/>
      <w:divBdr>
        <w:top w:val="none" w:sz="0" w:space="0" w:color="auto"/>
        <w:left w:val="none" w:sz="0" w:space="0" w:color="auto"/>
        <w:bottom w:val="none" w:sz="0" w:space="0" w:color="auto"/>
        <w:right w:val="none" w:sz="0" w:space="0" w:color="auto"/>
      </w:divBdr>
    </w:div>
    <w:div w:id="537547664">
      <w:bodyDiv w:val="1"/>
      <w:marLeft w:val="0"/>
      <w:marRight w:val="0"/>
      <w:marTop w:val="0"/>
      <w:marBottom w:val="0"/>
      <w:divBdr>
        <w:top w:val="none" w:sz="0" w:space="0" w:color="auto"/>
        <w:left w:val="none" w:sz="0" w:space="0" w:color="auto"/>
        <w:bottom w:val="none" w:sz="0" w:space="0" w:color="auto"/>
        <w:right w:val="none" w:sz="0" w:space="0" w:color="auto"/>
      </w:divBdr>
    </w:div>
    <w:div w:id="542324946">
      <w:bodyDiv w:val="1"/>
      <w:marLeft w:val="0"/>
      <w:marRight w:val="0"/>
      <w:marTop w:val="0"/>
      <w:marBottom w:val="0"/>
      <w:divBdr>
        <w:top w:val="none" w:sz="0" w:space="0" w:color="auto"/>
        <w:left w:val="none" w:sz="0" w:space="0" w:color="auto"/>
        <w:bottom w:val="none" w:sz="0" w:space="0" w:color="auto"/>
        <w:right w:val="none" w:sz="0" w:space="0" w:color="auto"/>
      </w:divBdr>
    </w:div>
    <w:div w:id="562331309">
      <w:bodyDiv w:val="1"/>
      <w:marLeft w:val="0"/>
      <w:marRight w:val="0"/>
      <w:marTop w:val="0"/>
      <w:marBottom w:val="0"/>
      <w:divBdr>
        <w:top w:val="none" w:sz="0" w:space="0" w:color="auto"/>
        <w:left w:val="none" w:sz="0" w:space="0" w:color="auto"/>
        <w:bottom w:val="none" w:sz="0" w:space="0" w:color="auto"/>
        <w:right w:val="none" w:sz="0" w:space="0" w:color="auto"/>
      </w:divBdr>
    </w:div>
    <w:div w:id="563419411">
      <w:bodyDiv w:val="1"/>
      <w:marLeft w:val="0"/>
      <w:marRight w:val="0"/>
      <w:marTop w:val="0"/>
      <w:marBottom w:val="0"/>
      <w:divBdr>
        <w:top w:val="none" w:sz="0" w:space="0" w:color="auto"/>
        <w:left w:val="none" w:sz="0" w:space="0" w:color="auto"/>
        <w:bottom w:val="none" w:sz="0" w:space="0" w:color="auto"/>
        <w:right w:val="none" w:sz="0" w:space="0" w:color="auto"/>
      </w:divBdr>
    </w:div>
    <w:div w:id="583799827">
      <w:bodyDiv w:val="1"/>
      <w:marLeft w:val="0"/>
      <w:marRight w:val="0"/>
      <w:marTop w:val="0"/>
      <w:marBottom w:val="0"/>
      <w:divBdr>
        <w:top w:val="none" w:sz="0" w:space="0" w:color="auto"/>
        <w:left w:val="none" w:sz="0" w:space="0" w:color="auto"/>
        <w:bottom w:val="none" w:sz="0" w:space="0" w:color="auto"/>
        <w:right w:val="none" w:sz="0" w:space="0" w:color="auto"/>
      </w:divBdr>
    </w:div>
    <w:div w:id="613363427">
      <w:bodyDiv w:val="1"/>
      <w:marLeft w:val="0"/>
      <w:marRight w:val="0"/>
      <w:marTop w:val="0"/>
      <w:marBottom w:val="0"/>
      <w:divBdr>
        <w:top w:val="none" w:sz="0" w:space="0" w:color="auto"/>
        <w:left w:val="none" w:sz="0" w:space="0" w:color="auto"/>
        <w:bottom w:val="none" w:sz="0" w:space="0" w:color="auto"/>
        <w:right w:val="none" w:sz="0" w:space="0" w:color="auto"/>
      </w:divBdr>
    </w:div>
    <w:div w:id="636371833">
      <w:bodyDiv w:val="1"/>
      <w:marLeft w:val="0"/>
      <w:marRight w:val="0"/>
      <w:marTop w:val="0"/>
      <w:marBottom w:val="0"/>
      <w:divBdr>
        <w:top w:val="none" w:sz="0" w:space="0" w:color="auto"/>
        <w:left w:val="none" w:sz="0" w:space="0" w:color="auto"/>
        <w:bottom w:val="none" w:sz="0" w:space="0" w:color="auto"/>
        <w:right w:val="none" w:sz="0" w:space="0" w:color="auto"/>
      </w:divBdr>
    </w:div>
    <w:div w:id="641539334">
      <w:bodyDiv w:val="1"/>
      <w:marLeft w:val="0"/>
      <w:marRight w:val="0"/>
      <w:marTop w:val="0"/>
      <w:marBottom w:val="0"/>
      <w:divBdr>
        <w:top w:val="none" w:sz="0" w:space="0" w:color="auto"/>
        <w:left w:val="none" w:sz="0" w:space="0" w:color="auto"/>
        <w:bottom w:val="none" w:sz="0" w:space="0" w:color="auto"/>
        <w:right w:val="none" w:sz="0" w:space="0" w:color="auto"/>
      </w:divBdr>
    </w:div>
    <w:div w:id="659116215">
      <w:bodyDiv w:val="1"/>
      <w:marLeft w:val="0"/>
      <w:marRight w:val="0"/>
      <w:marTop w:val="0"/>
      <w:marBottom w:val="0"/>
      <w:divBdr>
        <w:top w:val="none" w:sz="0" w:space="0" w:color="auto"/>
        <w:left w:val="none" w:sz="0" w:space="0" w:color="auto"/>
        <w:bottom w:val="none" w:sz="0" w:space="0" w:color="auto"/>
        <w:right w:val="none" w:sz="0" w:space="0" w:color="auto"/>
      </w:divBdr>
    </w:div>
    <w:div w:id="669677385">
      <w:bodyDiv w:val="1"/>
      <w:marLeft w:val="0"/>
      <w:marRight w:val="0"/>
      <w:marTop w:val="0"/>
      <w:marBottom w:val="0"/>
      <w:divBdr>
        <w:top w:val="none" w:sz="0" w:space="0" w:color="auto"/>
        <w:left w:val="none" w:sz="0" w:space="0" w:color="auto"/>
        <w:bottom w:val="none" w:sz="0" w:space="0" w:color="auto"/>
        <w:right w:val="none" w:sz="0" w:space="0" w:color="auto"/>
      </w:divBdr>
    </w:div>
    <w:div w:id="779959261">
      <w:bodyDiv w:val="1"/>
      <w:marLeft w:val="0"/>
      <w:marRight w:val="0"/>
      <w:marTop w:val="0"/>
      <w:marBottom w:val="0"/>
      <w:divBdr>
        <w:top w:val="none" w:sz="0" w:space="0" w:color="auto"/>
        <w:left w:val="none" w:sz="0" w:space="0" w:color="auto"/>
        <w:bottom w:val="none" w:sz="0" w:space="0" w:color="auto"/>
        <w:right w:val="none" w:sz="0" w:space="0" w:color="auto"/>
      </w:divBdr>
    </w:div>
    <w:div w:id="818498469">
      <w:bodyDiv w:val="1"/>
      <w:marLeft w:val="0"/>
      <w:marRight w:val="0"/>
      <w:marTop w:val="0"/>
      <w:marBottom w:val="0"/>
      <w:divBdr>
        <w:top w:val="none" w:sz="0" w:space="0" w:color="auto"/>
        <w:left w:val="none" w:sz="0" w:space="0" w:color="auto"/>
        <w:bottom w:val="none" w:sz="0" w:space="0" w:color="auto"/>
        <w:right w:val="none" w:sz="0" w:space="0" w:color="auto"/>
      </w:divBdr>
    </w:div>
    <w:div w:id="824710818">
      <w:bodyDiv w:val="1"/>
      <w:marLeft w:val="0"/>
      <w:marRight w:val="0"/>
      <w:marTop w:val="0"/>
      <w:marBottom w:val="0"/>
      <w:divBdr>
        <w:top w:val="none" w:sz="0" w:space="0" w:color="auto"/>
        <w:left w:val="none" w:sz="0" w:space="0" w:color="auto"/>
        <w:bottom w:val="none" w:sz="0" w:space="0" w:color="auto"/>
        <w:right w:val="none" w:sz="0" w:space="0" w:color="auto"/>
      </w:divBdr>
    </w:div>
    <w:div w:id="865407214">
      <w:bodyDiv w:val="1"/>
      <w:marLeft w:val="0"/>
      <w:marRight w:val="0"/>
      <w:marTop w:val="0"/>
      <w:marBottom w:val="0"/>
      <w:divBdr>
        <w:top w:val="none" w:sz="0" w:space="0" w:color="auto"/>
        <w:left w:val="none" w:sz="0" w:space="0" w:color="auto"/>
        <w:bottom w:val="none" w:sz="0" w:space="0" w:color="auto"/>
        <w:right w:val="none" w:sz="0" w:space="0" w:color="auto"/>
      </w:divBdr>
    </w:div>
    <w:div w:id="891430486">
      <w:bodyDiv w:val="1"/>
      <w:marLeft w:val="0"/>
      <w:marRight w:val="0"/>
      <w:marTop w:val="0"/>
      <w:marBottom w:val="0"/>
      <w:divBdr>
        <w:top w:val="none" w:sz="0" w:space="0" w:color="auto"/>
        <w:left w:val="none" w:sz="0" w:space="0" w:color="auto"/>
        <w:bottom w:val="none" w:sz="0" w:space="0" w:color="auto"/>
        <w:right w:val="none" w:sz="0" w:space="0" w:color="auto"/>
      </w:divBdr>
    </w:div>
    <w:div w:id="923026416">
      <w:bodyDiv w:val="1"/>
      <w:marLeft w:val="0"/>
      <w:marRight w:val="0"/>
      <w:marTop w:val="0"/>
      <w:marBottom w:val="0"/>
      <w:divBdr>
        <w:top w:val="none" w:sz="0" w:space="0" w:color="auto"/>
        <w:left w:val="none" w:sz="0" w:space="0" w:color="auto"/>
        <w:bottom w:val="none" w:sz="0" w:space="0" w:color="auto"/>
        <w:right w:val="none" w:sz="0" w:space="0" w:color="auto"/>
      </w:divBdr>
    </w:div>
    <w:div w:id="951013956">
      <w:bodyDiv w:val="1"/>
      <w:marLeft w:val="0"/>
      <w:marRight w:val="0"/>
      <w:marTop w:val="0"/>
      <w:marBottom w:val="0"/>
      <w:divBdr>
        <w:top w:val="none" w:sz="0" w:space="0" w:color="auto"/>
        <w:left w:val="none" w:sz="0" w:space="0" w:color="auto"/>
        <w:bottom w:val="none" w:sz="0" w:space="0" w:color="auto"/>
        <w:right w:val="none" w:sz="0" w:space="0" w:color="auto"/>
      </w:divBdr>
    </w:div>
    <w:div w:id="971398085">
      <w:bodyDiv w:val="1"/>
      <w:marLeft w:val="0"/>
      <w:marRight w:val="0"/>
      <w:marTop w:val="0"/>
      <w:marBottom w:val="0"/>
      <w:divBdr>
        <w:top w:val="none" w:sz="0" w:space="0" w:color="auto"/>
        <w:left w:val="none" w:sz="0" w:space="0" w:color="auto"/>
        <w:bottom w:val="none" w:sz="0" w:space="0" w:color="auto"/>
        <w:right w:val="none" w:sz="0" w:space="0" w:color="auto"/>
      </w:divBdr>
    </w:div>
    <w:div w:id="1016543478">
      <w:bodyDiv w:val="1"/>
      <w:marLeft w:val="0"/>
      <w:marRight w:val="0"/>
      <w:marTop w:val="0"/>
      <w:marBottom w:val="0"/>
      <w:divBdr>
        <w:top w:val="none" w:sz="0" w:space="0" w:color="auto"/>
        <w:left w:val="none" w:sz="0" w:space="0" w:color="auto"/>
        <w:bottom w:val="none" w:sz="0" w:space="0" w:color="auto"/>
        <w:right w:val="none" w:sz="0" w:space="0" w:color="auto"/>
      </w:divBdr>
    </w:div>
    <w:div w:id="1082944877">
      <w:bodyDiv w:val="1"/>
      <w:marLeft w:val="0"/>
      <w:marRight w:val="0"/>
      <w:marTop w:val="0"/>
      <w:marBottom w:val="0"/>
      <w:divBdr>
        <w:top w:val="none" w:sz="0" w:space="0" w:color="auto"/>
        <w:left w:val="none" w:sz="0" w:space="0" w:color="auto"/>
        <w:bottom w:val="none" w:sz="0" w:space="0" w:color="auto"/>
        <w:right w:val="none" w:sz="0" w:space="0" w:color="auto"/>
      </w:divBdr>
    </w:div>
    <w:div w:id="1128743234">
      <w:bodyDiv w:val="1"/>
      <w:marLeft w:val="0"/>
      <w:marRight w:val="0"/>
      <w:marTop w:val="0"/>
      <w:marBottom w:val="0"/>
      <w:divBdr>
        <w:top w:val="none" w:sz="0" w:space="0" w:color="auto"/>
        <w:left w:val="none" w:sz="0" w:space="0" w:color="auto"/>
        <w:bottom w:val="none" w:sz="0" w:space="0" w:color="auto"/>
        <w:right w:val="none" w:sz="0" w:space="0" w:color="auto"/>
      </w:divBdr>
    </w:div>
    <w:div w:id="1132406706">
      <w:bodyDiv w:val="1"/>
      <w:marLeft w:val="0"/>
      <w:marRight w:val="0"/>
      <w:marTop w:val="0"/>
      <w:marBottom w:val="0"/>
      <w:divBdr>
        <w:top w:val="none" w:sz="0" w:space="0" w:color="auto"/>
        <w:left w:val="none" w:sz="0" w:space="0" w:color="auto"/>
        <w:bottom w:val="none" w:sz="0" w:space="0" w:color="auto"/>
        <w:right w:val="none" w:sz="0" w:space="0" w:color="auto"/>
      </w:divBdr>
    </w:div>
    <w:div w:id="1145470419">
      <w:bodyDiv w:val="1"/>
      <w:marLeft w:val="0"/>
      <w:marRight w:val="0"/>
      <w:marTop w:val="0"/>
      <w:marBottom w:val="0"/>
      <w:divBdr>
        <w:top w:val="none" w:sz="0" w:space="0" w:color="auto"/>
        <w:left w:val="none" w:sz="0" w:space="0" w:color="auto"/>
        <w:bottom w:val="none" w:sz="0" w:space="0" w:color="auto"/>
        <w:right w:val="none" w:sz="0" w:space="0" w:color="auto"/>
      </w:divBdr>
    </w:div>
    <w:div w:id="1239753273">
      <w:bodyDiv w:val="1"/>
      <w:marLeft w:val="0"/>
      <w:marRight w:val="0"/>
      <w:marTop w:val="0"/>
      <w:marBottom w:val="0"/>
      <w:divBdr>
        <w:top w:val="none" w:sz="0" w:space="0" w:color="auto"/>
        <w:left w:val="none" w:sz="0" w:space="0" w:color="auto"/>
        <w:bottom w:val="none" w:sz="0" w:space="0" w:color="auto"/>
        <w:right w:val="none" w:sz="0" w:space="0" w:color="auto"/>
      </w:divBdr>
    </w:div>
    <w:div w:id="1247689082">
      <w:bodyDiv w:val="1"/>
      <w:marLeft w:val="0"/>
      <w:marRight w:val="0"/>
      <w:marTop w:val="0"/>
      <w:marBottom w:val="0"/>
      <w:divBdr>
        <w:top w:val="none" w:sz="0" w:space="0" w:color="auto"/>
        <w:left w:val="none" w:sz="0" w:space="0" w:color="auto"/>
        <w:bottom w:val="none" w:sz="0" w:space="0" w:color="auto"/>
        <w:right w:val="none" w:sz="0" w:space="0" w:color="auto"/>
      </w:divBdr>
    </w:div>
    <w:div w:id="1283802575">
      <w:bodyDiv w:val="1"/>
      <w:marLeft w:val="0"/>
      <w:marRight w:val="0"/>
      <w:marTop w:val="0"/>
      <w:marBottom w:val="0"/>
      <w:divBdr>
        <w:top w:val="none" w:sz="0" w:space="0" w:color="auto"/>
        <w:left w:val="none" w:sz="0" w:space="0" w:color="auto"/>
        <w:bottom w:val="none" w:sz="0" w:space="0" w:color="auto"/>
        <w:right w:val="none" w:sz="0" w:space="0" w:color="auto"/>
      </w:divBdr>
    </w:div>
    <w:div w:id="1324090957">
      <w:bodyDiv w:val="1"/>
      <w:marLeft w:val="0"/>
      <w:marRight w:val="0"/>
      <w:marTop w:val="0"/>
      <w:marBottom w:val="0"/>
      <w:divBdr>
        <w:top w:val="none" w:sz="0" w:space="0" w:color="auto"/>
        <w:left w:val="none" w:sz="0" w:space="0" w:color="auto"/>
        <w:bottom w:val="none" w:sz="0" w:space="0" w:color="auto"/>
        <w:right w:val="none" w:sz="0" w:space="0" w:color="auto"/>
      </w:divBdr>
    </w:div>
    <w:div w:id="1332173258">
      <w:bodyDiv w:val="1"/>
      <w:marLeft w:val="0"/>
      <w:marRight w:val="0"/>
      <w:marTop w:val="0"/>
      <w:marBottom w:val="0"/>
      <w:divBdr>
        <w:top w:val="none" w:sz="0" w:space="0" w:color="auto"/>
        <w:left w:val="none" w:sz="0" w:space="0" w:color="auto"/>
        <w:bottom w:val="none" w:sz="0" w:space="0" w:color="auto"/>
        <w:right w:val="none" w:sz="0" w:space="0" w:color="auto"/>
      </w:divBdr>
    </w:div>
    <w:div w:id="1391997839">
      <w:bodyDiv w:val="1"/>
      <w:marLeft w:val="0"/>
      <w:marRight w:val="0"/>
      <w:marTop w:val="0"/>
      <w:marBottom w:val="0"/>
      <w:divBdr>
        <w:top w:val="none" w:sz="0" w:space="0" w:color="auto"/>
        <w:left w:val="none" w:sz="0" w:space="0" w:color="auto"/>
        <w:bottom w:val="none" w:sz="0" w:space="0" w:color="auto"/>
        <w:right w:val="none" w:sz="0" w:space="0" w:color="auto"/>
      </w:divBdr>
    </w:div>
    <w:div w:id="1411271406">
      <w:bodyDiv w:val="1"/>
      <w:marLeft w:val="0"/>
      <w:marRight w:val="0"/>
      <w:marTop w:val="0"/>
      <w:marBottom w:val="0"/>
      <w:divBdr>
        <w:top w:val="none" w:sz="0" w:space="0" w:color="auto"/>
        <w:left w:val="none" w:sz="0" w:space="0" w:color="auto"/>
        <w:bottom w:val="none" w:sz="0" w:space="0" w:color="auto"/>
        <w:right w:val="none" w:sz="0" w:space="0" w:color="auto"/>
      </w:divBdr>
    </w:div>
    <w:div w:id="1461652087">
      <w:bodyDiv w:val="1"/>
      <w:marLeft w:val="0"/>
      <w:marRight w:val="0"/>
      <w:marTop w:val="0"/>
      <w:marBottom w:val="0"/>
      <w:divBdr>
        <w:top w:val="none" w:sz="0" w:space="0" w:color="auto"/>
        <w:left w:val="none" w:sz="0" w:space="0" w:color="auto"/>
        <w:bottom w:val="none" w:sz="0" w:space="0" w:color="auto"/>
        <w:right w:val="none" w:sz="0" w:space="0" w:color="auto"/>
      </w:divBdr>
    </w:div>
    <w:div w:id="1463766608">
      <w:bodyDiv w:val="1"/>
      <w:marLeft w:val="0"/>
      <w:marRight w:val="0"/>
      <w:marTop w:val="0"/>
      <w:marBottom w:val="0"/>
      <w:divBdr>
        <w:top w:val="none" w:sz="0" w:space="0" w:color="auto"/>
        <w:left w:val="none" w:sz="0" w:space="0" w:color="auto"/>
        <w:bottom w:val="none" w:sz="0" w:space="0" w:color="auto"/>
        <w:right w:val="none" w:sz="0" w:space="0" w:color="auto"/>
      </w:divBdr>
    </w:div>
    <w:div w:id="1472599339">
      <w:bodyDiv w:val="1"/>
      <w:marLeft w:val="0"/>
      <w:marRight w:val="0"/>
      <w:marTop w:val="0"/>
      <w:marBottom w:val="0"/>
      <w:divBdr>
        <w:top w:val="none" w:sz="0" w:space="0" w:color="auto"/>
        <w:left w:val="none" w:sz="0" w:space="0" w:color="auto"/>
        <w:bottom w:val="none" w:sz="0" w:space="0" w:color="auto"/>
        <w:right w:val="none" w:sz="0" w:space="0" w:color="auto"/>
      </w:divBdr>
    </w:div>
    <w:div w:id="1552157129">
      <w:bodyDiv w:val="1"/>
      <w:marLeft w:val="0"/>
      <w:marRight w:val="0"/>
      <w:marTop w:val="0"/>
      <w:marBottom w:val="0"/>
      <w:divBdr>
        <w:top w:val="none" w:sz="0" w:space="0" w:color="auto"/>
        <w:left w:val="none" w:sz="0" w:space="0" w:color="auto"/>
        <w:bottom w:val="none" w:sz="0" w:space="0" w:color="auto"/>
        <w:right w:val="none" w:sz="0" w:space="0" w:color="auto"/>
      </w:divBdr>
    </w:div>
    <w:div w:id="1603101343">
      <w:bodyDiv w:val="1"/>
      <w:marLeft w:val="0"/>
      <w:marRight w:val="0"/>
      <w:marTop w:val="0"/>
      <w:marBottom w:val="0"/>
      <w:divBdr>
        <w:top w:val="none" w:sz="0" w:space="0" w:color="auto"/>
        <w:left w:val="none" w:sz="0" w:space="0" w:color="auto"/>
        <w:bottom w:val="none" w:sz="0" w:space="0" w:color="auto"/>
        <w:right w:val="none" w:sz="0" w:space="0" w:color="auto"/>
      </w:divBdr>
    </w:div>
    <w:div w:id="1643733989">
      <w:bodyDiv w:val="1"/>
      <w:marLeft w:val="0"/>
      <w:marRight w:val="0"/>
      <w:marTop w:val="0"/>
      <w:marBottom w:val="0"/>
      <w:divBdr>
        <w:top w:val="none" w:sz="0" w:space="0" w:color="auto"/>
        <w:left w:val="none" w:sz="0" w:space="0" w:color="auto"/>
        <w:bottom w:val="none" w:sz="0" w:space="0" w:color="auto"/>
        <w:right w:val="none" w:sz="0" w:space="0" w:color="auto"/>
      </w:divBdr>
    </w:div>
    <w:div w:id="1695423816">
      <w:bodyDiv w:val="1"/>
      <w:marLeft w:val="0"/>
      <w:marRight w:val="0"/>
      <w:marTop w:val="0"/>
      <w:marBottom w:val="0"/>
      <w:divBdr>
        <w:top w:val="none" w:sz="0" w:space="0" w:color="auto"/>
        <w:left w:val="none" w:sz="0" w:space="0" w:color="auto"/>
        <w:bottom w:val="none" w:sz="0" w:space="0" w:color="auto"/>
        <w:right w:val="none" w:sz="0" w:space="0" w:color="auto"/>
      </w:divBdr>
    </w:div>
    <w:div w:id="1703440071">
      <w:bodyDiv w:val="1"/>
      <w:marLeft w:val="0"/>
      <w:marRight w:val="0"/>
      <w:marTop w:val="0"/>
      <w:marBottom w:val="0"/>
      <w:divBdr>
        <w:top w:val="none" w:sz="0" w:space="0" w:color="auto"/>
        <w:left w:val="none" w:sz="0" w:space="0" w:color="auto"/>
        <w:bottom w:val="none" w:sz="0" w:space="0" w:color="auto"/>
        <w:right w:val="none" w:sz="0" w:space="0" w:color="auto"/>
      </w:divBdr>
    </w:div>
    <w:div w:id="1722245262">
      <w:bodyDiv w:val="1"/>
      <w:marLeft w:val="0"/>
      <w:marRight w:val="0"/>
      <w:marTop w:val="0"/>
      <w:marBottom w:val="0"/>
      <w:divBdr>
        <w:top w:val="none" w:sz="0" w:space="0" w:color="auto"/>
        <w:left w:val="none" w:sz="0" w:space="0" w:color="auto"/>
        <w:bottom w:val="none" w:sz="0" w:space="0" w:color="auto"/>
        <w:right w:val="none" w:sz="0" w:space="0" w:color="auto"/>
      </w:divBdr>
    </w:div>
    <w:div w:id="1751735736">
      <w:bodyDiv w:val="1"/>
      <w:marLeft w:val="0"/>
      <w:marRight w:val="0"/>
      <w:marTop w:val="0"/>
      <w:marBottom w:val="0"/>
      <w:divBdr>
        <w:top w:val="none" w:sz="0" w:space="0" w:color="auto"/>
        <w:left w:val="none" w:sz="0" w:space="0" w:color="auto"/>
        <w:bottom w:val="none" w:sz="0" w:space="0" w:color="auto"/>
        <w:right w:val="none" w:sz="0" w:space="0" w:color="auto"/>
      </w:divBdr>
    </w:div>
    <w:div w:id="1800025251">
      <w:bodyDiv w:val="1"/>
      <w:marLeft w:val="0"/>
      <w:marRight w:val="0"/>
      <w:marTop w:val="0"/>
      <w:marBottom w:val="0"/>
      <w:divBdr>
        <w:top w:val="none" w:sz="0" w:space="0" w:color="auto"/>
        <w:left w:val="none" w:sz="0" w:space="0" w:color="auto"/>
        <w:bottom w:val="none" w:sz="0" w:space="0" w:color="auto"/>
        <w:right w:val="none" w:sz="0" w:space="0" w:color="auto"/>
      </w:divBdr>
    </w:div>
    <w:div w:id="1839733380">
      <w:bodyDiv w:val="1"/>
      <w:marLeft w:val="0"/>
      <w:marRight w:val="0"/>
      <w:marTop w:val="0"/>
      <w:marBottom w:val="0"/>
      <w:divBdr>
        <w:top w:val="none" w:sz="0" w:space="0" w:color="auto"/>
        <w:left w:val="none" w:sz="0" w:space="0" w:color="auto"/>
        <w:bottom w:val="none" w:sz="0" w:space="0" w:color="auto"/>
        <w:right w:val="none" w:sz="0" w:space="0" w:color="auto"/>
      </w:divBdr>
    </w:div>
    <w:div w:id="1853766141">
      <w:bodyDiv w:val="1"/>
      <w:marLeft w:val="0"/>
      <w:marRight w:val="0"/>
      <w:marTop w:val="0"/>
      <w:marBottom w:val="0"/>
      <w:divBdr>
        <w:top w:val="none" w:sz="0" w:space="0" w:color="auto"/>
        <w:left w:val="none" w:sz="0" w:space="0" w:color="auto"/>
        <w:bottom w:val="none" w:sz="0" w:space="0" w:color="auto"/>
        <w:right w:val="none" w:sz="0" w:space="0" w:color="auto"/>
      </w:divBdr>
    </w:div>
    <w:div w:id="1946617745">
      <w:bodyDiv w:val="1"/>
      <w:marLeft w:val="0"/>
      <w:marRight w:val="0"/>
      <w:marTop w:val="0"/>
      <w:marBottom w:val="0"/>
      <w:divBdr>
        <w:top w:val="none" w:sz="0" w:space="0" w:color="auto"/>
        <w:left w:val="none" w:sz="0" w:space="0" w:color="auto"/>
        <w:bottom w:val="none" w:sz="0" w:space="0" w:color="auto"/>
        <w:right w:val="none" w:sz="0" w:space="0" w:color="auto"/>
      </w:divBdr>
    </w:div>
    <w:div w:id="1981882285">
      <w:bodyDiv w:val="1"/>
      <w:marLeft w:val="0"/>
      <w:marRight w:val="0"/>
      <w:marTop w:val="0"/>
      <w:marBottom w:val="0"/>
      <w:divBdr>
        <w:top w:val="none" w:sz="0" w:space="0" w:color="auto"/>
        <w:left w:val="none" w:sz="0" w:space="0" w:color="auto"/>
        <w:bottom w:val="none" w:sz="0" w:space="0" w:color="auto"/>
        <w:right w:val="none" w:sz="0" w:space="0" w:color="auto"/>
      </w:divBdr>
    </w:div>
    <w:div w:id="1996686640">
      <w:bodyDiv w:val="1"/>
      <w:marLeft w:val="0"/>
      <w:marRight w:val="0"/>
      <w:marTop w:val="0"/>
      <w:marBottom w:val="0"/>
      <w:divBdr>
        <w:top w:val="none" w:sz="0" w:space="0" w:color="auto"/>
        <w:left w:val="none" w:sz="0" w:space="0" w:color="auto"/>
        <w:bottom w:val="none" w:sz="0" w:space="0" w:color="auto"/>
        <w:right w:val="none" w:sz="0" w:space="0" w:color="auto"/>
      </w:divBdr>
    </w:div>
    <w:div w:id="2000845564">
      <w:bodyDiv w:val="1"/>
      <w:marLeft w:val="0"/>
      <w:marRight w:val="0"/>
      <w:marTop w:val="0"/>
      <w:marBottom w:val="0"/>
      <w:divBdr>
        <w:top w:val="none" w:sz="0" w:space="0" w:color="auto"/>
        <w:left w:val="none" w:sz="0" w:space="0" w:color="auto"/>
        <w:bottom w:val="none" w:sz="0" w:space="0" w:color="auto"/>
        <w:right w:val="none" w:sz="0" w:space="0" w:color="auto"/>
      </w:divBdr>
    </w:div>
    <w:div w:id="2029868480">
      <w:bodyDiv w:val="1"/>
      <w:marLeft w:val="0"/>
      <w:marRight w:val="0"/>
      <w:marTop w:val="0"/>
      <w:marBottom w:val="0"/>
      <w:divBdr>
        <w:top w:val="none" w:sz="0" w:space="0" w:color="auto"/>
        <w:left w:val="none" w:sz="0" w:space="0" w:color="auto"/>
        <w:bottom w:val="none" w:sz="0" w:space="0" w:color="auto"/>
        <w:right w:val="none" w:sz="0" w:space="0" w:color="auto"/>
      </w:divBdr>
    </w:div>
    <w:div w:id="2036693148">
      <w:bodyDiv w:val="1"/>
      <w:marLeft w:val="0"/>
      <w:marRight w:val="0"/>
      <w:marTop w:val="0"/>
      <w:marBottom w:val="0"/>
      <w:divBdr>
        <w:top w:val="none" w:sz="0" w:space="0" w:color="auto"/>
        <w:left w:val="none" w:sz="0" w:space="0" w:color="auto"/>
        <w:bottom w:val="none" w:sz="0" w:space="0" w:color="auto"/>
        <w:right w:val="none" w:sz="0" w:space="0" w:color="auto"/>
      </w:divBdr>
    </w:div>
    <w:div w:id="20594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164</Pages>
  <Words>41448</Words>
  <Characters>236256</Characters>
  <Application>Microsoft Office Word</Application>
  <DocSecurity>0</DocSecurity>
  <Lines>1968</Lines>
  <Paragraphs>554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dc:creator>
  <cp:lastModifiedBy>Giris1</cp:lastModifiedBy>
  <cp:revision>6</cp:revision>
  <dcterms:created xsi:type="dcterms:W3CDTF">2019-05-15T12:58:00Z</dcterms:created>
  <dcterms:modified xsi:type="dcterms:W3CDTF">2019-06-13T11:30:00Z</dcterms:modified>
</cp:coreProperties>
</file>